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31" w:rsidRPr="00880C31" w:rsidRDefault="00880C31" w:rsidP="00F2452C">
      <w:pPr>
        <w:pStyle w:val="1110"/>
      </w:pPr>
      <w:bookmarkStart w:id="0" w:name="_Toc357583939"/>
    </w:p>
    <w:p w:rsidR="00880C31" w:rsidRPr="00880C31" w:rsidRDefault="00880C31" w:rsidP="00880C31">
      <w:pPr>
        <w:spacing w:after="0" w:line="360" w:lineRule="auto"/>
        <w:ind w:firstLine="680"/>
        <w:rPr>
          <w:rFonts w:ascii="Times New Roman" w:eastAsia="Times New Roman" w:hAnsi="Times New Roman" w:cs="Times New Roman"/>
          <w:sz w:val="24"/>
        </w:rPr>
      </w:pPr>
    </w:p>
    <w:p w:rsidR="00880C31" w:rsidRPr="00880C31" w:rsidRDefault="00880C31" w:rsidP="00880C31">
      <w:pPr>
        <w:spacing w:after="0" w:line="360" w:lineRule="auto"/>
        <w:ind w:firstLine="680"/>
        <w:rPr>
          <w:rFonts w:ascii="Times New Roman" w:eastAsia="Times New Roman" w:hAnsi="Times New Roman" w:cs="Times New Roman"/>
          <w:sz w:val="24"/>
        </w:rPr>
      </w:pPr>
    </w:p>
    <w:p w:rsidR="00880C31" w:rsidRPr="00880C31" w:rsidRDefault="00880C31" w:rsidP="00880C31">
      <w:pPr>
        <w:spacing w:after="0" w:line="360" w:lineRule="auto"/>
        <w:ind w:firstLine="680"/>
        <w:rPr>
          <w:rFonts w:ascii="Times New Roman" w:eastAsia="Times New Roman" w:hAnsi="Times New Roman" w:cs="Times New Roman"/>
          <w:sz w:val="24"/>
        </w:rPr>
      </w:pPr>
    </w:p>
    <w:p w:rsidR="00880C31" w:rsidRPr="00880C31" w:rsidRDefault="00880C31" w:rsidP="00880C31">
      <w:pPr>
        <w:spacing w:after="0" w:line="360" w:lineRule="auto"/>
        <w:ind w:firstLine="680"/>
        <w:rPr>
          <w:rFonts w:ascii="Times New Roman" w:eastAsia="Times New Roman" w:hAnsi="Times New Roman" w:cs="Times New Roman"/>
          <w:sz w:val="24"/>
        </w:rPr>
      </w:pPr>
    </w:p>
    <w:p w:rsidR="00880C31" w:rsidRPr="00880C31" w:rsidRDefault="00880C31" w:rsidP="00880C31">
      <w:pPr>
        <w:spacing w:after="0" w:line="360" w:lineRule="auto"/>
        <w:ind w:firstLine="680"/>
        <w:rPr>
          <w:rFonts w:ascii="Times New Roman" w:eastAsia="Times New Roman" w:hAnsi="Times New Roman" w:cs="Times New Roman"/>
          <w:sz w:val="24"/>
        </w:rPr>
      </w:pPr>
    </w:p>
    <w:p w:rsidR="00880C31" w:rsidRPr="00880C31" w:rsidRDefault="00880C31" w:rsidP="00880C31">
      <w:pPr>
        <w:spacing w:after="0" w:line="360" w:lineRule="auto"/>
        <w:ind w:firstLine="680"/>
        <w:rPr>
          <w:rFonts w:ascii="Times New Roman" w:eastAsia="Times New Roman" w:hAnsi="Times New Roman" w:cs="Times New Roman"/>
          <w:sz w:val="24"/>
        </w:rPr>
      </w:pPr>
    </w:p>
    <w:tbl>
      <w:tblPr>
        <w:tblW w:w="9125" w:type="dxa"/>
        <w:tblInd w:w="-26" w:type="dxa"/>
        <w:tblLayout w:type="fixed"/>
        <w:tblCellMar>
          <w:left w:w="28" w:type="dxa"/>
          <w:right w:w="28" w:type="dxa"/>
        </w:tblCellMar>
        <w:tblLook w:val="0000" w:firstRow="0" w:lastRow="0" w:firstColumn="0" w:lastColumn="0" w:noHBand="0" w:noVBand="0"/>
      </w:tblPr>
      <w:tblGrid>
        <w:gridCol w:w="2322"/>
        <w:gridCol w:w="6803"/>
      </w:tblGrid>
      <w:tr w:rsidR="00884E87" w:rsidRPr="00F2452C" w:rsidTr="004A5DA6">
        <w:trPr>
          <w:cantSplit/>
          <w:trHeight w:val="2889"/>
        </w:trPr>
        <w:tc>
          <w:tcPr>
            <w:tcW w:w="2322" w:type="dxa"/>
          </w:tcPr>
          <w:p w:rsidR="00880C31" w:rsidRPr="00880C31" w:rsidRDefault="002F539A" w:rsidP="00880C31">
            <w:pPr>
              <w:spacing w:after="0" w:line="360" w:lineRule="auto"/>
              <w:ind w:left="-116" w:firstLine="116"/>
              <w:jc w:val="center"/>
              <w:rPr>
                <w:rFonts w:ascii="Times New Roman" w:eastAsia="Times New Roman" w:hAnsi="Times New Roman" w:cs="Times New Roman"/>
                <w:sz w:val="24"/>
              </w:rPr>
            </w:pPr>
            <w:r>
              <w:rPr>
                <w:rFonts w:ascii="Times New Roman" w:hAnsi="Times New Roman" w:cs="Times New Roman"/>
                <w:noProof/>
                <w:lang w:val="ru-RU" w:eastAsia="ru-RU" w:bidi="ar-SA"/>
              </w:rPr>
              <w:drawing>
                <wp:inline distT="0" distB="0" distL="0" distR="0" wp14:anchorId="497DF1E9" wp14:editId="7FB654ED">
                  <wp:extent cx="1423283" cy="1820849"/>
                  <wp:effectExtent l="0" t="0" r="5715" b="8255"/>
                  <wp:docPr id="2" name="Рисунок 2" descr="C:\Users\Кулишов\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ишов\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85" cy="1820596"/>
                          </a:xfrm>
                          <a:prstGeom prst="rect">
                            <a:avLst/>
                          </a:prstGeom>
                          <a:noFill/>
                          <a:ln>
                            <a:noFill/>
                          </a:ln>
                        </pic:spPr>
                      </pic:pic>
                    </a:graphicData>
                  </a:graphic>
                </wp:inline>
              </w:drawing>
            </w:r>
          </w:p>
        </w:tc>
        <w:tc>
          <w:tcPr>
            <w:tcW w:w="6803" w:type="dxa"/>
          </w:tcPr>
          <w:p w:rsidR="002F539A" w:rsidRPr="002F539A" w:rsidRDefault="002F539A" w:rsidP="002F539A">
            <w:pPr>
              <w:suppressAutoHyphens/>
              <w:spacing w:after="300" w:line="240" w:lineRule="auto"/>
              <w:contextualSpacing/>
              <w:jc w:val="center"/>
              <w:rPr>
                <w:rFonts w:ascii="Times New Roman" w:eastAsia="Times New Roman" w:hAnsi="Times New Roman" w:cs="Times New Roman"/>
                <w:b/>
                <w:caps/>
                <w:sz w:val="32"/>
                <w:szCs w:val="52"/>
                <w:lang w:val="ru-RU"/>
              </w:rPr>
            </w:pPr>
            <w:r w:rsidRPr="002F539A">
              <w:rPr>
                <w:rFonts w:ascii="Times New Roman" w:eastAsia="Times New Roman" w:hAnsi="Times New Roman" w:cs="Times New Roman"/>
                <w:b/>
                <w:caps/>
                <w:sz w:val="32"/>
                <w:szCs w:val="52"/>
                <w:lang w:val="ru-RU"/>
              </w:rPr>
              <w:t xml:space="preserve">Схема теплоснабжения </w:t>
            </w:r>
          </w:p>
          <w:p w:rsidR="002F539A" w:rsidRPr="002F539A" w:rsidRDefault="002F539A" w:rsidP="002F539A">
            <w:pPr>
              <w:suppressAutoHyphens/>
              <w:spacing w:after="300"/>
              <w:ind w:firstLine="40"/>
              <w:contextualSpacing/>
              <w:jc w:val="center"/>
              <w:rPr>
                <w:rFonts w:ascii="Times New Roman" w:eastAsia="Times New Roman" w:hAnsi="Times New Roman"/>
                <w:b/>
                <w:caps/>
                <w:sz w:val="32"/>
                <w:szCs w:val="52"/>
                <w:lang w:val="ru-RU" w:eastAsia="ru-RU"/>
              </w:rPr>
            </w:pPr>
            <w:r w:rsidRPr="002F539A">
              <w:rPr>
                <w:rFonts w:ascii="Times New Roman" w:eastAsia="Times New Roman" w:hAnsi="Times New Roman"/>
                <w:b/>
                <w:caps/>
                <w:sz w:val="32"/>
                <w:szCs w:val="52"/>
                <w:lang w:val="ru-RU" w:eastAsia="ru-RU"/>
              </w:rPr>
              <w:t xml:space="preserve"> локомотивный </w:t>
            </w:r>
          </w:p>
          <w:p w:rsidR="002F539A" w:rsidRPr="002F539A" w:rsidRDefault="002F539A" w:rsidP="002F539A">
            <w:pPr>
              <w:suppressAutoHyphens/>
              <w:spacing w:after="300"/>
              <w:ind w:firstLine="40"/>
              <w:contextualSpacing/>
              <w:jc w:val="center"/>
              <w:rPr>
                <w:rFonts w:ascii="Times New Roman" w:eastAsia="Times New Roman" w:hAnsi="Times New Roman"/>
                <w:b/>
                <w:caps/>
                <w:sz w:val="32"/>
                <w:szCs w:val="52"/>
                <w:lang w:val="ru-RU" w:eastAsia="ru-RU"/>
              </w:rPr>
            </w:pPr>
            <w:r w:rsidRPr="002F539A">
              <w:rPr>
                <w:rFonts w:ascii="Times New Roman" w:eastAsia="Times New Roman" w:hAnsi="Times New Roman"/>
                <w:b/>
                <w:caps/>
                <w:sz w:val="32"/>
                <w:szCs w:val="52"/>
                <w:lang w:val="ru-RU" w:eastAsia="ru-RU"/>
              </w:rPr>
              <w:t xml:space="preserve">ГОРОДСКОй округ </w:t>
            </w:r>
          </w:p>
          <w:p w:rsidR="002F539A" w:rsidRPr="002F539A" w:rsidRDefault="002F539A" w:rsidP="002F539A">
            <w:pPr>
              <w:suppressAutoHyphens/>
              <w:spacing w:after="300"/>
              <w:ind w:firstLine="40"/>
              <w:contextualSpacing/>
              <w:jc w:val="center"/>
              <w:rPr>
                <w:rFonts w:ascii="Times New Roman" w:eastAsia="Times New Roman" w:hAnsi="Times New Roman"/>
                <w:b/>
                <w:caps/>
                <w:sz w:val="32"/>
                <w:szCs w:val="52"/>
                <w:lang w:val="ru-RU" w:eastAsia="ru-RU"/>
              </w:rPr>
            </w:pPr>
            <w:r w:rsidRPr="002F539A">
              <w:rPr>
                <w:rFonts w:ascii="Times New Roman" w:eastAsia="Times New Roman" w:hAnsi="Times New Roman"/>
                <w:b/>
                <w:caps/>
                <w:sz w:val="32"/>
                <w:szCs w:val="52"/>
                <w:lang w:val="ru-RU" w:eastAsia="ru-RU"/>
              </w:rPr>
              <w:t>челябинской области</w:t>
            </w:r>
          </w:p>
          <w:p w:rsidR="002F539A" w:rsidRPr="002F539A" w:rsidRDefault="002F539A" w:rsidP="002F539A">
            <w:pPr>
              <w:suppressAutoHyphens/>
              <w:spacing w:after="300" w:line="240" w:lineRule="auto"/>
              <w:ind w:firstLine="40"/>
              <w:contextualSpacing/>
              <w:jc w:val="center"/>
              <w:rPr>
                <w:rFonts w:ascii="Times New Roman" w:eastAsia="Times New Roman" w:hAnsi="Times New Roman"/>
                <w:b/>
                <w:caps/>
                <w:sz w:val="32"/>
                <w:szCs w:val="52"/>
                <w:lang w:val="ru-RU" w:eastAsia="ru-RU"/>
              </w:rPr>
            </w:pPr>
            <w:r w:rsidRPr="002F539A">
              <w:rPr>
                <w:rFonts w:ascii="Times New Roman" w:eastAsia="Times New Roman" w:hAnsi="Times New Roman"/>
                <w:b/>
                <w:caps/>
                <w:sz w:val="32"/>
                <w:szCs w:val="52"/>
                <w:lang w:val="ru-RU" w:eastAsia="ru-RU"/>
              </w:rPr>
              <w:t>на период  ДО 2027 ГОДА</w:t>
            </w:r>
          </w:p>
          <w:p w:rsidR="001C291D" w:rsidRPr="001C291D" w:rsidRDefault="001C291D" w:rsidP="001C291D">
            <w:pPr>
              <w:suppressAutoHyphens/>
              <w:spacing w:after="300" w:line="240" w:lineRule="auto"/>
              <w:ind w:firstLine="40"/>
              <w:contextualSpacing/>
              <w:jc w:val="center"/>
              <w:rPr>
                <w:rFonts w:ascii="Times New Roman" w:eastAsia="Times New Roman" w:hAnsi="Times New Roman" w:cs="Times New Roman"/>
                <w:b/>
                <w:bCs/>
                <w:caps/>
                <w:sz w:val="32"/>
                <w:szCs w:val="52"/>
                <w:lang w:val="ru-RU"/>
              </w:rPr>
            </w:pPr>
          </w:p>
          <w:p w:rsidR="00880C31" w:rsidRPr="00884E87" w:rsidRDefault="00880C31" w:rsidP="00880C31">
            <w:pPr>
              <w:suppressAutoHyphens/>
              <w:spacing w:after="300" w:line="240" w:lineRule="auto"/>
              <w:ind w:firstLine="40"/>
              <w:contextualSpacing/>
              <w:jc w:val="center"/>
              <w:rPr>
                <w:rFonts w:ascii="Times New Roman" w:eastAsia="Times New Roman" w:hAnsi="Times New Roman" w:cs="Times New Roman"/>
                <w:b/>
                <w:caps/>
                <w:sz w:val="32"/>
                <w:szCs w:val="52"/>
                <w:lang w:val="ru-RU"/>
              </w:rPr>
            </w:pPr>
            <w:r w:rsidRPr="00884E87">
              <w:rPr>
                <w:rFonts w:ascii="Times New Roman" w:eastAsia="Times New Roman" w:hAnsi="Times New Roman" w:cs="Times New Roman"/>
                <w:b/>
                <w:caps/>
                <w:sz w:val="32"/>
                <w:szCs w:val="52"/>
                <w:lang w:val="ru-RU"/>
              </w:rPr>
              <w:t>Обосновывающие материалы</w:t>
            </w:r>
          </w:p>
          <w:p w:rsidR="00D44BDF" w:rsidRPr="00884E87" w:rsidRDefault="00D44BDF" w:rsidP="00880C31">
            <w:pPr>
              <w:suppressAutoHyphens/>
              <w:spacing w:after="300" w:line="240" w:lineRule="auto"/>
              <w:ind w:firstLine="40"/>
              <w:contextualSpacing/>
              <w:jc w:val="center"/>
              <w:rPr>
                <w:rFonts w:ascii="Times New Roman" w:eastAsia="Times New Roman" w:hAnsi="Times New Roman" w:cs="Times New Roman"/>
                <w:b/>
                <w:caps/>
                <w:sz w:val="32"/>
                <w:szCs w:val="32"/>
                <w:lang w:val="ru-RU"/>
              </w:rPr>
            </w:pPr>
          </w:p>
          <w:p w:rsidR="00880C31" w:rsidRDefault="00880C31" w:rsidP="00880C31">
            <w:pPr>
              <w:suppressAutoHyphens/>
              <w:spacing w:after="300" w:line="240" w:lineRule="auto"/>
              <w:ind w:firstLine="40"/>
              <w:contextualSpacing/>
              <w:jc w:val="center"/>
              <w:rPr>
                <w:rFonts w:ascii="Times New Roman" w:eastAsia="Times New Roman" w:hAnsi="Times New Roman" w:cs="Times New Roman"/>
                <w:b/>
                <w:caps/>
                <w:sz w:val="32"/>
                <w:szCs w:val="32"/>
                <w:lang w:val="ru-RU"/>
              </w:rPr>
            </w:pPr>
            <w:r w:rsidRPr="00884E87">
              <w:rPr>
                <w:rFonts w:ascii="Times New Roman" w:eastAsia="Times New Roman" w:hAnsi="Times New Roman" w:cs="Times New Roman"/>
                <w:b/>
                <w:caps/>
                <w:sz w:val="32"/>
                <w:szCs w:val="32"/>
                <w:lang w:val="ru-RU"/>
              </w:rPr>
              <w:t xml:space="preserve">Глава </w:t>
            </w:r>
            <w:r w:rsidR="00656F88" w:rsidRPr="00884E87">
              <w:rPr>
                <w:rFonts w:ascii="Times New Roman" w:eastAsia="Times New Roman" w:hAnsi="Times New Roman" w:cs="Times New Roman"/>
                <w:b/>
                <w:caps/>
                <w:sz w:val="32"/>
                <w:szCs w:val="32"/>
                <w:lang w:val="ru-RU"/>
              </w:rPr>
              <w:t>11</w:t>
            </w:r>
          </w:p>
          <w:p w:rsidR="004C2E07" w:rsidRPr="00884E87" w:rsidRDefault="004C2E07" w:rsidP="00880C31">
            <w:pPr>
              <w:suppressAutoHyphens/>
              <w:spacing w:after="300" w:line="240" w:lineRule="auto"/>
              <w:ind w:firstLine="40"/>
              <w:contextualSpacing/>
              <w:jc w:val="center"/>
              <w:rPr>
                <w:rFonts w:ascii="Times New Roman" w:eastAsia="Times New Roman" w:hAnsi="Times New Roman" w:cs="Times New Roman"/>
                <w:b/>
                <w:caps/>
                <w:sz w:val="32"/>
                <w:szCs w:val="32"/>
                <w:lang w:val="ru-RU"/>
              </w:rPr>
            </w:pPr>
          </w:p>
          <w:p w:rsidR="00880C31" w:rsidRPr="00884E87" w:rsidRDefault="00880C31" w:rsidP="00880C31">
            <w:pPr>
              <w:suppressAutoHyphens/>
              <w:spacing w:after="300" w:line="240" w:lineRule="auto"/>
              <w:ind w:firstLine="40"/>
              <w:contextualSpacing/>
              <w:jc w:val="center"/>
              <w:rPr>
                <w:rFonts w:ascii="Times New Roman" w:eastAsia="Times New Roman" w:hAnsi="Times New Roman" w:cs="Times New Roman"/>
                <w:b/>
                <w:caps/>
                <w:sz w:val="32"/>
                <w:szCs w:val="32"/>
                <w:lang w:val="ru-RU"/>
              </w:rPr>
            </w:pPr>
            <w:r w:rsidRPr="00884E87">
              <w:rPr>
                <w:rFonts w:ascii="Times New Roman" w:eastAsiaTheme="majorEastAsia" w:hAnsi="Times New Roman" w:cs="Times New Roman"/>
                <w:b/>
                <w:caps/>
                <w:sz w:val="32"/>
                <w:szCs w:val="32"/>
                <w:lang w:val="ru-RU"/>
              </w:rPr>
              <w:t>Оценка надежности теплоснабжения</w:t>
            </w:r>
          </w:p>
          <w:p w:rsidR="00880C31" w:rsidRPr="00884E87" w:rsidRDefault="00880C31" w:rsidP="00880C31">
            <w:pPr>
              <w:keepNext/>
              <w:keepLines/>
              <w:spacing w:before="60" w:after="0" w:line="240" w:lineRule="auto"/>
              <w:jc w:val="center"/>
              <w:rPr>
                <w:rFonts w:ascii="Times New Roman" w:eastAsia="Times New Roman" w:hAnsi="Times New Roman" w:cs="Times New Roman"/>
                <w:b/>
                <w:bCs/>
                <w:i/>
                <w:iCs/>
                <w:smallCaps/>
                <w:kern w:val="28"/>
                <w:sz w:val="16"/>
                <w:szCs w:val="16"/>
                <w:lang w:val="ru-RU"/>
              </w:rPr>
            </w:pPr>
          </w:p>
          <w:p w:rsidR="00880C31" w:rsidRPr="00884E87" w:rsidRDefault="00880C31" w:rsidP="00880C31">
            <w:pPr>
              <w:keepNext/>
              <w:keepLines/>
              <w:spacing w:before="60" w:after="0" w:line="240" w:lineRule="auto"/>
              <w:jc w:val="center"/>
              <w:rPr>
                <w:rFonts w:ascii="Times New Roman" w:eastAsia="Times New Roman" w:hAnsi="Times New Roman" w:cs="Times New Roman"/>
                <w:b/>
                <w:bCs/>
                <w:i/>
                <w:iCs/>
                <w:smallCaps/>
                <w:kern w:val="28"/>
                <w:sz w:val="28"/>
                <w:szCs w:val="28"/>
                <w:lang w:val="ru-RU"/>
              </w:rPr>
            </w:pPr>
          </w:p>
        </w:tc>
      </w:tr>
    </w:tbl>
    <w:p w:rsidR="00880C31" w:rsidRPr="00880C31" w:rsidRDefault="00880C31" w:rsidP="00880C31">
      <w:pPr>
        <w:spacing w:after="0" w:line="360" w:lineRule="auto"/>
        <w:jc w:val="center"/>
        <w:rPr>
          <w:rFonts w:ascii="Times New Roman" w:eastAsia="Times New Roman" w:hAnsi="Times New Roman" w:cs="Times New Roman"/>
          <w:sz w:val="24"/>
          <w:lang w:val="ru-RU"/>
        </w:rPr>
      </w:pPr>
    </w:p>
    <w:p w:rsidR="00880C31" w:rsidRPr="00880C31" w:rsidRDefault="00880C31" w:rsidP="00880C31">
      <w:pPr>
        <w:spacing w:after="0" w:line="360" w:lineRule="auto"/>
        <w:jc w:val="center"/>
        <w:rPr>
          <w:rFonts w:ascii="Times New Roman" w:eastAsia="Times New Roman" w:hAnsi="Times New Roman" w:cs="Times New Roman"/>
          <w:sz w:val="24"/>
          <w:lang w:val="ru-RU"/>
        </w:rPr>
      </w:pPr>
    </w:p>
    <w:p w:rsidR="00880C31" w:rsidRPr="00880C31" w:rsidRDefault="00880C31" w:rsidP="00880C31">
      <w:pPr>
        <w:spacing w:after="0" w:line="360" w:lineRule="auto"/>
        <w:jc w:val="center"/>
        <w:rPr>
          <w:rFonts w:ascii="Times New Roman" w:eastAsia="Times New Roman" w:hAnsi="Times New Roman" w:cs="Times New Roman"/>
          <w:sz w:val="24"/>
          <w:lang w:val="ru-RU"/>
        </w:rPr>
      </w:pPr>
    </w:p>
    <w:p w:rsidR="00880C31" w:rsidRPr="00880C31" w:rsidRDefault="00880C31" w:rsidP="00880C31">
      <w:pPr>
        <w:spacing w:after="0" w:line="360" w:lineRule="auto"/>
        <w:jc w:val="center"/>
        <w:rPr>
          <w:rFonts w:ascii="Times New Roman" w:eastAsia="Times New Roman" w:hAnsi="Times New Roman" w:cs="Times New Roman"/>
          <w:sz w:val="24"/>
          <w:lang w:val="ru-RU"/>
        </w:rPr>
      </w:pPr>
    </w:p>
    <w:p w:rsidR="007C7866" w:rsidRPr="008D79AF" w:rsidRDefault="007C7866" w:rsidP="007C7866">
      <w:pPr>
        <w:spacing w:after="0" w:line="360" w:lineRule="auto"/>
        <w:ind w:firstLine="709"/>
        <w:jc w:val="center"/>
        <w:rPr>
          <w:rFonts w:ascii="Times New Roman" w:eastAsia="Times New Roman" w:hAnsi="Times New Roman" w:cs="Times New Roman"/>
          <w:sz w:val="24"/>
          <w:szCs w:val="24"/>
          <w:lang w:val="ru-RU" w:eastAsia="ru-RU" w:bidi="ar-SA"/>
        </w:rPr>
        <w:sectPr w:rsidR="007C7866" w:rsidRPr="008D79AF" w:rsidSect="00616363">
          <w:headerReference w:type="default" r:id="rId10"/>
          <w:footerReference w:type="default" r:id="rId11"/>
          <w:footerReference w:type="first" r:id="rId12"/>
          <w:pgSz w:w="11909" w:h="16834" w:code="9"/>
          <w:pgMar w:top="1134" w:right="1134" w:bottom="1134" w:left="1701" w:header="720" w:footer="720" w:gutter="0"/>
          <w:cols w:space="720"/>
          <w:titlePg/>
          <w:docGrid w:linePitch="299"/>
        </w:sectPr>
      </w:pPr>
    </w:p>
    <w:p w:rsidR="002F45BD" w:rsidRPr="002635B7" w:rsidRDefault="004F542C" w:rsidP="001147DD">
      <w:pPr>
        <w:spacing w:line="240" w:lineRule="auto"/>
        <w:ind w:right="424"/>
        <w:jc w:val="center"/>
        <w:rPr>
          <w:rFonts w:ascii="Times New Roman" w:hAnsi="Times New Roman" w:cs="Times New Roman"/>
          <w:b/>
          <w:color w:val="C00000"/>
          <w:sz w:val="24"/>
          <w:szCs w:val="24"/>
          <w:lang w:val="ru-RU"/>
        </w:rPr>
      </w:pPr>
      <w:bookmarkStart w:id="1" w:name="_Toc357583940"/>
      <w:bookmarkStart w:id="2" w:name="_Toc357159235"/>
      <w:bookmarkStart w:id="3" w:name="_Toc342573347"/>
      <w:bookmarkEnd w:id="0"/>
      <w:r w:rsidRPr="002635B7">
        <w:rPr>
          <w:rFonts w:ascii="Times New Roman" w:hAnsi="Times New Roman" w:cs="Times New Roman"/>
          <w:b/>
          <w:color w:val="C00000"/>
          <w:sz w:val="24"/>
          <w:szCs w:val="24"/>
          <w:lang w:val="ru-RU"/>
        </w:rPr>
        <w:lastRenderedPageBreak/>
        <w:t>СОДЕРЖАНИЕ</w:t>
      </w:r>
    </w:p>
    <w:sdt>
      <w:sdtPr>
        <w:rPr>
          <w:rFonts w:asciiTheme="minorHAnsi" w:eastAsiaTheme="minorEastAsia" w:hAnsiTheme="minorHAnsi" w:cstheme="minorBidi"/>
          <w:b w:val="0"/>
          <w:bCs w:val="0"/>
          <w:color w:val="auto"/>
          <w:sz w:val="22"/>
          <w:szCs w:val="22"/>
          <w:lang w:val="en-US"/>
        </w:rPr>
        <w:id w:val="182941749"/>
        <w:docPartObj>
          <w:docPartGallery w:val="Table of Contents"/>
          <w:docPartUnique/>
        </w:docPartObj>
      </w:sdtPr>
      <w:sdtEndPr>
        <w:rPr>
          <w:color w:val="0F243E" w:themeColor="text2" w:themeShade="80"/>
          <w:sz w:val="20"/>
          <w:szCs w:val="20"/>
        </w:rPr>
      </w:sdtEndPr>
      <w:sdtContent>
        <w:p w:rsidR="001147DD" w:rsidRPr="00C73F1E" w:rsidRDefault="004F542C" w:rsidP="00E85A77">
          <w:pPr>
            <w:pStyle w:val="af9"/>
            <w:numPr>
              <w:ilvl w:val="0"/>
              <w:numId w:val="12"/>
            </w:numPr>
            <w:spacing w:before="0" w:beforeAutospacing="0" w:afterAutospacing="0"/>
            <w:ind w:left="0"/>
            <w:rPr>
              <w:lang w:eastAsia="ru-RU" w:bidi="ar-SA"/>
            </w:rPr>
          </w:pPr>
          <w:r w:rsidRPr="00C73F1E">
            <w:fldChar w:fldCharType="begin"/>
          </w:r>
          <w:r w:rsidRPr="00C73F1E">
            <w:instrText xml:space="preserve"> TOC \o "1-3" \h \z \u </w:instrText>
          </w:r>
          <w:r w:rsidRPr="00C73F1E">
            <w:fldChar w:fldCharType="separate"/>
          </w:r>
          <w:hyperlink w:anchor="_Toc41053655" w:history="1">
            <w:r w:rsidR="00C73F1E">
              <w:rPr>
                <w:rStyle w:val="afa"/>
                <w:b w:val="0"/>
                <w:color w:val="auto"/>
              </w:rPr>
              <w:t>Общие положения……………………………………………</w:t>
            </w:r>
            <w:r w:rsidR="00D53D5B">
              <w:rPr>
                <w:rStyle w:val="afa"/>
                <w:b w:val="0"/>
                <w:color w:val="auto"/>
              </w:rPr>
              <w:t>……</w:t>
            </w:r>
            <w:r w:rsidR="00C73F1E">
              <w:rPr>
                <w:rStyle w:val="afa"/>
                <w:b w:val="0"/>
                <w:color w:val="auto"/>
              </w:rPr>
              <w:t>………………</w:t>
            </w:r>
            <w:r w:rsidR="00355E7B">
              <w:rPr>
                <w:rStyle w:val="afa"/>
                <w:b w:val="0"/>
                <w:color w:val="auto"/>
              </w:rPr>
              <w:t>………</w:t>
            </w:r>
            <w:r w:rsidR="00C73F1E">
              <w:rPr>
                <w:rStyle w:val="afa"/>
                <w:b w:val="0"/>
                <w:color w:val="auto"/>
              </w:rPr>
              <w:t>…….</w:t>
            </w:r>
            <w:r w:rsidR="001147DD" w:rsidRPr="00C73F1E">
              <w:rPr>
                <w:webHidden/>
              </w:rPr>
              <w:tab/>
            </w:r>
            <w:r w:rsidR="00E85A77">
              <w:rPr>
                <w:b w:val="0"/>
                <w:webHidden/>
                <w:color w:val="403152" w:themeColor="accent4" w:themeShade="80"/>
              </w:rPr>
              <w:t>3</w:t>
            </w:r>
          </w:hyperlink>
        </w:p>
        <w:p w:rsidR="001147DD" w:rsidRPr="00C73F1E" w:rsidRDefault="00BD08C4" w:rsidP="006A56B0">
          <w:pPr>
            <w:pStyle w:val="15"/>
            <w:spacing w:before="0" w:beforeAutospacing="0" w:afterAutospacing="0" w:line="360" w:lineRule="auto"/>
            <w:jc w:val="both"/>
            <w:rPr>
              <w:rFonts w:ascii="Times New Roman" w:hAnsi="Times New Roman" w:cs="Times New Roman"/>
              <w:sz w:val="24"/>
              <w:szCs w:val="24"/>
              <w:lang w:eastAsia="ru-RU" w:bidi="ar-SA"/>
            </w:rPr>
          </w:pPr>
          <w:hyperlink w:anchor="_Toc41053656" w:history="1">
            <w:r w:rsidR="001147DD" w:rsidRPr="00C73F1E">
              <w:rPr>
                <w:rStyle w:val="afa"/>
                <w:rFonts w:ascii="Times New Roman" w:hAnsi="Times New Roman" w:cs="Times New Roman"/>
                <w:color w:val="auto"/>
                <w:sz w:val="24"/>
                <w:szCs w:val="24"/>
              </w:rPr>
              <w:t>2</w:t>
            </w:r>
            <w:r w:rsidR="001147DD" w:rsidRPr="00C73F1E">
              <w:rPr>
                <w:rFonts w:ascii="Times New Roman" w:hAnsi="Times New Roman" w:cs="Times New Roman"/>
                <w:sz w:val="24"/>
                <w:szCs w:val="24"/>
                <w:lang w:eastAsia="ru-RU" w:bidi="ar-SA"/>
              </w:rPr>
              <w:tab/>
            </w:r>
            <w:r w:rsidR="00C73F1E">
              <w:rPr>
                <w:rStyle w:val="afa"/>
                <w:rFonts w:ascii="Times New Roman" w:hAnsi="Times New Roman" w:cs="Times New Roman"/>
                <w:color w:val="auto"/>
                <w:sz w:val="24"/>
                <w:szCs w:val="24"/>
              </w:rPr>
              <w:t>Описание резервирования по источникам тепловой энергии</w:t>
            </w:r>
            <w:r w:rsidR="001147DD" w:rsidRPr="00C73F1E">
              <w:rPr>
                <w:rFonts w:ascii="Times New Roman" w:hAnsi="Times New Roman" w:cs="Times New Roman"/>
                <w:webHidden/>
                <w:sz w:val="24"/>
                <w:szCs w:val="24"/>
              </w:rPr>
              <w:tab/>
            </w:r>
            <w:r w:rsidR="00E85A77">
              <w:rPr>
                <w:rFonts w:ascii="Times New Roman" w:hAnsi="Times New Roman" w:cs="Times New Roman"/>
                <w:webHidden/>
                <w:sz w:val="24"/>
                <w:szCs w:val="24"/>
              </w:rPr>
              <w:t>5</w:t>
            </w:r>
          </w:hyperlink>
        </w:p>
        <w:p w:rsidR="001147DD" w:rsidRPr="00C73F1E" w:rsidRDefault="00BD08C4" w:rsidP="006A56B0">
          <w:pPr>
            <w:pStyle w:val="15"/>
            <w:spacing w:before="0" w:beforeAutospacing="0" w:afterAutospacing="0" w:line="360" w:lineRule="auto"/>
            <w:jc w:val="both"/>
            <w:rPr>
              <w:rFonts w:ascii="Times New Roman" w:hAnsi="Times New Roman" w:cs="Times New Roman"/>
              <w:sz w:val="24"/>
              <w:szCs w:val="24"/>
              <w:lang w:eastAsia="ru-RU" w:bidi="ar-SA"/>
            </w:rPr>
          </w:pPr>
          <w:hyperlink w:anchor="_Toc41053657" w:history="1">
            <w:r w:rsidR="001147DD" w:rsidRPr="00C73F1E">
              <w:rPr>
                <w:rStyle w:val="afa"/>
                <w:rFonts w:ascii="Times New Roman" w:hAnsi="Times New Roman" w:cs="Times New Roman"/>
                <w:color w:val="auto"/>
                <w:sz w:val="24"/>
                <w:szCs w:val="24"/>
              </w:rPr>
              <w:t>3</w:t>
            </w:r>
            <w:r w:rsidR="001147DD" w:rsidRPr="00C73F1E">
              <w:rPr>
                <w:rFonts w:ascii="Times New Roman" w:hAnsi="Times New Roman" w:cs="Times New Roman"/>
                <w:sz w:val="24"/>
                <w:szCs w:val="24"/>
                <w:lang w:eastAsia="ru-RU" w:bidi="ar-SA"/>
              </w:rPr>
              <w:tab/>
            </w:r>
            <w:r w:rsidR="00C73F1E">
              <w:rPr>
                <w:rStyle w:val="afa"/>
                <w:rFonts w:ascii="Times New Roman" w:hAnsi="Times New Roman" w:cs="Times New Roman"/>
                <w:color w:val="auto"/>
                <w:sz w:val="24"/>
                <w:szCs w:val="24"/>
              </w:rPr>
              <w:t>Методика расчета вероятности безотказной работы тепловых сетей</w:t>
            </w:r>
            <w:r w:rsidR="001147DD" w:rsidRPr="00C73F1E">
              <w:rPr>
                <w:rFonts w:ascii="Times New Roman" w:hAnsi="Times New Roman" w:cs="Times New Roman"/>
                <w:webHidden/>
                <w:sz w:val="24"/>
                <w:szCs w:val="24"/>
              </w:rPr>
              <w:tab/>
            </w:r>
            <w:r w:rsidR="00E85A77">
              <w:rPr>
                <w:rFonts w:ascii="Times New Roman" w:hAnsi="Times New Roman" w:cs="Times New Roman"/>
                <w:webHidden/>
                <w:sz w:val="24"/>
                <w:szCs w:val="24"/>
              </w:rPr>
              <w:t>5</w:t>
            </w:r>
          </w:hyperlink>
        </w:p>
        <w:p w:rsidR="001147DD" w:rsidRPr="00C73F1E" w:rsidRDefault="00BD08C4" w:rsidP="006A56B0">
          <w:pPr>
            <w:pStyle w:val="21"/>
            <w:spacing w:before="0" w:beforeAutospacing="0" w:after="0" w:afterAutospacing="0" w:line="360" w:lineRule="auto"/>
            <w:rPr>
              <w:rFonts w:ascii="Times New Roman" w:hAnsi="Times New Roman" w:cs="Times New Roman"/>
              <w:sz w:val="24"/>
              <w:szCs w:val="24"/>
              <w:lang w:val="ru-RU" w:eastAsia="ru-RU" w:bidi="ar-SA"/>
            </w:rPr>
          </w:pPr>
          <w:hyperlink w:anchor="_Toc41053658" w:history="1">
            <w:r w:rsidR="001147DD" w:rsidRPr="00C73F1E">
              <w:rPr>
                <w:rStyle w:val="afa"/>
                <w:rFonts w:ascii="Times New Roman" w:hAnsi="Times New Roman" w:cs="Times New Roman"/>
                <w:color w:val="auto"/>
                <w:sz w:val="24"/>
                <w:szCs w:val="24"/>
              </w:rPr>
              <w:t>3.1</w:t>
            </w:r>
            <w:r w:rsidR="001147DD" w:rsidRPr="00C73F1E">
              <w:rPr>
                <w:rFonts w:ascii="Times New Roman" w:hAnsi="Times New Roman" w:cs="Times New Roman"/>
                <w:sz w:val="24"/>
                <w:szCs w:val="24"/>
                <w:lang w:val="ru-RU" w:eastAsia="ru-RU" w:bidi="ar-SA"/>
              </w:rPr>
              <w:tab/>
            </w:r>
            <w:r w:rsidR="001147DD" w:rsidRPr="00C73F1E">
              <w:rPr>
                <w:rStyle w:val="afa"/>
                <w:rFonts w:ascii="Times New Roman" w:hAnsi="Times New Roman" w:cs="Times New Roman"/>
                <w:color w:val="auto"/>
                <w:sz w:val="24"/>
                <w:szCs w:val="24"/>
              </w:rPr>
              <w:t>Термины и определения</w:t>
            </w:r>
            <w:r w:rsidR="001147DD" w:rsidRPr="00C73F1E">
              <w:rPr>
                <w:rFonts w:ascii="Times New Roman" w:hAnsi="Times New Roman" w:cs="Times New Roman"/>
                <w:webHidden/>
                <w:sz w:val="24"/>
                <w:szCs w:val="24"/>
              </w:rPr>
              <w:tab/>
            </w:r>
            <w:r w:rsidR="00E85A77">
              <w:rPr>
                <w:rFonts w:ascii="Times New Roman" w:hAnsi="Times New Roman" w:cs="Times New Roman"/>
                <w:webHidden/>
                <w:sz w:val="24"/>
                <w:szCs w:val="24"/>
                <w:lang w:val="ru-RU"/>
              </w:rPr>
              <w:t>5</w:t>
            </w:r>
          </w:hyperlink>
        </w:p>
        <w:p w:rsidR="001147DD" w:rsidRPr="00C73F1E" w:rsidRDefault="00BD08C4" w:rsidP="006A56B0">
          <w:pPr>
            <w:pStyle w:val="21"/>
            <w:spacing w:before="0" w:beforeAutospacing="0" w:after="0" w:afterAutospacing="0" w:line="360" w:lineRule="auto"/>
            <w:rPr>
              <w:rFonts w:ascii="Times New Roman" w:hAnsi="Times New Roman" w:cs="Times New Roman"/>
              <w:sz w:val="24"/>
              <w:szCs w:val="24"/>
              <w:lang w:val="ru-RU" w:eastAsia="ru-RU" w:bidi="ar-SA"/>
            </w:rPr>
          </w:pPr>
          <w:hyperlink w:anchor="_Toc41053659" w:history="1">
            <w:r w:rsidR="001147DD" w:rsidRPr="00C73F1E">
              <w:rPr>
                <w:rStyle w:val="afa"/>
                <w:rFonts w:ascii="Times New Roman" w:hAnsi="Times New Roman" w:cs="Times New Roman"/>
                <w:color w:val="auto"/>
                <w:sz w:val="24"/>
                <w:szCs w:val="24"/>
              </w:rPr>
              <w:t>3.2</w:t>
            </w:r>
            <w:r w:rsidR="001147DD" w:rsidRPr="00C73F1E">
              <w:rPr>
                <w:rFonts w:ascii="Times New Roman" w:hAnsi="Times New Roman" w:cs="Times New Roman"/>
                <w:sz w:val="24"/>
                <w:szCs w:val="24"/>
                <w:lang w:val="ru-RU" w:eastAsia="ru-RU" w:bidi="ar-SA"/>
              </w:rPr>
              <w:tab/>
            </w:r>
            <w:r w:rsidR="001147DD" w:rsidRPr="00C73F1E">
              <w:rPr>
                <w:rStyle w:val="afa"/>
                <w:rFonts w:ascii="Times New Roman" w:hAnsi="Times New Roman" w:cs="Times New Roman"/>
                <w:color w:val="auto"/>
                <w:sz w:val="24"/>
                <w:szCs w:val="24"/>
              </w:rPr>
              <w:t>Методика расчета надежности теплоснабжения</w:t>
            </w:r>
            <w:r w:rsidR="001147DD" w:rsidRPr="00C73F1E">
              <w:rPr>
                <w:rFonts w:ascii="Times New Roman" w:hAnsi="Times New Roman" w:cs="Times New Roman"/>
                <w:webHidden/>
                <w:sz w:val="24"/>
                <w:szCs w:val="24"/>
              </w:rPr>
              <w:tab/>
            </w:r>
            <w:r w:rsidR="00E85A77">
              <w:rPr>
                <w:rFonts w:ascii="Times New Roman" w:hAnsi="Times New Roman" w:cs="Times New Roman"/>
                <w:webHidden/>
                <w:sz w:val="24"/>
                <w:szCs w:val="24"/>
                <w:lang w:val="ru-RU"/>
              </w:rPr>
              <w:t>7</w:t>
            </w:r>
          </w:hyperlink>
        </w:p>
        <w:p w:rsidR="001147DD" w:rsidRPr="00C73F1E" w:rsidRDefault="00BD08C4" w:rsidP="006A56B0">
          <w:pPr>
            <w:pStyle w:val="31"/>
            <w:spacing w:before="0" w:beforeAutospacing="0" w:after="0" w:afterAutospacing="0" w:line="360" w:lineRule="auto"/>
            <w:ind w:right="0"/>
            <w:jc w:val="both"/>
            <w:rPr>
              <w:rFonts w:ascii="Times New Roman" w:hAnsi="Times New Roman" w:cs="Times New Roman"/>
              <w:noProof/>
              <w:sz w:val="24"/>
              <w:szCs w:val="24"/>
              <w:lang w:val="ru-RU" w:bidi="ar-SA"/>
            </w:rPr>
          </w:pPr>
          <w:hyperlink w:anchor="_Toc41053660" w:history="1">
            <w:r w:rsidR="001147DD" w:rsidRPr="00C73F1E">
              <w:rPr>
                <w:rStyle w:val="afa"/>
                <w:rFonts w:ascii="Times New Roman" w:hAnsi="Times New Roman" w:cs="Times New Roman"/>
                <w:noProof/>
                <w:color w:val="auto"/>
                <w:sz w:val="24"/>
                <w:szCs w:val="24"/>
              </w:rPr>
              <w:t>3.2.1</w:t>
            </w:r>
            <w:r w:rsidR="001147DD" w:rsidRPr="00C73F1E">
              <w:rPr>
                <w:rFonts w:ascii="Times New Roman" w:hAnsi="Times New Roman" w:cs="Times New Roman"/>
                <w:noProof/>
                <w:sz w:val="24"/>
                <w:szCs w:val="24"/>
                <w:lang w:val="ru-RU" w:bidi="ar-SA"/>
              </w:rPr>
              <w:tab/>
            </w:r>
            <w:r w:rsidR="001147DD" w:rsidRPr="00C73F1E">
              <w:rPr>
                <w:rStyle w:val="afa"/>
                <w:rFonts w:ascii="Times New Roman" w:hAnsi="Times New Roman" w:cs="Times New Roman"/>
                <w:noProof/>
                <w:color w:val="auto"/>
                <w:sz w:val="24"/>
                <w:szCs w:val="24"/>
              </w:rPr>
              <w:t>Расчет вероятности безотказной работы тепловой сети по отношению к каждому потребителю</w:t>
            </w:r>
            <w:r w:rsidR="001147DD" w:rsidRPr="00C73F1E">
              <w:rPr>
                <w:rFonts w:ascii="Times New Roman" w:hAnsi="Times New Roman" w:cs="Times New Roman"/>
                <w:noProof/>
                <w:webHidden/>
                <w:sz w:val="24"/>
                <w:szCs w:val="24"/>
              </w:rPr>
              <w:tab/>
            </w:r>
            <w:r w:rsidR="00E85A77">
              <w:rPr>
                <w:rFonts w:ascii="Times New Roman" w:hAnsi="Times New Roman" w:cs="Times New Roman"/>
                <w:noProof/>
                <w:webHidden/>
                <w:sz w:val="24"/>
                <w:szCs w:val="24"/>
                <w:lang w:val="ru-RU"/>
              </w:rPr>
              <w:t>7</w:t>
            </w:r>
          </w:hyperlink>
        </w:p>
        <w:p w:rsidR="001147DD" w:rsidRPr="00C73F1E" w:rsidRDefault="00BD08C4" w:rsidP="006A56B0">
          <w:pPr>
            <w:pStyle w:val="31"/>
            <w:spacing w:before="0" w:beforeAutospacing="0" w:after="0" w:afterAutospacing="0" w:line="360" w:lineRule="auto"/>
            <w:ind w:right="0"/>
            <w:jc w:val="both"/>
            <w:rPr>
              <w:rFonts w:ascii="Times New Roman" w:hAnsi="Times New Roman" w:cs="Times New Roman"/>
              <w:noProof/>
              <w:sz w:val="24"/>
              <w:szCs w:val="24"/>
              <w:lang w:val="ru-RU" w:bidi="ar-SA"/>
            </w:rPr>
          </w:pPr>
          <w:hyperlink w:anchor="_Toc41053661" w:history="1">
            <w:r w:rsidR="001147DD" w:rsidRPr="00C73F1E">
              <w:rPr>
                <w:rStyle w:val="afa"/>
                <w:rFonts w:ascii="Times New Roman" w:hAnsi="Times New Roman" w:cs="Times New Roman"/>
                <w:noProof/>
                <w:color w:val="auto"/>
                <w:sz w:val="24"/>
                <w:szCs w:val="24"/>
              </w:rPr>
              <w:t>3.2.2</w:t>
            </w:r>
            <w:r w:rsidR="001147DD" w:rsidRPr="00C73F1E">
              <w:rPr>
                <w:rFonts w:ascii="Times New Roman" w:hAnsi="Times New Roman" w:cs="Times New Roman"/>
                <w:noProof/>
                <w:sz w:val="24"/>
                <w:szCs w:val="24"/>
                <w:lang w:val="ru-RU" w:bidi="ar-SA"/>
              </w:rPr>
              <w:tab/>
            </w:r>
            <w:r w:rsidR="001147DD" w:rsidRPr="00C73F1E">
              <w:rPr>
                <w:rStyle w:val="afa"/>
                <w:rFonts w:ascii="Times New Roman" w:hAnsi="Times New Roman" w:cs="Times New Roman"/>
                <w:noProof/>
                <w:color w:val="auto"/>
                <w:sz w:val="24"/>
                <w:szCs w:val="24"/>
              </w:rPr>
              <w:t>Расчет надежности теплоснабжения нерезервируемых участков тепловой сети</w:t>
            </w:r>
            <w:r w:rsidR="001147DD" w:rsidRPr="00C73F1E">
              <w:rPr>
                <w:rFonts w:ascii="Times New Roman" w:hAnsi="Times New Roman" w:cs="Times New Roman"/>
                <w:noProof/>
                <w:webHidden/>
                <w:sz w:val="24"/>
                <w:szCs w:val="24"/>
              </w:rPr>
              <w:tab/>
            </w:r>
            <w:r w:rsidR="001147DD" w:rsidRPr="00C73F1E">
              <w:rPr>
                <w:rFonts w:ascii="Times New Roman" w:hAnsi="Times New Roman" w:cs="Times New Roman"/>
                <w:noProof/>
                <w:webHidden/>
                <w:sz w:val="24"/>
                <w:szCs w:val="24"/>
              </w:rPr>
              <w:fldChar w:fldCharType="begin"/>
            </w:r>
            <w:r w:rsidR="001147DD" w:rsidRPr="00C73F1E">
              <w:rPr>
                <w:rFonts w:ascii="Times New Roman" w:hAnsi="Times New Roman" w:cs="Times New Roman"/>
                <w:noProof/>
                <w:webHidden/>
                <w:sz w:val="24"/>
                <w:szCs w:val="24"/>
              </w:rPr>
              <w:instrText xml:space="preserve"> PAGEREF _Toc41053661 \h </w:instrText>
            </w:r>
            <w:r w:rsidR="001147DD" w:rsidRPr="00C73F1E">
              <w:rPr>
                <w:rFonts w:ascii="Times New Roman" w:hAnsi="Times New Roman" w:cs="Times New Roman"/>
                <w:noProof/>
                <w:webHidden/>
                <w:sz w:val="24"/>
                <w:szCs w:val="24"/>
              </w:rPr>
            </w:r>
            <w:r w:rsidR="001147DD" w:rsidRPr="00C73F1E">
              <w:rPr>
                <w:rFonts w:ascii="Times New Roman" w:hAnsi="Times New Roman" w:cs="Times New Roman"/>
                <w:noProof/>
                <w:webHidden/>
                <w:sz w:val="24"/>
                <w:szCs w:val="24"/>
              </w:rPr>
              <w:fldChar w:fldCharType="separate"/>
            </w:r>
            <w:r w:rsidR="00DE7557">
              <w:rPr>
                <w:rFonts w:ascii="Times New Roman" w:hAnsi="Times New Roman" w:cs="Times New Roman"/>
                <w:noProof/>
                <w:webHidden/>
                <w:sz w:val="24"/>
                <w:szCs w:val="24"/>
              </w:rPr>
              <w:t>1</w:t>
            </w:r>
            <w:r w:rsidR="00E85A77">
              <w:rPr>
                <w:rFonts w:ascii="Times New Roman" w:hAnsi="Times New Roman" w:cs="Times New Roman"/>
                <w:noProof/>
                <w:webHidden/>
                <w:sz w:val="24"/>
                <w:szCs w:val="24"/>
                <w:lang w:val="ru-RU"/>
              </w:rPr>
              <w:t>3</w:t>
            </w:r>
            <w:r w:rsidR="001147DD" w:rsidRPr="00C73F1E">
              <w:rPr>
                <w:rFonts w:ascii="Times New Roman" w:hAnsi="Times New Roman" w:cs="Times New Roman"/>
                <w:noProof/>
                <w:webHidden/>
                <w:sz w:val="24"/>
                <w:szCs w:val="24"/>
              </w:rPr>
              <w:fldChar w:fldCharType="end"/>
            </w:r>
          </w:hyperlink>
        </w:p>
        <w:p w:rsidR="00F66032" w:rsidRPr="00C73F1E" w:rsidRDefault="00BD08C4" w:rsidP="006A56B0">
          <w:pPr>
            <w:pStyle w:val="31"/>
            <w:spacing w:before="0" w:beforeAutospacing="0" w:after="0" w:afterAutospacing="0" w:line="360" w:lineRule="auto"/>
            <w:ind w:right="0"/>
            <w:jc w:val="both"/>
            <w:rPr>
              <w:rFonts w:ascii="Times New Roman" w:hAnsi="Times New Roman" w:cs="Times New Roman"/>
              <w:noProof/>
              <w:sz w:val="24"/>
              <w:szCs w:val="24"/>
              <w:lang w:val="ru-RU"/>
            </w:rPr>
          </w:pPr>
          <w:hyperlink w:anchor="_Toc41053662" w:history="1">
            <w:r w:rsidR="001147DD" w:rsidRPr="00C73F1E">
              <w:rPr>
                <w:rStyle w:val="afa"/>
                <w:rFonts w:ascii="Times New Roman" w:hAnsi="Times New Roman" w:cs="Times New Roman"/>
                <w:noProof/>
                <w:color w:val="auto"/>
                <w:sz w:val="24"/>
                <w:szCs w:val="24"/>
              </w:rPr>
              <w:t>3.2.3</w:t>
            </w:r>
            <w:r w:rsidR="001147DD" w:rsidRPr="00C73F1E">
              <w:rPr>
                <w:rFonts w:ascii="Times New Roman" w:hAnsi="Times New Roman" w:cs="Times New Roman"/>
                <w:noProof/>
                <w:sz w:val="24"/>
                <w:szCs w:val="24"/>
                <w:lang w:val="ru-RU" w:bidi="ar-SA"/>
              </w:rPr>
              <w:tab/>
            </w:r>
            <w:r w:rsidR="001147DD" w:rsidRPr="00C73F1E">
              <w:rPr>
                <w:rStyle w:val="afa"/>
                <w:rFonts w:ascii="Times New Roman" w:hAnsi="Times New Roman" w:cs="Times New Roman"/>
                <w:noProof/>
                <w:color w:val="auto"/>
                <w:sz w:val="24"/>
                <w:szCs w:val="24"/>
              </w:rPr>
              <w:t>Оценка недоотпуска тепловой энергии потребителям</w:t>
            </w:r>
            <w:r w:rsidR="001147DD" w:rsidRPr="00C73F1E">
              <w:rPr>
                <w:rFonts w:ascii="Times New Roman" w:hAnsi="Times New Roman" w:cs="Times New Roman"/>
                <w:noProof/>
                <w:webHidden/>
                <w:sz w:val="24"/>
                <w:szCs w:val="24"/>
              </w:rPr>
              <w:tab/>
            </w:r>
            <w:r w:rsidR="001147DD" w:rsidRPr="00C73F1E">
              <w:rPr>
                <w:rFonts w:ascii="Times New Roman" w:hAnsi="Times New Roman" w:cs="Times New Roman"/>
                <w:noProof/>
                <w:webHidden/>
                <w:sz w:val="24"/>
                <w:szCs w:val="24"/>
              </w:rPr>
              <w:fldChar w:fldCharType="begin"/>
            </w:r>
            <w:r w:rsidR="001147DD" w:rsidRPr="00C73F1E">
              <w:rPr>
                <w:rFonts w:ascii="Times New Roman" w:hAnsi="Times New Roman" w:cs="Times New Roman"/>
                <w:noProof/>
                <w:webHidden/>
                <w:sz w:val="24"/>
                <w:szCs w:val="24"/>
              </w:rPr>
              <w:instrText xml:space="preserve"> PAGEREF _Toc41053662 \h </w:instrText>
            </w:r>
            <w:r w:rsidR="001147DD" w:rsidRPr="00C73F1E">
              <w:rPr>
                <w:rFonts w:ascii="Times New Roman" w:hAnsi="Times New Roman" w:cs="Times New Roman"/>
                <w:noProof/>
                <w:webHidden/>
                <w:sz w:val="24"/>
                <w:szCs w:val="24"/>
              </w:rPr>
            </w:r>
            <w:r w:rsidR="001147DD" w:rsidRPr="00C73F1E">
              <w:rPr>
                <w:rFonts w:ascii="Times New Roman" w:hAnsi="Times New Roman" w:cs="Times New Roman"/>
                <w:noProof/>
                <w:webHidden/>
                <w:sz w:val="24"/>
                <w:szCs w:val="24"/>
              </w:rPr>
              <w:fldChar w:fldCharType="separate"/>
            </w:r>
            <w:r w:rsidR="00DE7557">
              <w:rPr>
                <w:rFonts w:ascii="Times New Roman" w:hAnsi="Times New Roman" w:cs="Times New Roman"/>
                <w:noProof/>
                <w:webHidden/>
                <w:sz w:val="24"/>
                <w:szCs w:val="24"/>
              </w:rPr>
              <w:t>1</w:t>
            </w:r>
            <w:r w:rsidR="00E85A77">
              <w:rPr>
                <w:rFonts w:ascii="Times New Roman" w:hAnsi="Times New Roman" w:cs="Times New Roman"/>
                <w:noProof/>
                <w:webHidden/>
                <w:sz w:val="24"/>
                <w:szCs w:val="24"/>
                <w:lang w:val="ru-RU"/>
              </w:rPr>
              <w:t>5</w:t>
            </w:r>
            <w:r w:rsidR="001147DD" w:rsidRPr="00C73F1E">
              <w:rPr>
                <w:rFonts w:ascii="Times New Roman" w:hAnsi="Times New Roman" w:cs="Times New Roman"/>
                <w:noProof/>
                <w:webHidden/>
                <w:sz w:val="24"/>
                <w:szCs w:val="24"/>
              </w:rPr>
              <w:fldChar w:fldCharType="end"/>
            </w:r>
          </w:hyperlink>
        </w:p>
        <w:p w:rsidR="00F66032" w:rsidRPr="00C73F1E" w:rsidRDefault="00F66032" w:rsidP="006A56B0">
          <w:pPr>
            <w:pStyle w:val="31"/>
            <w:spacing w:before="0" w:beforeAutospacing="0" w:after="0" w:afterAutospacing="0" w:line="360" w:lineRule="auto"/>
            <w:ind w:right="0"/>
            <w:jc w:val="both"/>
            <w:rPr>
              <w:rFonts w:ascii="Times New Roman" w:hAnsi="Times New Roman" w:cs="Times New Roman"/>
              <w:sz w:val="24"/>
              <w:szCs w:val="24"/>
              <w:lang w:val="ru-RU"/>
            </w:rPr>
          </w:pPr>
          <w:r w:rsidRPr="00C73F1E">
            <w:rPr>
              <w:rFonts w:ascii="Times New Roman" w:hAnsi="Times New Roman" w:cs="Times New Roman"/>
              <w:noProof/>
              <w:sz w:val="24"/>
              <w:szCs w:val="24"/>
              <w:lang w:val="ru-RU"/>
            </w:rPr>
            <w:t xml:space="preserve">4. </w:t>
          </w:r>
          <w:r w:rsidRPr="00C73F1E">
            <w:rPr>
              <w:rFonts w:ascii="Times New Roman" w:hAnsi="Times New Roman" w:cs="Times New Roman"/>
              <w:sz w:val="24"/>
              <w:szCs w:val="24"/>
              <w:lang w:val="ru-RU"/>
            </w:rPr>
            <w:t xml:space="preserve"> Расчет критериев надежности теплоснабжения зоны №</w:t>
          </w:r>
          <w:r w:rsidR="00D53D5B">
            <w:rPr>
              <w:rFonts w:ascii="Times New Roman" w:hAnsi="Times New Roman" w:cs="Times New Roman"/>
              <w:sz w:val="24"/>
              <w:szCs w:val="24"/>
              <w:lang w:val="ru-RU"/>
            </w:rPr>
            <w:t xml:space="preserve"> 0</w:t>
          </w:r>
          <w:r w:rsidR="00F2452C">
            <w:rPr>
              <w:rFonts w:ascii="Times New Roman" w:hAnsi="Times New Roman" w:cs="Times New Roman"/>
              <w:sz w:val="24"/>
              <w:szCs w:val="24"/>
              <w:lang w:val="ru-RU"/>
            </w:rPr>
            <w:t xml:space="preserve">1 Котельная ………………...17             </w:t>
          </w:r>
        </w:p>
        <w:p w:rsidR="00F66032" w:rsidRPr="00C73F1E" w:rsidRDefault="00F66032" w:rsidP="006A56B0">
          <w:pPr>
            <w:pStyle w:val="aff0"/>
            <w:shd w:val="clear" w:color="auto" w:fill="FFFFFF"/>
            <w:spacing w:before="0" w:beforeAutospacing="0" w:after="0" w:afterAutospacing="0" w:line="360" w:lineRule="auto"/>
            <w:jc w:val="both"/>
            <w:rPr>
              <w:lang w:val="ru-RU"/>
            </w:rPr>
          </w:pPr>
          <w:r w:rsidRPr="00C73F1E">
            <w:rPr>
              <w:lang w:val="ru-RU"/>
            </w:rPr>
            <w:t>4.1.1. Показатель надежности электроснабж</w:t>
          </w:r>
          <w:r w:rsidR="002635B7">
            <w:rPr>
              <w:lang w:val="ru-RU"/>
            </w:rPr>
            <w:t>ения источников тепла………..…………..…</w:t>
          </w:r>
          <w:r w:rsidR="00355E7B">
            <w:rPr>
              <w:lang w:val="ru-RU"/>
            </w:rPr>
            <w:t>.</w:t>
          </w:r>
          <w:r w:rsidR="002635B7">
            <w:rPr>
              <w:lang w:val="ru-RU"/>
            </w:rPr>
            <w:t>1</w:t>
          </w:r>
          <w:r w:rsidR="00E85A77">
            <w:rPr>
              <w:lang w:val="ru-RU"/>
            </w:rPr>
            <w:t>7</w:t>
          </w:r>
        </w:p>
        <w:p w:rsidR="00F66032" w:rsidRPr="00C73F1E" w:rsidRDefault="00F66032" w:rsidP="006A56B0">
          <w:pPr>
            <w:pStyle w:val="aff0"/>
            <w:shd w:val="clear" w:color="auto" w:fill="FFFFFF"/>
            <w:spacing w:before="0" w:beforeAutospacing="0" w:after="0" w:afterAutospacing="0" w:line="360" w:lineRule="auto"/>
            <w:jc w:val="both"/>
            <w:rPr>
              <w:rStyle w:val="afd"/>
              <w:lang w:val="ru-RU"/>
            </w:rPr>
          </w:pPr>
          <w:r w:rsidRPr="00C73F1E">
            <w:rPr>
              <w:lang w:val="ru-RU"/>
            </w:rPr>
            <w:t>4.1.2. Показатель надежности водоснабжения источников тепла...</w:t>
          </w:r>
          <w:r w:rsidR="00C73F1E" w:rsidRPr="00C73F1E">
            <w:rPr>
              <w:lang w:val="ru-RU"/>
            </w:rPr>
            <w:t>......................</w:t>
          </w:r>
          <w:r w:rsidRPr="00C73F1E">
            <w:rPr>
              <w:lang w:val="ru-RU"/>
            </w:rPr>
            <w:t>........</w:t>
          </w:r>
          <w:r w:rsidR="00C73F1E" w:rsidRPr="00C73F1E">
            <w:rPr>
              <w:lang w:val="ru-RU"/>
            </w:rPr>
            <w:t>.........1</w:t>
          </w:r>
          <w:r w:rsidR="00E85A77">
            <w:rPr>
              <w:lang w:val="ru-RU"/>
            </w:rPr>
            <w:t>7</w:t>
          </w:r>
        </w:p>
        <w:p w:rsidR="00F66032" w:rsidRPr="00C73F1E" w:rsidRDefault="00F66032" w:rsidP="006A56B0">
          <w:pPr>
            <w:pStyle w:val="aff0"/>
            <w:shd w:val="clear" w:color="auto" w:fill="FFFFFF"/>
            <w:spacing w:before="0" w:beforeAutospacing="0" w:after="0" w:afterAutospacing="0" w:line="360" w:lineRule="auto"/>
            <w:jc w:val="both"/>
            <w:rPr>
              <w:lang w:val="ru-RU"/>
            </w:rPr>
          </w:pPr>
          <w:r w:rsidRPr="00C73F1E">
            <w:rPr>
              <w:rStyle w:val="afd"/>
              <w:b w:val="0"/>
              <w:lang w:val="ru-RU"/>
            </w:rPr>
            <w:t>4</w:t>
          </w:r>
          <w:r w:rsidRPr="00C73F1E">
            <w:rPr>
              <w:b/>
              <w:lang w:val="ru-RU"/>
            </w:rPr>
            <w:t>.</w:t>
          </w:r>
          <w:r w:rsidRPr="00C73F1E">
            <w:rPr>
              <w:lang w:val="ru-RU"/>
            </w:rPr>
            <w:t>1.3. Показатель надежности топливоснабжения источников тепла……</w:t>
          </w:r>
          <w:r w:rsidR="00C73F1E" w:rsidRPr="00C73F1E">
            <w:rPr>
              <w:lang w:val="ru-RU"/>
            </w:rPr>
            <w:t>….</w:t>
          </w:r>
          <w:r w:rsidRPr="00C73F1E">
            <w:rPr>
              <w:lang w:val="ru-RU"/>
            </w:rPr>
            <w:t>…</w:t>
          </w:r>
          <w:r w:rsidR="002635B7">
            <w:rPr>
              <w:lang w:val="ru-RU"/>
            </w:rPr>
            <w:t>..</w:t>
          </w:r>
          <w:r w:rsidRPr="00C73F1E">
            <w:rPr>
              <w:lang w:val="ru-RU"/>
            </w:rPr>
            <w:t>……….…</w:t>
          </w:r>
          <w:r w:rsidR="002635B7">
            <w:rPr>
              <w:lang w:val="ru-RU"/>
            </w:rPr>
            <w:t>1</w:t>
          </w:r>
          <w:r w:rsidR="00E85A77">
            <w:rPr>
              <w:lang w:val="ru-RU"/>
            </w:rPr>
            <w:t>7</w:t>
          </w:r>
        </w:p>
        <w:p w:rsidR="00F66032" w:rsidRPr="00C73F1E" w:rsidRDefault="00F66032" w:rsidP="006A56B0">
          <w:pPr>
            <w:pStyle w:val="aff0"/>
            <w:shd w:val="clear" w:color="auto" w:fill="FFFFFF"/>
            <w:spacing w:before="0" w:beforeAutospacing="0" w:after="0" w:afterAutospacing="0" w:line="360" w:lineRule="auto"/>
            <w:jc w:val="both"/>
            <w:rPr>
              <w:lang w:val="ru-RU"/>
            </w:rPr>
          </w:pPr>
          <w:r w:rsidRPr="00C73F1E">
            <w:rPr>
              <w:lang w:val="ru-RU"/>
            </w:rPr>
            <w:t>4.1.4. Показатель соответствия тепловой мощности источников тепла и пропускной способности тепловых сетей фактическим теплов</w:t>
          </w:r>
          <w:r w:rsidR="002635B7">
            <w:rPr>
              <w:lang w:val="ru-RU"/>
            </w:rPr>
            <w:t>ым нагрузкам потребителей……..……1</w:t>
          </w:r>
          <w:r w:rsidR="00E85A77">
            <w:rPr>
              <w:lang w:val="ru-RU"/>
            </w:rPr>
            <w:t>8</w:t>
          </w:r>
          <w:r w:rsidRPr="00C73F1E">
            <w:rPr>
              <w:lang w:val="ru-RU"/>
            </w:rPr>
            <w:t xml:space="preserve"> </w:t>
          </w:r>
        </w:p>
        <w:p w:rsidR="00F66032" w:rsidRPr="00C73F1E" w:rsidRDefault="00F66032" w:rsidP="006A56B0">
          <w:pPr>
            <w:pStyle w:val="aff0"/>
            <w:shd w:val="clear" w:color="auto" w:fill="FFFFFF"/>
            <w:spacing w:before="0" w:beforeAutospacing="0" w:after="0" w:afterAutospacing="0" w:line="360" w:lineRule="auto"/>
            <w:jc w:val="both"/>
            <w:rPr>
              <w:b/>
              <w:bCs/>
              <w:lang w:val="ru-RU"/>
            </w:rPr>
          </w:pPr>
          <w:r w:rsidRPr="00C73F1E">
            <w:rPr>
              <w:lang w:val="ru-RU"/>
            </w:rPr>
            <w:t xml:space="preserve">4.1.5. Показатель уровня </w:t>
          </w:r>
          <w:r w:rsidR="002635B7">
            <w:rPr>
              <w:lang w:val="ru-RU"/>
            </w:rPr>
            <w:t>резервирования……………………………………………</w:t>
          </w:r>
          <w:r w:rsidRPr="00C73F1E">
            <w:rPr>
              <w:lang w:val="ru-RU"/>
            </w:rPr>
            <w:t>…</w:t>
          </w:r>
          <w:r w:rsidR="00C73F1E" w:rsidRPr="00C73F1E">
            <w:rPr>
              <w:lang w:val="ru-RU"/>
            </w:rPr>
            <w:t>…….</w:t>
          </w:r>
          <w:r w:rsidR="00E85A77">
            <w:rPr>
              <w:lang w:val="ru-RU"/>
            </w:rPr>
            <w:t>18</w:t>
          </w:r>
          <w:r w:rsidRPr="00C73F1E">
            <w:rPr>
              <w:lang w:val="ru-RU"/>
            </w:rPr>
            <w:t xml:space="preserve"> </w:t>
          </w:r>
        </w:p>
        <w:p w:rsidR="00F66032" w:rsidRPr="00C73F1E" w:rsidRDefault="00F66032" w:rsidP="006A56B0">
          <w:pPr>
            <w:pStyle w:val="aff0"/>
            <w:shd w:val="clear" w:color="auto" w:fill="FFFFFF"/>
            <w:spacing w:before="0" w:beforeAutospacing="0" w:after="0" w:afterAutospacing="0" w:line="360" w:lineRule="auto"/>
            <w:jc w:val="both"/>
            <w:rPr>
              <w:rStyle w:val="afd"/>
              <w:lang w:val="ru-RU"/>
            </w:rPr>
          </w:pPr>
          <w:r w:rsidRPr="00C73F1E">
            <w:rPr>
              <w:bCs/>
              <w:lang w:val="ru-RU"/>
            </w:rPr>
            <w:t>4</w:t>
          </w:r>
          <w:r w:rsidRPr="00C73F1E">
            <w:rPr>
              <w:lang w:val="ru-RU"/>
            </w:rPr>
            <w:t>.1.6. Показатель технического состояния тепловых сетей.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2635B7">
            <w:rPr>
              <w:lang w:val="ru-RU"/>
            </w:rPr>
            <w:t>...</w:t>
          </w:r>
          <w:r w:rsidRPr="00C73F1E">
            <w:rPr>
              <w:lang w:val="ru-RU"/>
            </w:rPr>
            <w:t>…</w:t>
          </w:r>
          <w:r w:rsidR="002635B7">
            <w:rPr>
              <w:lang w:val="ru-RU"/>
            </w:rPr>
            <w:t>..</w:t>
          </w:r>
          <w:r w:rsidR="00E85A77">
            <w:rPr>
              <w:lang w:val="ru-RU"/>
            </w:rPr>
            <w:t>18</w:t>
          </w:r>
        </w:p>
        <w:p w:rsidR="001E4E75" w:rsidRDefault="00F66032" w:rsidP="006A5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 New Roman" w:eastAsia="Times New Roman" w:hAnsi="Times New Roman" w:cs="Times New Roman"/>
              <w:sz w:val="24"/>
              <w:szCs w:val="24"/>
              <w:lang w:val="ru-RU" w:eastAsia="ru-RU"/>
            </w:rPr>
          </w:pPr>
          <w:r w:rsidRPr="00C73F1E">
            <w:rPr>
              <w:rFonts w:ascii="Times New Roman" w:hAnsi="Times New Roman" w:cs="Times New Roman"/>
              <w:sz w:val="24"/>
              <w:szCs w:val="24"/>
              <w:lang w:val="ru-RU"/>
            </w:rPr>
            <w:t xml:space="preserve">4.1.7. </w:t>
          </w:r>
          <w:r w:rsidRPr="00C73F1E">
            <w:rPr>
              <w:rFonts w:ascii="Times New Roman" w:eastAsia="Times New Roman" w:hAnsi="Times New Roman" w:cs="Times New Roman"/>
              <w:sz w:val="24"/>
              <w:szCs w:val="24"/>
              <w:lang w:val="ru-RU" w:eastAsia="ru-RU"/>
            </w:rPr>
            <w:t>Обработка данных по отказам уча</w:t>
          </w:r>
          <w:r w:rsidR="001E4E75">
            <w:rPr>
              <w:rFonts w:ascii="Times New Roman" w:eastAsia="Times New Roman" w:hAnsi="Times New Roman" w:cs="Times New Roman"/>
              <w:sz w:val="24"/>
              <w:szCs w:val="24"/>
              <w:lang w:val="ru-RU" w:eastAsia="ru-RU"/>
            </w:rPr>
            <w:t>стков тепловых сетей</w:t>
          </w:r>
          <w:r w:rsidRPr="00C73F1E">
            <w:rPr>
              <w:rFonts w:ascii="Times New Roman" w:eastAsia="Times New Roman" w:hAnsi="Times New Roman" w:cs="Times New Roman"/>
              <w:sz w:val="24"/>
              <w:szCs w:val="24"/>
              <w:lang w:val="ru-RU" w:eastAsia="ru-RU"/>
            </w:rPr>
            <w:t xml:space="preserve"> (аварийным  ситуациям),  средняя  частота отказов уча</w:t>
          </w:r>
          <w:r w:rsidR="001E4E75">
            <w:rPr>
              <w:rFonts w:ascii="Times New Roman" w:eastAsia="Times New Roman" w:hAnsi="Times New Roman" w:cs="Times New Roman"/>
              <w:sz w:val="24"/>
              <w:szCs w:val="24"/>
              <w:lang w:val="ru-RU" w:eastAsia="ru-RU"/>
            </w:rPr>
            <w:t>стков тепловых сетей</w:t>
          </w:r>
          <w:r w:rsidRPr="00C73F1E">
            <w:rPr>
              <w:rFonts w:ascii="Times New Roman" w:eastAsia="Times New Roman" w:hAnsi="Times New Roman" w:cs="Times New Roman"/>
              <w:sz w:val="24"/>
              <w:szCs w:val="24"/>
              <w:lang w:val="ru-RU" w:eastAsia="ru-RU"/>
            </w:rPr>
            <w:t xml:space="preserve"> (аварийных ситуаций) в системе теплосн</w:t>
          </w:r>
          <w:r w:rsidR="002635B7">
            <w:rPr>
              <w:rFonts w:ascii="Times New Roman" w:eastAsia="Times New Roman" w:hAnsi="Times New Roman" w:cs="Times New Roman"/>
              <w:sz w:val="24"/>
              <w:szCs w:val="24"/>
              <w:lang w:val="ru-RU" w:eastAsia="ru-RU"/>
            </w:rPr>
            <w:t>абжения…………………………………….…….………………………………….…</w:t>
          </w:r>
          <w:r w:rsidR="00E85A77">
            <w:rPr>
              <w:rFonts w:ascii="Times New Roman" w:eastAsia="Times New Roman" w:hAnsi="Times New Roman" w:cs="Times New Roman"/>
              <w:sz w:val="24"/>
              <w:szCs w:val="24"/>
              <w:lang w:val="ru-RU" w:eastAsia="ru-RU"/>
            </w:rPr>
            <w:t>19</w:t>
          </w:r>
          <w:r w:rsidRPr="00C73F1E">
            <w:rPr>
              <w:rFonts w:ascii="Times New Roman" w:eastAsia="Times New Roman" w:hAnsi="Times New Roman" w:cs="Times New Roman"/>
              <w:sz w:val="24"/>
              <w:szCs w:val="24"/>
              <w:lang w:val="ru-RU" w:eastAsia="ru-RU"/>
            </w:rPr>
            <w:t xml:space="preserve"> </w:t>
          </w:r>
        </w:p>
        <w:p w:rsidR="00F66032" w:rsidRPr="00C73F1E" w:rsidRDefault="00F66032" w:rsidP="006A5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 New Roman" w:eastAsia="Times New Roman" w:hAnsi="Times New Roman" w:cs="Times New Roman"/>
              <w:sz w:val="24"/>
              <w:szCs w:val="24"/>
              <w:lang w:val="ru-RU" w:eastAsia="ru-RU"/>
            </w:rPr>
          </w:pPr>
          <w:r w:rsidRPr="00C73F1E">
            <w:rPr>
              <w:rFonts w:ascii="Times New Roman" w:eastAsia="Times New Roman" w:hAnsi="Times New Roman" w:cs="Times New Roman"/>
              <w:sz w:val="24"/>
              <w:szCs w:val="24"/>
              <w:lang w:val="ru-RU" w:eastAsia="ru-RU"/>
            </w:rPr>
            <w:t>4</w:t>
          </w:r>
          <w:r w:rsidRPr="00C73F1E">
            <w:rPr>
              <w:rFonts w:ascii="Times New Roman" w:hAnsi="Times New Roman" w:cs="Times New Roman"/>
              <w:sz w:val="24"/>
              <w:szCs w:val="24"/>
              <w:lang w:val="ru-RU"/>
            </w:rPr>
            <w:t xml:space="preserve">.1.8. Показатель относительного недоотпуска тепла. </w:t>
          </w:r>
          <w:r w:rsidRPr="00C73F1E">
            <w:rPr>
              <w:rFonts w:ascii="Times New Roman" w:eastAsia="Times New Roman" w:hAnsi="Times New Roman" w:cs="Times New Roman"/>
              <w:sz w:val="24"/>
              <w:szCs w:val="24"/>
              <w:lang w:val="ru-RU" w:eastAsia="ru-RU"/>
            </w:rPr>
            <w:t>Оценка недоотпуска тепловой энергии по причине отказов (аварийных ситуаций) и простоев тепловых сетей и источников тепловой энергии……………………………………..………………………</w:t>
          </w:r>
          <w:r w:rsidR="002635B7">
            <w:rPr>
              <w:rFonts w:ascii="Times New Roman" w:eastAsia="Times New Roman" w:hAnsi="Times New Roman" w:cs="Times New Roman"/>
              <w:sz w:val="24"/>
              <w:szCs w:val="24"/>
              <w:lang w:val="ru-RU" w:eastAsia="ru-RU"/>
            </w:rPr>
            <w:t>...</w:t>
          </w:r>
          <w:r w:rsidR="00C73F1E" w:rsidRPr="00C73F1E">
            <w:rPr>
              <w:rFonts w:ascii="Times New Roman" w:eastAsia="Times New Roman" w:hAnsi="Times New Roman" w:cs="Times New Roman"/>
              <w:sz w:val="24"/>
              <w:szCs w:val="24"/>
              <w:lang w:val="ru-RU" w:eastAsia="ru-RU"/>
            </w:rPr>
            <w:t>..</w:t>
          </w:r>
          <w:r w:rsidR="002635B7">
            <w:rPr>
              <w:rFonts w:ascii="Times New Roman" w:eastAsia="Times New Roman" w:hAnsi="Times New Roman" w:cs="Times New Roman"/>
              <w:sz w:val="24"/>
              <w:szCs w:val="24"/>
              <w:lang w:val="ru-RU" w:eastAsia="ru-RU"/>
            </w:rPr>
            <w:t>.</w:t>
          </w:r>
          <w:r w:rsidR="00E85A77">
            <w:rPr>
              <w:rFonts w:ascii="Times New Roman" w:eastAsia="Times New Roman" w:hAnsi="Times New Roman" w:cs="Times New Roman"/>
              <w:sz w:val="24"/>
              <w:szCs w:val="24"/>
              <w:lang w:val="ru-RU" w:eastAsia="ru-RU"/>
            </w:rPr>
            <w:t>19</w:t>
          </w:r>
        </w:p>
        <w:p w:rsidR="00F66032" w:rsidRPr="00C73F1E" w:rsidRDefault="00F66032" w:rsidP="006A5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afd"/>
              <w:rFonts w:ascii="Times New Roman" w:eastAsia="Times New Roman" w:hAnsi="Times New Roman" w:cs="Times New Roman"/>
              <w:b w:val="0"/>
              <w:bCs w:val="0"/>
              <w:sz w:val="24"/>
              <w:szCs w:val="24"/>
              <w:lang w:val="ru-RU" w:eastAsia="ru-RU"/>
            </w:rPr>
          </w:pPr>
          <w:r w:rsidRPr="00C73F1E">
            <w:rPr>
              <w:rFonts w:ascii="Times New Roman" w:eastAsia="Times New Roman" w:hAnsi="Times New Roman" w:cs="Times New Roman"/>
              <w:sz w:val="24"/>
              <w:szCs w:val="24"/>
              <w:lang w:val="ru-RU" w:eastAsia="ru-RU"/>
            </w:rPr>
            <w:t>4</w:t>
          </w:r>
          <w:r w:rsidRPr="00C73F1E">
            <w:rPr>
              <w:rFonts w:ascii="Times New Roman" w:hAnsi="Times New Roman" w:cs="Times New Roman"/>
              <w:sz w:val="24"/>
              <w:szCs w:val="24"/>
              <w:lang w:val="ru-RU"/>
            </w:rPr>
            <w:t>.1.9. Показатель качества теплоснабжения………………………………………..…</w:t>
          </w:r>
          <w:r w:rsidR="002635B7">
            <w:rPr>
              <w:rFonts w:ascii="Times New Roman" w:hAnsi="Times New Roman" w:cs="Times New Roman"/>
              <w:sz w:val="24"/>
              <w:szCs w:val="24"/>
              <w:lang w:val="ru-RU"/>
            </w:rPr>
            <w:t>….</w:t>
          </w:r>
          <w:r w:rsidR="00C73F1E">
            <w:rPr>
              <w:rFonts w:ascii="Times New Roman" w:hAnsi="Times New Roman" w:cs="Times New Roman"/>
              <w:sz w:val="24"/>
              <w:szCs w:val="24"/>
              <w:lang w:val="ru-RU"/>
            </w:rPr>
            <w:t>....</w:t>
          </w:r>
          <w:r w:rsidR="002635B7">
            <w:rPr>
              <w:rFonts w:ascii="Times New Roman" w:hAnsi="Times New Roman" w:cs="Times New Roman"/>
              <w:sz w:val="24"/>
              <w:szCs w:val="24"/>
              <w:lang w:val="ru-RU"/>
            </w:rPr>
            <w:t>..</w:t>
          </w:r>
          <w:r w:rsidR="00E85A77">
            <w:rPr>
              <w:rFonts w:ascii="Times New Roman" w:hAnsi="Times New Roman" w:cs="Times New Roman"/>
              <w:sz w:val="24"/>
              <w:szCs w:val="24"/>
              <w:lang w:val="ru-RU"/>
            </w:rPr>
            <w:t>19</w:t>
          </w:r>
        </w:p>
        <w:p w:rsidR="00F66032" w:rsidRPr="00C73F1E" w:rsidRDefault="00F66032" w:rsidP="006A5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 New Roman" w:eastAsia="Times New Roman" w:hAnsi="Times New Roman" w:cs="Times New Roman"/>
              <w:sz w:val="24"/>
              <w:szCs w:val="24"/>
              <w:lang w:val="ru-RU" w:eastAsia="ru-RU"/>
            </w:rPr>
          </w:pPr>
          <w:r w:rsidRPr="00C73F1E">
            <w:rPr>
              <w:rStyle w:val="afd"/>
              <w:rFonts w:ascii="Times New Roman" w:eastAsia="Times New Roman" w:hAnsi="Times New Roman" w:cs="Times New Roman"/>
              <w:b w:val="0"/>
              <w:bCs w:val="0"/>
              <w:sz w:val="24"/>
              <w:szCs w:val="24"/>
              <w:lang w:val="ru-RU" w:eastAsia="ru-RU"/>
            </w:rPr>
            <w:t>4</w:t>
          </w:r>
          <w:r w:rsidRPr="00C73F1E">
            <w:rPr>
              <w:rFonts w:ascii="Times New Roman" w:hAnsi="Times New Roman" w:cs="Times New Roman"/>
              <w:sz w:val="24"/>
              <w:szCs w:val="24"/>
              <w:lang w:val="ru-RU"/>
            </w:rPr>
            <w:t>.1.10. Показатель надежности конкретной системы теплоснабжения………</w:t>
          </w:r>
          <w:r w:rsidR="00355E7B">
            <w:rPr>
              <w:rFonts w:ascii="Times New Roman" w:hAnsi="Times New Roman" w:cs="Times New Roman"/>
              <w:sz w:val="24"/>
              <w:szCs w:val="24"/>
              <w:lang w:val="ru-RU"/>
            </w:rPr>
            <w:t>………...…..</w:t>
          </w:r>
          <w:r w:rsidR="002635B7">
            <w:rPr>
              <w:rFonts w:ascii="Times New Roman" w:hAnsi="Times New Roman" w:cs="Times New Roman"/>
              <w:sz w:val="24"/>
              <w:szCs w:val="24"/>
              <w:lang w:val="ru-RU"/>
            </w:rPr>
            <w:t>2</w:t>
          </w:r>
          <w:r w:rsidR="00E85A77">
            <w:rPr>
              <w:rFonts w:ascii="Times New Roman" w:hAnsi="Times New Roman" w:cs="Times New Roman"/>
              <w:sz w:val="24"/>
              <w:szCs w:val="24"/>
              <w:lang w:val="ru-RU"/>
            </w:rPr>
            <w:t>0</w:t>
          </w:r>
          <w:r w:rsidRPr="00C73F1E">
            <w:rPr>
              <w:rFonts w:ascii="Times New Roman" w:hAnsi="Times New Roman" w:cs="Times New Roman"/>
              <w:sz w:val="24"/>
              <w:szCs w:val="24"/>
              <w:lang w:val="ru-RU"/>
            </w:rPr>
            <w:t xml:space="preserve"> </w:t>
          </w:r>
        </w:p>
        <w:p w:rsidR="00F66032" w:rsidRPr="00C73F1E" w:rsidRDefault="00F66032" w:rsidP="006A5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eastAsia="Times New Roman" w:hAnsi="Times New Roman" w:cs="Times New Roman"/>
              <w:sz w:val="24"/>
              <w:szCs w:val="24"/>
              <w:lang w:val="ru-RU" w:eastAsia="ru-RU"/>
            </w:rPr>
          </w:pPr>
          <w:r w:rsidRPr="00C73F1E">
            <w:rPr>
              <w:rFonts w:ascii="Times New Roman" w:hAnsi="Times New Roman" w:cs="Times New Roman"/>
              <w:sz w:val="24"/>
              <w:szCs w:val="24"/>
              <w:lang w:val="ru-RU"/>
            </w:rPr>
            <w:t>4.1.11. Оценка надежности систем теплоснабжения</w:t>
          </w:r>
          <w:r w:rsidRPr="00C73F1E">
            <w:rPr>
              <w:rFonts w:ascii="Times New Roman" w:eastAsia="Times New Roman" w:hAnsi="Times New Roman" w:cs="Times New Roman"/>
              <w:sz w:val="24"/>
              <w:szCs w:val="24"/>
              <w:lang w:val="ru-RU" w:eastAsia="ru-RU"/>
            </w:rPr>
            <w:t>. Оценка коэффициентов готовности теплопроводов и источника теплоснабжения к несению тепловой нагрузки…</w:t>
          </w:r>
          <w:r w:rsidR="00C73F1E" w:rsidRPr="00C73F1E">
            <w:rPr>
              <w:rFonts w:ascii="Times New Roman" w:eastAsia="Times New Roman" w:hAnsi="Times New Roman" w:cs="Times New Roman"/>
              <w:sz w:val="24"/>
              <w:szCs w:val="24"/>
              <w:lang w:val="ru-RU" w:eastAsia="ru-RU"/>
            </w:rPr>
            <w:t>………</w:t>
          </w:r>
          <w:r w:rsidR="002635B7">
            <w:rPr>
              <w:rFonts w:ascii="Times New Roman" w:eastAsia="Times New Roman" w:hAnsi="Times New Roman" w:cs="Times New Roman"/>
              <w:sz w:val="24"/>
              <w:szCs w:val="24"/>
              <w:lang w:val="ru-RU" w:eastAsia="ru-RU"/>
            </w:rPr>
            <w:t>…</w:t>
          </w:r>
          <w:r w:rsidR="00C73F1E" w:rsidRPr="00C73F1E">
            <w:rPr>
              <w:rFonts w:ascii="Times New Roman" w:eastAsia="Times New Roman" w:hAnsi="Times New Roman" w:cs="Times New Roman"/>
              <w:sz w:val="24"/>
              <w:szCs w:val="24"/>
              <w:lang w:val="ru-RU" w:eastAsia="ru-RU"/>
            </w:rPr>
            <w:t>..</w:t>
          </w:r>
          <w:r w:rsidR="002635B7">
            <w:rPr>
              <w:rFonts w:ascii="Times New Roman" w:eastAsia="Times New Roman" w:hAnsi="Times New Roman" w:cs="Times New Roman"/>
              <w:sz w:val="24"/>
              <w:szCs w:val="24"/>
              <w:lang w:val="ru-RU" w:eastAsia="ru-RU"/>
            </w:rPr>
            <w:t>.2</w:t>
          </w:r>
          <w:r w:rsidR="00E85A77">
            <w:rPr>
              <w:rFonts w:ascii="Times New Roman" w:eastAsia="Times New Roman" w:hAnsi="Times New Roman" w:cs="Times New Roman"/>
              <w:sz w:val="24"/>
              <w:szCs w:val="24"/>
              <w:lang w:val="ru-RU" w:eastAsia="ru-RU"/>
            </w:rPr>
            <w:t>0</w:t>
          </w:r>
        </w:p>
        <w:p w:rsidR="004F542C" w:rsidRPr="00D53D5B" w:rsidRDefault="004F542C" w:rsidP="006A5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s="Times New Roman"/>
              <w:color w:val="0F243E" w:themeColor="text2" w:themeShade="80"/>
              <w:lang w:val="ru-RU"/>
            </w:rPr>
          </w:pPr>
          <w:r w:rsidRPr="00C73F1E">
            <w:rPr>
              <w:rFonts w:ascii="Times New Roman" w:hAnsi="Times New Roman" w:cs="Times New Roman"/>
              <w:bCs/>
              <w:sz w:val="24"/>
              <w:szCs w:val="24"/>
            </w:rPr>
            <w:fldChar w:fldCharType="end"/>
          </w:r>
        </w:p>
      </w:sdtContent>
    </w:sdt>
    <w:p w:rsidR="00DD0652" w:rsidRPr="00D53D5B" w:rsidRDefault="00DD0652" w:rsidP="00DD0652">
      <w:pPr>
        <w:rPr>
          <w:rFonts w:ascii="Times New Roman" w:hAnsi="Times New Roman" w:cs="Times New Roman"/>
          <w:lang w:val="ru-RU"/>
        </w:rPr>
        <w:sectPr w:rsidR="00DD0652" w:rsidRPr="00D53D5B" w:rsidSect="0034727C">
          <w:footerReference w:type="default" r:id="rId13"/>
          <w:pgSz w:w="11906" w:h="16838"/>
          <w:pgMar w:top="1134" w:right="850" w:bottom="1134" w:left="1701" w:header="709" w:footer="709" w:gutter="0"/>
          <w:cols w:space="708"/>
          <w:docGrid w:linePitch="360"/>
        </w:sectPr>
      </w:pPr>
    </w:p>
    <w:p w:rsidR="00207F77" w:rsidRPr="00D61056" w:rsidRDefault="005A28E2" w:rsidP="002635B7">
      <w:pPr>
        <w:pStyle w:val="1"/>
      </w:pPr>
      <w:bookmarkStart w:id="4" w:name="_Toc413934422"/>
      <w:bookmarkStart w:id="5" w:name="_Toc413934565"/>
      <w:bookmarkStart w:id="6" w:name="_Toc41053655"/>
      <w:r w:rsidRPr="00D61056">
        <w:lastRenderedPageBreak/>
        <w:t xml:space="preserve">. </w:t>
      </w:r>
      <w:r w:rsidR="00C000A1" w:rsidRPr="00D61056">
        <w:t>ОБЩИЕ ПОЛОЖЕНИЯ</w:t>
      </w:r>
      <w:bookmarkEnd w:id="4"/>
      <w:bookmarkEnd w:id="5"/>
      <w:bookmarkEnd w:id="6"/>
    </w:p>
    <w:bookmarkEnd w:id="1"/>
    <w:bookmarkEnd w:id="2"/>
    <w:bookmarkEnd w:id="3"/>
    <w:p w:rsidR="000D728A" w:rsidRPr="00A51C83" w:rsidRDefault="000D728A" w:rsidP="005A28E2">
      <w:pPr>
        <w:pStyle w:val="a5"/>
        <w:spacing w:before="120" w:after="120" w:line="360" w:lineRule="auto"/>
        <w:ind w:left="0" w:firstLine="567"/>
        <w:jc w:val="both"/>
        <w:rPr>
          <w:rFonts w:ascii="Times New Roman" w:eastAsiaTheme="minorHAnsi" w:hAnsi="Times New Roman" w:cs="Times New Roman"/>
          <w:color w:val="0F243E" w:themeColor="text2" w:themeShade="80"/>
          <w:sz w:val="24"/>
          <w:szCs w:val="24"/>
          <w:lang w:val="ru-RU" w:bidi="ar-SA"/>
        </w:rPr>
      </w:pPr>
      <w:r w:rsidRPr="00A51C83">
        <w:rPr>
          <w:rFonts w:ascii="Times New Roman" w:eastAsiaTheme="minorHAnsi" w:hAnsi="Times New Roman" w:cs="Times New Roman"/>
          <w:color w:val="0F243E" w:themeColor="text2" w:themeShade="80"/>
          <w:sz w:val="24"/>
          <w:szCs w:val="24"/>
          <w:lang w:val="ru-RU" w:bidi="ar-SA"/>
        </w:rPr>
        <w:t>Оценка надежности теплоснабжения разрабатываются в соответствии с  подпунктом  46 Требований к схемам теплоснабжения. Нормативные требования к надёжности теплоснабжения установлены в СНиП 41</w:t>
      </w:r>
      <w:r w:rsidR="005261C7" w:rsidRPr="00A51C83">
        <w:rPr>
          <w:rFonts w:ascii="Times New Roman" w:eastAsiaTheme="minorHAnsi" w:hAnsi="Times New Roman" w:cs="Times New Roman"/>
          <w:color w:val="0F243E" w:themeColor="text2" w:themeShade="80"/>
          <w:sz w:val="24"/>
          <w:szCs w:val="24"/>
          <w:lang w:val="ru-RU" w:bidi="ar-SA"/>
        </w:rPr>
        <w:t>-</w:t>
      </w:r>
      <w:r w:rsidRPr="00A51C83">
        <w:rPr>
          <w:rFonts w:ascii="Times New Roman" w:eastAsiaTheme="minorHAnsi" w:hAnsi="Times New Roman" w:cs="Times New Roman"/>
          <w:color w:val="0F243E" w:themeColor="text2" w:themeShade="80"/>
          <w:sz w:val="24"/>
          <w:szCs w:val="24"/>
          <w:lang w:val="ru-RU" w:bidi="ar-SA"/>
        </w:rPr>
        <w:t>02</w:t>
      </w:r>
      <w:r w:rsidR="005261C7" w:rsidRPr="00A51C83">
        <w:rPr>
          <w:rFonts w:ascii="Times New Roman" w:eastAsiaTheme="minorHAnsi" w:hAnsi="Times New Roman" w:cs="Times New Roman"/>
          <w:color w:val="0F243E" w:themeColor="text2" w:themeShade="80"/>
          <w:sz w:val="24"/>
          <w:szCs w:val="24"/>
          <w:lang w:val="ru-RU" w:bidi="ar-SA"/>
        </w:rPr>
        <w:t>-</w:t>
      </w:r>
      <w:r w:rsidRPr="00A51C83">
        <w:rPr>
          <w:rFonts w:ascii="Times New Roman" w:eastAsiaTheme="minorHAnsi" w:hAnsi="Times New Roman" w:cs="Times New Roman"/>
          <w:color w:val="0F243E" w:themeColor="text2" w:themeShade="80"/>
          <w:sz w:val="24"/>
          <w:szCs w:val="24"/>
          <w:lang w:val="ru-RU" w:bidi="ar-SA"/>
        </w:rPr>
        <w:t>2003 «Теп</w:t>
      </w:r>
      <w:r w:rsidR="0045743F" w:rsidRPr="00A51C83">
        <w:rPr>
          <w:rFonts w:ascii="Times New Roman" w:eastAsiaTheme="minorHAnsi" w:hAnsi="Times New Roman" w:cs="Times New Roman"/>
          <w:color w:val="0F243E" w:themeColor="text2" w:themeShade="80"/>
          <w:sz w:val="24"/>
          <w:szCs w:val="24"/>
          <w:lang w:val="ru-RU" w:bidi="ar-SA"/>
        </w:rPr>
        <w:t>ловые сети» СП 124.13330.2012 в части пунктов 6.25-6.30</w:t>
      </w:r>
      <w:r w:rsidRPr="00A51C83">
        <w:rPr>
          <w:rFonts w:ascii="Times New Roman" w:eastAsiaTheme="minorHAnsi" w:hAnsi="Times New Roman" w:cs="Times New Roman"/>
          <w:color w:val="0F243E" w:themeColor="text2" w:themeShade="80"/>
          <w:sz w:val="24"/>
          <w:szCs w:val="24"/>
          <w:lang w:val="ru-RU" w:bidi="ar-SA"/>
        </w:rPr>
        <w:t xml:space="preserve"> раздела «Надежность».</w:t>
      </w:r>
    </w:p>
    <w:p w:rsidR="000D728A" w:rsidRPr="00A51C83" w:rsidRDefault="000D728A" w:rsidP="005A28E2">
      <w:pPr>
        <w:pStyle w:val="a5"/>
        <w:spacing w:before="120" w:after="120" w:line="360" w:lineRule="auto"/>
        <w:ind w:left="0" w:firstLine="567"/>
        <w:jc w:val="both"/>
        <w:rPr>
          <w:rFonts w:ascii="Times New Roman" w:eastAsiaTheme="minorHAnsi" w:hAnsi="Times New Roman" w:cs="Times New Roman"/>
          <w:color w:val="0F243E" w:themeColor="text2" w:themeShade="80"/>
          <w:sz w:val="24"/>
          <w:szCs w:val="24"/>
          <w:lang w:val="ru-RU" w:bidi="ar-SA"/>
        </w:rPr>
      </w:pPr>
      <w:r w:rsidRPr="00A51C83">
        <w:rPr>
          <w:rFonts w:ascii="Times New Roman" w:eastAsiaTheme="minorHAnsi" w:hAnsi="Times New Roman" w:cs="Times New Roman"/>
          <w:color w:val="0F243E" w:themeColor="text2" w:themeShade="80"/>
          <w:sz w:val="24"/>
          <w:szCs w:val="24"/>
          <w:lang w:val="ru-RU" w:bidi="ar-SA"/>
        </w:rPr>
        <w:t xml:space="preserve">В </w:t>
      </w:r>
      <w:r w:rsidR="0045743F" w:rsidRPr="00A51C83">
        <w:rPr>
          <w:rFonts w:ascii="Times New Roman" w:eastAsiaTheme="minorHAnsi" w:hAnsi="Times New Roman" w:cs="Times New Roman"/>
          <w:color w:val="0F243E" w:themeColor="text2" w:themeShade="80"/>
          <w:sz w:val="24"/>
          <w:szCs w:val="24"/>
          <w:lang w:val="ru-RU" w:bidi="ar-SA"/>
        </w:rPr>
        <w:t xml:space="preserve">СП 124.13330.2012 </w:t>
      </w:r>
      <w:r w:rsidRPr="00A51C83">
        <w:rPr>
          <w:rFonts w:ascii="Times New Roman" w:eastAsiaTheme="minorHAnsi" w:hAnsi="Times New Roman" w:cs="Times New Roman"/>
          <w:color w:val="0F243E" w:themeColor="text2" w:themeShade="80"/>
          <w:sz w:val="24"/>
          <w:szCs w:val="24"/>
          <w:lang w:val="ru-RU" w:bidi="ar-SA"/>
        </w:rPr>
        <w:t>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A51C83">
        <w:rPr>
          <w:rFonts w:ascii="Times New Roman" w:eastAsiaTheme="minorHAnsi" w:hAnsi="Times New Roman" w:cs="Times New Roman"/>
          <w:color w:val="0F243E" w:themeColor="text2" w:themeShade="80"/>
          <w:sz w:val="24"/>
          <w:szCs w:val="24"/>
          <w:lang w:val="ru-RU" w:bidi="ar-SA"/>
        </w:rPr>
        <w:t>Р</w:t>
      </w:r>
      <w:proofErr w:type="gramEnd"/>
      <w:r w:rsidRPr="00A51C83">
        <w:rPr>
          <w:rFonts w:ascii="Times New Roman" w:eastAsiaTheme="minorHAnsi" w:hAnsi="Times New Roman" w:cs="Times New Roman"/>
          <w:color w:val="0F243E" w:themeColor="text2" w:themeShade="80"/>
          <w:sz w:val="24"/>
          <w:szCs w:val="24"/>
          <w:lang w:val="ru-RU" w:bidi="ar-SA"/>
        </w:rPr>
        <w:t>], коэффициент готовности [Кг], живучести [Ж].</w:t>
      </w:r>
    </w:p>
    <w:p w:rsidR="000D728A" w:rsidRPr="00A51C83" w:rsidRDefault="000D728A" w:rsidP="00093D0C">
      <w:pPr>
        <w:pStyle w:val="a5"/>
        <w:spacing w:before="0" w:beforeAutospacing="0" w:after="0" w:afterAutospacing="0" w:line="360" w:lineRule="auto"/>
        <w:ind w:left="0" w:firstLine="567"/>
        <w:jc w:val="both"/>
        <w:rPr>
          <w:rFonts w:ascii="Times New Roman" w:eastAsiaTheme="minorHAnsi" w:hAnsi="Times New Roman" w:cs="Times New Roman"/>
          <w:color w:val="0F243E" w:themeColor="text2" w:themeShade="80"/>
          <w:sz w:val="24"/>
          <w:szCs w:val="24"/>
          <w:lang w:val="ru-RU" w:bidi="ar-SA"/>
        </w:rPr>
      </w:pPr>
      <w:r w:rsidRPr="00A51C83">
        <w:rPr>
          <w:rFonts w:ascii="Times New Roman" w:eastAsiaTheme="minorHAnsi" w:hAnsi="Times New Roman" w:cs="Times New Roman"/>
          <w:color w:val="0F243E" w:themeColor="text2" w:themeShade="80"/>
          <w:sz w:val="24"/>
          <w:szCs w:val="24"/>
          <w:lang w:val="ru-RU" w:bidi="ar-SA"/>
        </w:rPr>
        <w:t>Нормативные показатели безотказности тепловых сетей обеспечиваются следующими мероприятиями:</w:t>
      </w:r>
    </w:p>
    <w:p w:rsidR="000D728A" w:rsidRPr="00A6375D" w:rsidRDefault="000D728A" w:rsidP="00E85A77">
      <w:pPr>
        <w:pStyle w:val="28"/>
        <w:numPr>
          <w:ilvl w:val="0"/>
          <w:numId w:val="5"/>
        </w:numPr>
        <w:spacing w:before="0" w:beforeAutospacing="0" w:after="0" w:afterAutospacing="0"/>
        <w:ind w:left="0" w:firstLine="567"/>
        <w:rPr>
          <w:rFonts w:ascii="Times New Roman" w:hAnsi="Times New Roman"/>
          <w:i/>
        </w:rPr>
      </w:pPr>
      <w:r w:rsidRPr="00A6375D">
        <w:rPr>
          <w:rFonts w:ascii="Times New Roman" w:hAnsi="Times New Roman"/>
          <w:i/>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0D728A" w:rsidRPr="00A6375D" w:rsidRDefault="000D728A" w:rsidP="00E85A77">
      <w:pPr>
        <w:pStyle w:val="28"/>
        <w:numPr>
          <w:ilvl w:val="0"/>
          <w:numId w:val="5"/>
        </w:numPr>
        <w:spacing w:before="0" w:beforeAutospacing="0" w:after="0" w:afterAutospacing="0"/>
        <w:ind w:left="0" w:firstLine="567"/>
        <w:rPr>
          <w:rFonts w:ascii="Times New Roman" w:hAnsi="Times New Roman"/>
          <w:i/>
        </w:rPr>
      </w:pPr>
      <w:r w:rsidRPr="00A6375D">
        <w:rPr>
          <w:rFonts w:ascii="Times New Roman" w:hAnsi="Times New Roman"/>
          <w:i/>
        </w:rPr>
        <w:t>местом размещения резервных трубопроводных связей между радиальными теплопроводами;</w:t>
      </w:r>
    </w:p>
    <w:p w:rsidR="000D728A" w:rsidRPr="00A6375D" w:rsidRDefault="000D728A" w:rsidP="00E85A77">
      <w:pPr>
        <w:pStyle w:val="28"/>
        <w:numPr>
          <w:ilvl w:val="0"/>
          <w:numId w:val="5"/>
        </w:numPr>
        <w:spacing w:before="0" w:beforeAutospacing="0" w:after="0" w:afterAutospacing="0"/>
        <w:ind w:left="0" w:firstLine="567"/>
        <w:rPr>
          <w:rFonts w:ascii="Times New Roman" w:hAnsi="Times New Roman"/>
          <w:i/>
        </w:rPr>
      </w:pPr>
      <w:r w:rsidRPr="00A6375D">
        <w:rPr>
          <w:rFonts w:ascii="Times New Roman" w:hAnsi="Times New Roman"/>
          <w:i/>
        </w:rPr>
        <w:t>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0D728A" w:rsidRPr="00A6375D" w:rsidRDefault="000D728A" w:rsidP="00E85A77">
      <w:pPr>
        <w:pStyle w:val="28"/>
        <w:numPr>
          <w:ilvl w:val="0"/>
          <w:numId w:val="5"/>
        </w:numPr>
        <w:spacing w:before="0" w:beforeAutospacing="0" w:after="0" w:afterAutospacing="0"/>
        <w:ind w:left="0" w:firstLine="567"/>
        <w:rPr>
          <w:rFonts w:ascii="Times New Roman" w:hAnsi="Times New Roman"/>
          <w:i/>
        </w:rPr>
      </w:pPr>
      <w:proofErr w:type="gramStart"/>
      <w:r w:rsidRPr="00A6375D">
        <w:rPr>
          <w:rFonts w:ascii="Times New Roman" w:hAnsi="Times New Roman"/>
          <w:i/>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roofErr w:type="gramEnd"/>
    </w:p>
    <w:p w:rsidR="000D728A" w:rsidRPr="00A6375D" w:rsidRDefault="000D728A" w:rsidP="00E85A77">
      <w:pPr>
        <w:pStyle w:val="28"/>
        <w:numPr>
          <w:ilvl w:val="0"/>
          <w:numId w:val="5"/>
        </w:numPr>
        <w:spacing w:before="0" w:beforeAutospacing="0" w:after="0" w:afterAutospacing="0"/>
        <w:ind w:left="0" w:firstLine="567"/>
        <w:rPr>
          <w:rFonts w:ascii="Times New Roman" w:hAnsi="Times New Roman"/>
          <w:i/>
        </w:rPr>
      </w:pPr>
      <w:r w:rsidRPr="00A6375D">
        <w:rPr>
          <w:rFonts w:ascii="Times New Roman" w:hAnsi="Times New Roman"/>
          <w:i/>
        </w:rPr>
        <w:t>очередность ремонтов и замен теплопроводов, частично или полностью утративших свой ресурс.</w:t>
      </w:r>
    </w:p>
    <w:p w:rsidR="000D728A" w:rsidRPr="00D61056" w:rsidRDefault="000D728A" w:rsidP="00093D0C">
      <w:pPr>
        <w:pStyle w:val="a5"/>
        <w:spacing w:before="0" w:beforeAutospacing="0" w:after="0" w:afterAutospacing="0" w:line="360" w:lineRule="auto"/>
        <w:ind w:left="0" w:firstLine="567"/>
        <w:jc w:val="both"/>
        <w:rPr>
          <w:rFonts w:ascii="Times New Roman" w:eastAsiaTheme="minorHAnsi" w:hAnsi="Times New Roman" w:cs="Times New Roman"/>
          <w:color w:val="0F243E" w:themeColor="text2" w:themeShade="80"/>
          <w:sz w:val="24"/>
          <w:szCs w:val="24"/>
          <w:lang w:val="ru-RU" w:bidi="ar-SA"/>
        </w:rPr>
      </w:pPr>
      <w:r w:rsidRPr="00D61056">
        <w:rPr>
          <w:rFonts w:ascii="Times New Roman" w:eastAsiaTheme="minorHAnsi" w:hAnsi="Times New Roman" w:cs="Times New Roman"/>
          <w:color w:val="0F243E" w:themeColor="text2" w:themeShade="80"/>
          <w:sz w:val="24"/>
          <w:szCs w:val="24"/>
          <w:lang w:val="ru-RU" w:bidi="ar-SA"/>
        </w:rPr>
        <w:t>Готовность системы теплоснабжения к исправной работе в течени</w:t>
      </w:r>
      <w:r w:rsidR="00814F3E" w:rsidRPr="00D61056">
        <w:rPr>
          <w:rFonts w:ascii="Times New Roman" w:eastAsiaTheme="minorHAnsi" w:hAnsi="Times New Roman" w:cs="Times New Roman"/>
          <w:color w:val="0F243E" w:themeColor="text2" w:themeShade="80"/>
          <w:sz w:val="24"/>
          <w:szCs w:val="24"/>
          <w:lang w:val="ru-RU" w:bidi="ar-SA"/>
        </w:rPr>
        <w:t>е</w:t>
      </w:r>
      <w:r w:rsidRPr="00D61056">
        <w:rPr>
          <w:rFonts w:ascii="Times New Roman" w:eastAsiaTheme="minorHAnsi" w:hAnsi="Times New Roman" w:cs="Times New Roman"/>
          <w:color w:val="0F243E" w:themeColor="text2" w:themeShade="80"/>
          <w:sz w:val="24"/>
          <w:szCs w:val="24"/>
          <w:lang w:val="ru-RU" w:bidi="ar-SA"/>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0D728A" w:rsidRPr="00D61056" w:rsidRDefault="000D728A" w:rsidP="005A28E2">
      <w:pPr>
        <w:pStyle w:val="a5"/>
        <w:spacing w:before="120" w:after="120" w:line="360" w:lineRule="auto"/>
        <w:ind w:left="0" w:firstLine="567"/>
        <w:jc w:val="both"/>
        <w:rPr>
          <w:rFonts w:ascii="Times New Roman" w:eastAsiaTheme="minorHAnsi" w:hAnsi="Times New Roman" w:cs="Times New Roman"/>
          <w:color w:val="0F243E" w:themeColor="text2" w:themeShade="80"/>
          <w:sz w:val="24"/>
          <w:szCs w:val="24"/>
          <w:lang w:val="ru-RU" w:bidi="ar-SA"/>
        </w:rPr>
      </w:pPr>
      <w:r w:rsidRPr="00D61056">
        <w:rPr>
          <w:rFonts w:ascii="Times New Roman" w:eastAsiaTheme="minorHAnsi" w:hAnsi="Times New Roman" w:cs="Times New Roman"/>
          <w:color w:val="0F243E" w:themeColor="text2" w:themeShade="80"/>
          <w:sz w:val="24"/>
          <w:szCs w:val="24"/>
          <w:lang w:val="ru-RU" w:bidi="ar-SA"/>
        </w:rPr>
        <w:lastRenderedPageBreak/>
        <w:t>Минимально допу</w:t>
      </w:r>
      <w:r w:rsidR="006A1145">
        <w:rPr>
          <w:rFonts w:ascii="Times New Roman" w:eastAsiaTheme="minorHAnsi" w:hAnsi="Times New Roman" w:cs="Times New Roman"/>
          <w:color w:val="0F243E" w:themeColor="text2" w:themeShade="80"/>
          <w:sz w:val="24"/>
          <w:szCs w:val="24"/>
          <w:lang w:val="ru-RU" w:bidi="ar-SA"/>
        </w:rPr>
        <w:t>стимый показатель готовности</w:t>
      </w:r>
      <w:r w:rsidRPr="00D61056">
        <w:rPr>
          <w:rFonts w:ascii="Times New Roman" w:eastAsiaTheme="minorHAnsi" w:hAnsi="Times New Roman" w:cs="Times New Roman"/>
          <w:color w:val="0F243E" w:themeColor="text2" w:themeShade="80"/>
          <w:sz w:val="24"/>
          <w:szCs w:val="24"/>
          <w:lang w:val="ru-RU" w:bidi="ar-SA"/>
        </w:rPr>
        <w:t xml:space="preserve"> к исправной работе </w:t>
      </w:r>
      <w:proofErr w:type="gramStart"/>
      <w:r w:rsidRPr="00D61056">
        <w:rPr>
          <w:rFonts w:ascii="Times New Roman" w:eastAsiaTheme="minorHAnsi" w:hAnsi="Times New Roman" w:cs="Times New Roman"/>
          <w:color w:val="0F243E" w:themeColor="text2" w:themeShade="80"/>
          <w:sz w:val="24"/>
          <w:szCs w:val="24"/>
          <w:lang w:val="ru-RU" w:bidi="ar-SA"/>
        </w:rPr>
        <w:t>Кг</w:t>
      </w:r>
      <w:proofErr w:type="gramEnd"/>
      <w:r w:rsidRPr="00D61056">
        <w:rPr>
          <w:rFonts w:ascii="Times New Roman" w:eastAsiaTheme="minorHAnsi" w:hAnsi="Times New Roman" w:cs="Times New Roman"/>
          <w:color w:val="0F243E" w:themeColor="text2" w:themeShade="80"/>
          <w:sz w:val="24"/>
          <w:szCs w:val="24"/>
          <w:lang w:val="ru-RU" w:bidi="ar-SA"/>
        </w:rPr>
        <w:t xml:space="preserve"> принимается 0,97.</w:t>
      </w:r>
    </w:p>
    <w:p w:rsidR="000D728A" w:rsidRPr="00D61056" w:rsidRDefault="000D728A" w:rsidP="006A1145">
      <w:pPr>
        <w:pStyle w:val="a5"/>
        <w:spacing w:before="0" w:beforeAutospacing="0" w:after="0" w:afterAutospacing="0" w:line="360" w:lineRule="auto"/>
        <w:ind w:left="0" w:firstLine="567"/>
        <w:jc w:val="both"/>
        <w:rPr>
          <w:rFonts w:ascii="Times New Roman" w:eastAsiaTheme="minorHAnsi" w:hAnsi="Times New Roman" w:cs="Times New Roman"/>
          <w:color w:val="0F243E" w:themeColor="text2" w:themeShade="80"/>
          <w:sz w:val="24"/>
          <w:szCs w:val="24"/>
          <w:lang w:val="ru-RU" w:bidi="ar-SA"/>
        </w:rPr>
      </w:pPr>
      <w:r w:rsidRPr="00D61056">
        <w:rPr>
          <w:rFonts w:ascii="Times New Roman" w:eastAsiaTheme="minorHAnsi" w:hAnsi="Times New Roman" w:cs="Times New Roman"/>
          <w:color w:val="0F243E" w:themeColor="text2" w:themeShade="80"/>
          <w:sz w:val="24"/>
          <w:szCs w:val="24"/>
          <w:lang w:val="ru-RU" w:bidi="ar-SA"/>
        </w:rPr>
        <w:t>Нормативные показатели готовности систем теплоснабжения обеспечиваются следующими мероприятиями:</w:t>
      </w:r>
    </w:p>
    <w:p w:rsidR="000D728A" w:rsidRPr="00D61056" w:rsidRDefault="000D728A" w:rsidP="00E85A77">
      <w:pPr>
        <w:pStyle w:val="28"/>
        <w:numPr>
          <w:ilvl w:val="0"/>
          <w:numId w:val="6"/>
        </w:numPr>
        <w:spacing w:before="0" w:beforeAutospacing="0" w:after="0" w:afterAutospacing="0"/>
        <w:ind w:left="0" w:firstLine="567"/>
        <w:rPr>
          <w:rFonts w:ascii="Times New Roman" w:hAnsi="Times New Roman"/>
          <w:color w:val="0F243E" w:themeColor="text2" w:themeShade="80"/>
        </w:rPr>
      </w:pPr>
      <w:r w:rsidRPr="00D61056">
        <w:rPr>
          <w:rFonts w:ascii="Times New Roman" w:hAnsi="Times New Roman"/>
          <w:color w:val="0F243E" w:themeColor="text2" w:themeShade="80"/>
        </w:rPr>
        <w:t>готовностью к отопительному сезону;</w:t>
      </w:r>
    </w:p>
    <w:p w:rsidR="000D728A" w:rsidRPr="00D61056" w:rsidRDefault="000D728A" w:rsidP="00E85A77">
      <w:pPr>
        <w:pStyle w:val="28"/>
        <w:numPr>
          <w:ilvl w:val="0"/>
          <w:numId w:val="6"/>
        </w:numPr>
        <w:spacing w:after="0"/>
        <w:ind w:left="0" w:firstLine="567"/>
        <w:rPr>
          <w:rFonts w:ascii="Times New Roman" w:hAnsi="Times New Roman"/>
          <w:color w:val="0F243E" w:themeColor="text2" w:themeShade="80"/>
        </w:rPr>
      </w:pPr>
      <w:r w:rsidRPr="00D61056">
        <w:rPr>
          <w:rFonts w:ascii="Times New Roman" w:hAnsi="Times New Roman"/>
          <w:color w:val="0F243E" w:themeColor="text2" w:themeShade="80"/>
        </w:rPr>
        <w:t>достаточностью установленной (располагаемой) тепловой мощности источника тепловой энергии для обеспечения исправного функциониров</w:t>
      </w:r>
      <w:r w:rsidR="006A1145">
        <w:rPr>
          <w:rFonts w:ascii="Times New Roman" w:hAnsi="Times New Roman"/>
          <w:color w:val="0F243E" w:themeColor="text2" w:themeShade="80"/>
        </w:rPr>
        <w:t>ания</w:t>
      </w:r>
      <w:r w:rsidRPr="00D61056">
        <w:rPr>
          <w:rFonts w:ascii="Times New Roman" w:hAnsi="Times New Roman"/>
          <w:color w:val="0F243E" w:themeColor="text2" w:themeShade="80"/>
        </w:rPr>
        <w:t xml:space="preserve"> при нерасчетных похолоданиях;</w:t>
      </w:r>
    </w:p>
    <w:p w:rsidR="000D728A" w:rsidRPr="00D61056" w:rsidRDefault="000D728A" w:rsidP="00E85A77">
      <w:pPr>
        <w:pStyle w:val="28"/>
        <w:numPr>
          <w:ilvl w:val="0"/>
          <w:numId w:val="6"/>
        </w:numPr>
        <w:spacing w:after="0"/>
        <w:ind w:left="0" w:firstLine="567"/>
        <w:rPr>
          <w:rFonts w:ascii="Times New Roman" w:hAnsi="Times New Roman"/>
          <w:color w:val="0F243E" w:themeColor="text2" w:themeShade="80"/>
        </w:rPr>
      </w:pPr>
      <w:r w:rsidRPr="00D61056">
        <w:rPr>
          <w:rFonts w:ascii="Times New Roman" w:hAnsi="Times New Roman"/>
          <w:color w:val="0F243E" w:themeColor="text2" w:themeShade="80"/>
        </w:rPr>
        <w:t>способностью тепловых сетей обеспечит</w:t>
      </w:r>
      <w:r w:rsidR="006A1145">
        <w:rPr>
          <w:rFonts w:ascii="Times New Roman" w:hAnsi="Times New Roman"/>
          <w:color w:val="0F243E" w:themeColor="text2" w:themeShade="80"/>
        </w:rPr>
        <w:t>ь исправное функционирование</w:t>
      </w:r>
      <w:r w:rsidRPr="00D61056">
        <w:rPr>
          <w:rFonts w:ascii="Times New Roman" w:hAnsi="Times New Roman"/>
          <w:color w:val="0F243E" w:themeColor="text2" w:themeShade="80"/>
        </w:rPr>
        <w:t xml:space="preserve"> при нерасчетных похолоданиях;</w:t>
      </w:r>
    </w:p>
    <w:p w:rsidR="000D728A" w:rsidRPr="00D61056" w:rsidRDefault="000D728A" w:rsidP="00E85A77">
      <w:pPr>
        <w:pStyle w:val="28"/>
        <w:numPr>
          <w:ilvl w:val="0"/>
          <w:numId w:val="6"/>
        </w:numPr>
        <w:spacing w:after="0"/>
        <w:ind w:left="0" w:firstLine="567"/>
        <w:rPr>
          <w:rFonts w:ascii="Times New Roman" w:hAnsi="Times New Roman"/>
          <w:color w:val="0F243E" w:themeColor="text2" w:themeShade="80"/>
        </w:rPr>
      </w:pPr>
      <w:r w:rsidRPr="00D61056">
        <w:rPr>
          <w:rFonts w:ascii="Times New Roman" w:hAnsi="Times New Roman"/>
          <w:color w:val="0F243E" w:themeColor="text2" w:themeShade="80"/>
        </w:rPr>
        <w:t>организационными и техническими мерами, необходимые для обеспечения исправного функционирования на уровне заданной готовности;</w:t>
      </w:r>
    </w:p>
    <w:p w:rsidR="000D728A" w:rsidRPr="00D61056" w:rsidRDefault="000D728A" w:rsidP="00E85A77">
      <w:pPr>
        <w:pStyle w:val="28"/>
        <w:numPr>
          <w:ilvl w:val="0"/>
          <w:numId w:val="6"/>
        </w:numPr>
        <w:spacing w:after="0"/>
        <w:ind w:left="0" w:firstLine="567"/>
        <w:rPr>
          <w:rFonts w:ascii="Times New Roman" w:hAnsi="Times New Roman"/>
          <w:color w:val="0F243E" w:themeColor="text2" w:themeShade="80"/>
        </w:rPr>
      </w:pPr>
      <w:r w:rsidRPr="00D61056">
        <w:rPr>
          <w:rFonts w:ascii="Times New Roman" w:hAnsi="Times New Roman"/>
          <w:color w:val="0F243E" w:themeColor="text2" w:themeShade="80"/>
        </w:rPr>
        <w:t>максимально допустимым числом часов готовности для источника теплоты.</w:t>
      </w:r>
    </w:p>
    <w:p w:rsidR="000D728A" w:rsidRPr="00D61056" w:rsidRDefault="000D728A" w:rsidP="005A28E2">
      <w:pPr>
        <w:pStyle w:val="28"/>
        <w:spacing w:after="0"/>
        <w:ind w:left="0" w:firstLine="567"/>
        <w:rPr>
          <w:rFonts w:ascii="Times New Roman" w:hAnsi="Times New Roman"/>
          <w:color w:val="0F243E" w:themeColor="text2" w:themeShade="80"/>
        </w:rPr>
      </w:pPr>
      <w:r w:rsidRPr="00D61056">
        <w:rPr>
          <w:rFonts w:ascii="Times New Roman" w:hAnsi="Times New Roman"/>
          <w:color w:val="0F243E" w:themeColor="text2" w:themeShade="80"/>
        </w:rPr>
        <w:t>Потребители теплоты по надежности теплоснабжения делятся на три категории:</w:t>
      </w:r>
    </w:p>
    <w:p w:rsidR="000D728A" w:rsidRPr="00D61056" w:rsidRDefault="000D728A" w:rsidP="001C291D">
      <w:pPr>
        <w:pStyle w:val="a5"/>
        <w:spacing w:before="120" w:after="120" w:line="360" w:lineRule="auto"/>
        <w:ind w:left="0" w:firstLine="567"/>
        <w:jc w:val="both"/>
        <w:rPr>
          <w:rFonts w:ascii="Times New Roman" w:eastAsiaTheme="minorHAnsi" w:hAnsi="Times New Roman" w:cs="Times New Roman"/>
          <w:color w:val="0F243E" w:themeColor="text2" w:themeShade="80"/>
          <w:sz w:val="24"/>
          <w:szCs w:val="24"/>
          <w:lang w:val="ru-RU" w:bidi="ar-SA"/>
        </w:rPr>
      </w:pPr>
      <w:r w:rsidRPr="00D61056">
        <w:rPr>
          <w:rFonts w:ascii="Times New Roman" w:eastAsiaTheme="minorHAnsi" w:hAnsi="Times New Roman" w:cs="Times New Roman"/>
          <w:b/>
          <w:color w:val="C00000"/>
          <w:sz w:val="24"/>
          <w:szCs w:val="24"/>
          <w:lang w:val="ru-RU" w:bidi="ar-SA"/>
        </w:rPr>
        <w:t xml:space="preserve">Первая категория </w:t>
      </w:r>
      <w:r w:rsidRPr="00D61056">
        <w:rPr>
          <w:rFonts w:ascii="Times New Roman" w:eastAsiaTheme="minorHAnsi" w:hAnsi="Times New Roman" w:cs="Times New Roman"/>
          <w:color w:val="0F243E" w:themeColor="text2" w:themeShade="80"/>
          <w:sz w:val="24"/>
          <w:szCs w:val="24"/>
          <w:lang w:val="ru-RU" w:bidi="ar-SA"/>
        </w:rPr>
        <w:t>-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30494-2011 «Здания жилые и общественные. Параметры микроклимата в помещениях».</w:t>
      </w:r>
    </w:p>
    <w:p w:rsidR="000D728A" w:rsidRDefault="000D728A" w:rsidP="001C291D">
      <w:pPr>
        <w:pStyle w:val="a5"/>
        <w:spacing w:before="120" w:after="120" w:line="360" w:lineRule="auto"/>
        <w:ind w:left="0" w:firstLine="567"/>
        <w:jc w:val="both"/>
        <w:rPr>
          <w:rFonts w:ascii="Times New Roman" w:eastAsiaTheme="minorHAnsi" w:hAnsi="Times New Roman" w:cs="Times New Roman"/>
          <w:color w:val="0F243E" w:themeColor="text2" w:themeShade="80"/>
          <w:sz w:val="24"/>
          <w:szCs w:val="24"/>
          <w:lang w:val="ru-RU" w:bidi="ar-SA"/>
        </w:rPr>
      </w:pPr>
      <w:r w:rsidRPr="00D61056">
        <w:rPr>
          <w:rFonts w:ascii="Times New Roman" w:eastAsiaTheme="minorHAnsi" w:hAnsi="Times New Roman" w:cs="Times New Roman"/>
          <w:color w:val="0F243E" w:themeColor="text2" w:themeShade="80"/>
          <w:sz w:val="24"/>
          <w:szCs w:val="24"/>
          <w:lang w:val="ru-RU" w:bidi="ar-SA"/>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1C291D" w:rsidRPr="00D61056" w:rsidRDefault="001C291D" w:rsidP="005A28E2">
      <w:pPr>
        <w:pStyle w:val="a5"/>
        <w:spacing w:before="120" w:after="120" w:line="360" w:lineRule="auto"/>
        <w:ind w:left="0" w:firstLine="567"/>
        <w:jc w:val="both"/>
        <w:rPr>
          <w:rFonts w:ascii="Times New Roman" w:eastAsiaTheme="minorHAnsi" w:hAnsi="Times New Roman" w:cs="Times New Roman"/>
          <w:color w:val="0F243E" w:themeColor="text2" w:themeShade="80"/>
          <w:sz w:val="24"/>
          <w:szCs w:val="24"/>
          <w:lang w:val="ru-RU" w:bidi="ar-SA"/>
        </w:rPr>
      </w:pPr>
    </w:p>
    <w:p w:rsidR="000D728A" w:rsidRPr="00D61056" w:rsidRDefault="000D728A" w:rsidP="001C291D">
      <w:pPr>
        <w:pStyle w:val="a5"/>
        <w:spacing w:before="120" w:after="120" w:line="360" w:lineRule="auto"/>
        <w:ind w:left="0" w:firstLine="567"/>
        <w:jc w:val="both"/>
        <w:rPr>
          <w:rFonts w:ascii="Times New Roman" w:hAnsi="Times New Roman" w:cs="Times New Roman"/>
          <w:color w:val="0F243E" w:themeColor="text2" w:themeShade="80"/>
          <w:sz w:val="24"/>
          <w:szCs w:val="24"/>
          <w:lang w:val="ru-RU"/>
        </w:rPr>
      </w:pPr>
      <w:r w:rsidRPr="00D61056">
        <w:rPr>
          <w:rFonts w:ascii="Times New Roman" w:eastAsiaTheme="minorHAnsi" w:hAnsi="Times New Roman" w:cs="Times New Roman"/>
          <w:b/>
          <w:color w:val="C00000"/>
          <w:sz w:val="24"/>
          <w:szCs w:val="24"/>
          <w:lang w:val="ru-RU" w:bidi="ar-SA"/>
        </w:rPr>
        <w:t>Вторая категория</w:t>
      </w:r>
      <w:r w:rsidRPr="00D61056">
        <w:rPr>
          <w:rFonts w:ascii="Times New Roman" w:hAnsi="Times New Roman" w:cs="Times New Roman"/>
          <w:color w:val="C00000"/>
          <w:sz w:val="24"/>
          <w:szCs w:val="24"/>
          <w:lang w:val="ru-RU"/>
        </w:rPr>
        <w:t xml:space="preserve"> -</w:t>
      </w:r>
      <w:r w:rsidRPr="00D61056">
        <w:rPr>
          <w:rFonts w:ascii="Times New Roman" w:hAnsi="Times New Roman" w:cs="Times New Roman"/>
          <w:color w:val="0F243E" w:themeColor="text2" w:themeShade="80"/>
          <w:sz w:val="24"/>
          <w:szCs w:val="24"/>
          <w:lang w:val="ru-RU"/>
        </w:rPr>
        <w:t xml:space="preserve"> потребители, допускающие снижение температуры в отапливаемых помещениях на период ликвидации аварии, но не более 54 ч:</w:t>
      </w:r>
    </w:p>
    <w:p w:rsidR="000D728A" w:rsidRPr="00D61056" w:rsidRDefault="000D728A" w:rsidP="00E85A77">
      <w:pPr>
        <w:pStyle w:val="28"/>
        <w:numPr>
          <w:ilvl w:val="0"/>
          <w:numId w:val="6"/>
        </w:numPr>
        <w:ind w:left="0" w:firstLine="567"/>
        <w:rPr>
          <w:rFonts w:ascii="Times New Roman" w:hAnsi="Times New Roman"/>
          <w:color w:val="0F243E" w:themeColor="text2" w:themeShade="80"/>
        </w:rPr>
      </w:pPr>
      <w:r w:rsidRPr="00D61056">
        <w:rPr>
          <w:rFonts w:ascii="Times New Roman" w:hAnsi="Times New Roman"/>
          <w:color w:val="0F243E" w:themeColor="text2" w:themeShade="80"/>
        </w:rPr>
        <w:t>жилых и общественных зданий до 12</w:t>
      </w:r>
      <w:proofErr w:type="gramStart"/>
      <w:r w:rsidRPr="00D61056">
        <w:rPr>
          <w:rFonts w:ascii="Times New Roman" w:hAnsi="Times New Roman"/>
          <w:color w:val="0F243E" w:themeColor="text2" w:themeShade="80"/>
        </w:rPr>
        <w:t xml:space="preserve"> °С</w:t>
      </w:r>
      <w:proofErr w:type="gramEnd"/>
      <w:r w:rsidRPr="00D61056">
        <w:rPr>
          <w:rFonts w:ascii="Times New Roman" w:hAnsi="Times New Roman"/>
          <w:color w:val="0F243E" w:themeColor="text2" w:themeShade="80"/>
        </w:rPr>
        <w:t>;</w:t>
      </w:r>
    </w:p>
    <w:p w:rsidR="000D728A" w:rsidRPr="00D61056" w:rsidRDefault="000D728A" w:rsidP="00E85A77">
      <w:pPr>
        <w:pStyle w:val="28"/>
        <w:numPr>
          <w:ilvl w:val="0"/>
          <w:numId w:val="6"/>
        </w:numPr>
        <w:ind w:left="0" w:firstLine="567"/>
        <w:rPr>
          <w:rFonts w:ascii="Times New Roman" w:hAnsi="Times New Roman"/>
          <w:color w:val="0F243E" w:themeColor="text2" w:themeShade="80"/>
        </w:rPr>
      </w:pPr>
      <w:r w:rsidRPr="00D61056">
        <w:rPr>
          <w:rFonts w:ascii="Times New Roman" w:hAnsi="Times New Roman"/>
          <w:color w:val="0F243E" w:themeColor="text2" w:themeShade="80"/>
        </w:rPr>
        <w:t>промышленных зданий до 8 °С.</w:t>
      </w:r>
    </w:p>
    <w:p w:rsidR="009E4955" w:rsidRPr="00D61056" w:rsidRDefault="009E4955" w:rsidP="005A28E2">
      <w:pPr>
        <w:pStyle w:val="28"/>
        <w:ind w:left="0" w:firstLine="567"/>
        <w:rPr>
          <w:rFonts w:ascii="Times New Roman" w:hAnsi="Times New Roman"/>
          <w:color w:val="0F243E" w:themeColor="text2" w:themeShade="80"/>
          <w:shd w:val="clear" w:color="auto" w:fill="FFFFFF"/>
        </w:rPr>
      </w:pPr>
      <w:r w:rsidRPr="00D61056">
        <w:rPr>
          <w:rFonts w:ascii="Times New Roman" w:hAnsi="Times New Roman"/>
          <w:b/>
          <w:bCs/>
          <w:color w:val="C00000"/>
          <w:shd w:val="clear" w:color="auto" w:fill="FFFFFF"/>
        </w:rPr>
        <w:t>Третья категория</w:t>
      </w:r>
      <w:r w:rsidRPr="00D61056">
        <w:rPr>
          <w:rStyle w:val="apple-converted-space"/>
          <w:rFonts w:ascii="Times New Roman" w:eastAsiaTheme="majorEastAsia" w:hAnsi="Times New Roman"/>
          <w:color w:val="C00000"/>
          <w:spacing w:val="2"/>
          <w:shd w:val="clear" w:color="auto" w:fill="FFFFFF"/>
        </w:rPr>
        <w:t> </w:t>
      </w:r>
      <w:r w:rsidRPr="00D61056">
        <w:rPr>
          <w:rFonts w:ascii="Times New Roman" w:hAnsi="Times New Roman"/>
          <w:color w:val="0F243E" w:themeColor="text2" w:themeShade="80"/>
          <w:shd w:val="clear" w:color="auto" w:fill="FFFFFF"/>
        </w:rPr>
        <w:t>- остальные потребители.</w:t>
      </w:r>
    </w:p>
    <w:p w:rsidR="00630322" w:rsidRDefault="00630322" w:rsidP="005A28E2">
      <w:pPr>
        <w:pStyle w:val="28"/>
        <w:ind w:left="0" w:firstLine="567"/>
        <w:rPr>
          <w:rFonts w:ascii="Times New Roman" w:hAnsi="Times New Roman"/>
          <w:shd w:val="clear" w:color="auto" w:fill="FFFFFF"/>
        </w:rPr>
      </w:pPr>
    </w:p>
    <w:p w:rsidR="00FE4EEA" w:rsidRPr="005A28E2" w:rsidRDefault="005A28E2" w:rsidP="002635B7">
      <w:pPr>
        <w:pStyle w:val="1"/>
      </w:pPr>
      <w:bookmarkStart w:id="7" w:name="_Toc41053656"/>
      <w:r>
        <w:lastRenderedPageBreak/>
        <w:t>.</w:t>
      </w:r>
      <w:r w:rsidR="008A05D1" w:rsidRPr="005A28E2">
        <w:t xml:space="preserve"> </w:t>
      </w:r>
      <w:bookmarkStart w:id="8" w:name="_Toc413934423"/>
      <w:bookmarkStart w:id="9" w:name="_Toc413934566"/>
      <w:r w:rsidR="00C000A1" w:rsidRPr="005A28E2">
        <w:t>ОПИСАНИЕ РЕЗЕРВИРОВАНИЯ ПО ИСТОЧНИКАМ ТЕПЛОВОЙ ЭНЕРГИИ</w:t>
      </w:r>
      <w:bookmarkEnd w:id="7"/>
      <w:bookmarkEnd w:id="8"/>
      <w:bookmarkEnd w:id="9"/>
    </w:p>
    <w:p w:rsidR="00653202" w:rsidRDefault="00A51C83" w:rsidP="00C04813">
      <w:pPr>
        <w:pStyle w:val="a5"/>
        <w:spacing w:after="0" w:line="360" w:lineRule="auto"/>
        <w:ind w:left="0" w:firstLine="567"/>
        <w:jc w:val="both"/>
        <w:rPr>
          <w:rFonts w:ascii="Times New Roman" w:hAnsi="Times New Roman" w:cs="Times New Roman"/>
          <w:color w:val="0F243E" w:themeColor="text2" w:themeShade="80"/>
          <w:sz w:val="24"/>
          <w:szCs w:val="24"/>
          <w:lang w:val="ru-RU"/>
        </w:rPr>
      </w:pPr>
      <w:r>
        <w:rPr>
          <w:rFonts w:ascii="Times New Roman" w:hAnsi="Times New Roman" w:cs="Times New Roman"/>
          <w:color w:val="0F243E" w:themeColor="text2" w:themeShade="80"/>
          <w:sz w:val="24"/>
          <w:szCs w:val="24"/>
          <w:lang w:val="ru-RU"/>
        </w:rPr>
        <w:t>На момент актуализации Схемы теплоснабжения, и</w:t>
      </w:r>
      <w:r w:rsidR="00B0231D">
        <w:rPr>
          <w:rFonts w:ascii="Times New Roman" w:hAnsi="Times New Roman" w:cs="Times New Roman"/>
          <w:color w:val="0F243E" w:themeColor="text2" w:themeShade="80"/>
          <w:sz w:val="24"/>
          <w:szCs w:val="24"/>
          <w:lang w:val="ru-RU"/>
        </w:rPr>
        <w:t>сточник</w:t>
      </w:r>
      <w:r w:rsidR="00451F66" w:rsidRPr="00884E87">
        <w:rPr>
          <w:rFonts w:ascii="Times New Roman" w:hAnsi="Times New Roman" w:cs="Times New Roman"/>
          <w:color w:val="0F243E" w:themeColor="text2" w:themeShade="80"/>
          <w:sz w:val="24"/>
          <w:szCs w:val="24"/>
          <w:lang w:val="ru-RU"/>
        </w:rPr>
        <w:t xml:space="preserve"> </w:t>
      </w:r>
      <w:r w:rsidR="00491866">
        <w:rPr>
          <w:rFonts w:ascii="Times New Roman" w:hAnsi="Times New Roman" w:cs="Times New Roman"/>
          <w:color w:val="0F243E" w:themeColor="text2" w:themeShade="80"/>
          <w:sz w:val="24"/>
          <w:szCs w:val="24"/>
          <w:lang w:val="ru-RU"/>
        </w:rPr>
        <w:t xml:space="preserve">Локомотивного   городского округа </w:t>
      </w:r>
      <w:r w:rsidR="00095787" w:rsidRPr="00884E87">
        <w:rPr>
          <w:rFonts w:ascii="Times New Roman" w:hAnsi="Times New Roman" w:cs="Times New Roman"/>
          <w:color w:val="0F243E" w:themeColor="text2" w:themeShade="80"/>
          <w:sz w:val="24"/>
          <w:szCs w:val="24"/>
          <w:lang w:val="ru-RU"/>
        </w:rPr>
        <w:t xml:space="preserve"> </w:t>
      </w:r>
      <w:r>
        <w:rPr>
          <w:rFonts w:ascii="Times New Roman" w:hAnsi="Times New Roman" w:cs="Times New Roman"/>
          <w:color w:val="0F243E" w:themeColor="text2" w:themeShade="80"/>
          <w:sz w:val="24"/>
          <w:szCs w:val="24"/>
          <w:lang w:val="ru-RU"/>
        </w:rPr>
        <w:t xml:space="preserve">не </w:t>
      </w:r>
      <w:r w:rsidR="00B0231D">
        <w:rPr>
          <w:rFonts w:ascii="Times New Roman" w:hAnsi="Times New Roman" w:cs="Times New Roman"/>
          <w:color w:val="0F243E" w:themeColor="text2" w:themeShade="80"/>
          <w:sz w:val="24"/>
          <w:szCs w:val="24"/>
          <w:lang w:val="ru-RU"/>
        </w:rPr>
        <w:t>имее</w:t>
      </w:r>
      <w:r w:rsidR="00095787" w:rsidRPr="00884E87">
        <w:rPr>
          <w:rFonts w:ascii="Times New Roman" w:hAnsi="Times New Roman" w:cs="Times New Roman"/>
          <w:color w:val="0F243E" w:themeColor="text2" w:themeShade="80"/>
          <w:sz w:val="24"/>
          <w:szCs w:val="24"/>
          <w:lang w:val="ru-RU"/>
        </w:rPr>
        <w:t>т возможность вза</w:t>
      </w:r>
      <w:r w:rsidR="00C04813">
        <w:rPr>
          <w:rFonts w:ascii="Times New Roman" w:hAnsi="Times New Roman" w:cs="Times New Roman"/>
          <w:color w:val="0F243E" w:themeColor="text2" w:themeShade="80"/>
          <w:sz w:val="24"/>
          <w:szCs w:val="24"/>
          <w:lang w:val="ru-RU"/>
        </w:rPr>
        <w:t>имного резервирования</w:t>
      </w:r>
      <w:r w:rsidR="006A1145">
        <w:rPr>
          <w:rFonts w:ascii="Times New Roman" w:hAnsi="Times New Roman" w:cs="Times New Roman"/>
          <w:color w:val="0F243E" w:themeColor="text2" w:themeShade="80"/>
          <w:sz w:val="24"/>
          <w:szCs w:val="24"/>
          <w:lang w:val="ru-RU"/>
        </w:rPr>
        <w:t>,</w:t>
      </w:r>
      <w:r>
        <w:rPr>
          <w:rFonts w:ascii="Times New Roman" w:hAnsi="Times New Roman" w:cs="Times New Roman"/>
          <w:color w:val="0F243E" w:themeColor="text2" w:themeShade="80"/>
          <w:sz w:val="24"/>
          <w:szCs w:val="24"/>
          <w:lang w:val="ru-RU"/>
        </w:rPr>
        <w:t xml:space="preserve"> </w:t>
      </w:r>
      <w:r w:rsidR="00B0231D">
        <w:rPr>
          <w:rFonts w:ascii="Times New Roman" w:hAnsi="Times New Roman" w:cs="Times New Roman"/>
          <w:color w:val="0F243E" w:themeColor="text2" w:themeShade="80"/>
          <w:sz w:val="24"/>
          <w:szCs w:val="24"/>
          <w:lang w:val="ru-RU"/>
        </w:rPr>
        <w:t>так как отсутствует второй источник теплоснабжения</w:t>
      </w:r>
      <w:r w:rsidR="00653202">
        <w:rPr>
          <w:rFonts w:ascii="Times New Roman" w:hAnsi="Times New Roman" w:cs="Times New Roman"/>
          <w:color w:val="0F243E" w:themeColor="text2" w:themeShade="80"/>
          <w:sz w:val="24"/>
          <w:szCs w:val="24"/>
          <w:lang w:val="ru-RU"/>
        </w:rPr>
        <w:t>:</w:t>
      </w:r>
    </w:p>
    <w:p w:rsidR="001C414D" w:rsidRPr="005A28E2" w:rsidRDefault="005A28E2" w:rsidP="002635B7">
      <w:pPr>
        <w:pStyle w:val="1"/>
      </w:pPr>
      <w:bookmarkStart w:id="10" w:name="_Toc413934424"/>
      <w:bookmarkStart w:id="11" w:name="_Toc413934567"/>
      <w:bookmarkStart w:id="12" w:name="_Toc41053657"/>
      <w:r>
        <w:t xml:space="preserve">. </w:t>
      </w:r>
      <w:r w:rsidR="00C000A1" w:rsidRPr="005A28E2">
        <w:t>МЕТОДИКА РАСЧЕТА ВЕРОЯТНОСТИ БЕЗОТКАЗНОЙ РАБОТЫ ТЕПЛОВЫХ СЕТЕЙ</w:t>
      </w:r>
      <w:bookmarkEnd w:id="10"/>
      <w:bookmarkEnd w:id="11"/>
      <w:bookmarkEnd w:id="12"/>
    </w:p>
    <w:p w:rsidR="002C44D9" w:rsidRPr="005B5F93" w:rsidRDefault="002C44D9" w:rsidP="005B5F93">
      <w:pPr>
        <w:pStyle w:val="2"/>
      </w:pPr>
      <w:bookmarkStart w:id="13" w:name="_Toc413934425"/>
      <w:bookmarkStart w:id="14" w:name="_Toc413934568"/>
      <w:bookmarkStart w:id="15" w:name="_Toc41053658"/>
      <w:r w:rsidRPr="005B5F93">
        <w:t>Термины и определения</w:t>
      </w:r>
      <w:bookmarkEnd w:id="13"/>
      <w:bookmarkEnd w:id="14"/>
      <w:bookmarkEnd w:id="15"/>
    </w:p>
    <w:p w:rsidR="002C44D9" w:rsidRPr="00D61056" w:rsidRDefault="002C44D9" w:rsidP="005A28E2">
      <w:pPr>
        <w:pStyle w:val="a5"/>
        <w:spacing w:before="120" w:after="120" w:line="360" w:lineRule="auto"/>
        <w:ind w:left="0" w:firstLine="567"/>
        <w:jc w:val="both"/>
        <w:rPr>
          <w:rFonts w:ascii="Times New Roman" w:eastAsiaTheme="minorHAnsi" w:hAnsi="Times New Roman" w:cs="Times New Roman"/>
          <w:color w:val="0F243E" w:themeColor="text2" w:themeShade="80"/>
          <w:sz w:val="24"/>
          <w:szCs w:val="24"/>
          <w:lang w:val="ru-RU" w:bidi="ar-SA"/>
        </w:rPr>
      </w:pPr>
      <w:bookmarkStart w:id="16" w:name="_Ref358884747"/>
      <w:bookmarkStart w:id="17" w:name="_Toc342573348"/>
      <w:bookmarkStart w:id="18" w:name="_Toc357159236"/>
      <w:bookmarkStart w:id="19" w:name="_Toc357583941"/>
      <w:r w:rsidRPr="00D61056">
        <w:rPr>
          <w:rFonts w:ascii="Times New Roman" w:eastAsiaTheme="minorHAnsi" w:hAnsi="Times New Roman" w:cs="Times New Roman"/>
          <w:color w:val="0F243E" w:themeColor="text2" w:themeShade="80"/>
          <w:sz w:val="24"/>
          <w:szCs w:val="24"/>
          <w:lang w:val="ru-RU" w:bidi="ar-SA"/>
        </w:rPr>
        <w:t>Термины и определения, используемые в данном разделе</w:t>
      </w:r>
      <w:r w:rsidR="00A3632D" w:rsidRPr="00D61056">
        <w:rPr>
          <w:rFonts w:ascii="Times New Roman" w:eastAsiaTheme="minorHAnsi" w:hAnsi="Times New Roman" w:cs="Times New Roman"/>
          <w:color w:val="0F243E" w:themeColor="text2" w:themeShade="80"/>
          <w:sz w:val="24"/>
          <w:szCs w:val="24"/>
          <w:lang w:val="ru-RU" w:bidi="ar-SA"/>
        </w:rPr>
        <w:t>,</w:t>
      </w:r>
      <w:r w:rsidRPr="00D61056">
        <w:rPr>
          <w:rFonts w:ascii="Times New Roman" w:eastAsiaTheme="minorHAnsi" w:hAnsi="Times New Roman" w:cs="Times New Roman"/>
          <w:color w:val="0F243E" w:themeColor="text2" w:themeShade="80"/>
          <w:sz w:val="24"/>
          <w:szCs w:val="24"/>
          <w:lang w:val="ru-RU" w:bidi="ar-SA"/>
        </w:rPr>
        <w:t xml:space="preserve"> соответствуют определениям ГОСТ 27.</w:t>
      </w:r>
      <w:r w:rsidR="00A3632D" w:rsidRPr="00D61056">
        <w:rPr>
          <w:rFonts w:ascii="Times New Roman" w:eastAsiaTheme="minorHAnsi" w:hAnsi="Times New Roman" w:cs="Times New Roman"/>
          <w:color w:val="0F243E" w:themeColor="text2" w:themeShade="80"/>
          <w:sz w:val="24"/>
          <w:szCs w:val="24"/>
          <w:lang w:val="ru-RU" w:bidi="ar-SA"/>
        </w:rPr>
        <w:t>002-89 «Надежность в технике».</w:t>
      </w:r>
    </w:p>
    <w:p w:rsidR="002C44D9" w:rsidRPr="00D61056" w:rsidRDefault="002C44D9" w:rsidP="00093D0C">
      <w:pPr>
        <w:pStyle w:val="a5"/>
        <w:spacing w:before="0" w:beforeAutospacing="0" w:after="0" w:afterAutospacing="0" w:line="360" w:lineRule="auto"/>
        <w:ind w:left="0" w:firstLine="567"/>
        <w:jc w:val="both"/>
        <w:rPr>
          <w:rFonts w:ascii="Times New Roman" w:eastAsiaTheme="minorHAnsi" w:hAnsi="Times New Roman" w:cs="Times New Roman"/>
          <w:color w:val="0F243E" w:themeColor="text2" w:themeShade="80"/>
          <w:sz w:val="24"/>
          <w:szCs w:val="24"/>
          <w:lang w:val="ru-RU" w:bidi="ar-SA"/>
        </w:rPr>
      </w:pPr>
      <w:r w:rsidRPr="005B5F93">
        <w:rPr>
          <w:rFonts w:ascii="Times New Roman" w:eastAsiaTheme="minorHAnsi" w:hAnsi="Times New Roman" w:cs="Times New Roman"/>
          <w:b/>
          <w:i/>
          <w:color w:val="FF0000"/>
          <w:sz w:val="24"/>
          <w:szCs w:val="24"/>
          <w:lang w:val="ru-RU" w:bidi="ar-SA"/>
        </w:rPr>
        <w:t>Надежность –</w:t>
      </w:r>
      <w:r w:rsidRPr="00D61056">
        <w:rPr>
          <w:rFonts w:ascii="Times New Roman" w:eastAsiaTheme="minorHAnsi" w:hAnsi="Times New Roman" w:cs="Times New Roman"/>
          <w:color w:val="0F243E" w:themeColor="text2" w:themeShade="80"/>
          <w:sz w:val="24"/>
          <w:szCs w:val="24"/>
          <w:lang w:val="ru-RU" w:bidi="ar-SA"/>
        </w:rPr>
        <w:t xml:space="preserve">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Надежность тепловой сети и системы теплоснабжения является комплексным свойством, которое в зависимости от </w:t>
      </w:r>
      <w:proofErr w:type="spellStart"/>
      <w:proofErr w:type="gramStart"/>
      <w:r w:rsidRPr="00D61056">
        <w:rPr>
          <w:rFonts w:ascii="Times New Roman" w:eastAsiaTheme="minorHAnsi" w:hAnsi="Times New Roman" w:cs="Times New Roman"/>
          <w:color w:val="0F243E" w:themeColor="text2" w:themeShade="80"/>
          <w:sz w:val="24"/>
          <w:szCs w:val="24"/>
          <w:lang w:val="ru-RU" w:bidi="ar-SA"/>
        </w:rPr>
        <w:t>наз</w:t>
      </w:r>
      <w:r w:rsidR="00C04813">
        <w:rPr>
          <w:rFonts w:ascii="Times New Roman" w:eastAsiaTheme="minorHAnsi" w:hAnsi="Times New Roman" w:cs="Times New Roman"/>
          <w:color w:val="0F243E" w:themeColor="text2" w:themeShade="80"/>
          <w:sz w:val="24"/>
          <w:szCs w:val="24"/>
          <w:lang w:val="ru-RU" w:bidi="ar-SA"/>
        </w:rPr>
        <w:t>-</w:t>
      </w:r>
      <w:r w:rsidRPr="00D61056">
        <w:rPr>
          <w:rFonts w:ascii="Times New Roman" w:eastAsiaTheme="minorHAnsi" w:hAnsi="Times New Roman" w:cs="Times New Roman"/>
          <w:color w:val="0F243E" w:themeColor="text2" w:themeShade="80"/>
          <w:sz w:val="24"/>
          <w:szCs w:val="24"/>
          <w:lang w:val="ru-RU" w:bidi="ar-SA"/>
        </w:rPr>
        <w:t>начения</w:t>
      </w:r>
      <w:proofErr w:type="spellEnd"/>
      <w:proofErr w:type="gramEnd"/>
      <w:r w:rsidRPr="00D61056">
        <w:rPr>
          <w:rFonts w:ascii="Times New Roman" w:eastAsiaTheme="minorHAnsi" w:hAnsi="Times New Roman" w:cs="Times New Roman"/>
          <w:color w:val="0F243E" w:themeColor="text2" w:themeShade="80"/>
          <w:sz w:val="24"/>
          <w:szCs w:val="24"/>
          <w:lang w:val="ru-RU" w:bidi="ar-SA"/>
        </w:rPr>
        <w:t xml:space="preserve"> объекта и условий его применения может включать безотказность, </w:t>
      </w:r>
      <w:proofErr w:type="spellStart"/>
      <w:r w:rsidRPr="00D61056">
        <w:rPr>
          <w:rFonts w:ascii="Times New Roman" w:eastAsiaTheme="minorHAnsi" w:hAnsi="Times New Roman" w:cs="Times New Roman"/>
          <w:color w:val="0F243E" w:themeColor="text2" w:themeShade="80"/>
          <w:sz w:val="24"/>
          <w:szCs w:val="24"/>
          <w:lang w:val="ru-RU" w:bidi="ar-SA"/>
        </w:rPr>
        <w:t>долговеч</w:t>
      </w:r>
      <w:r w:rsidR="00C04813">
        <w:rPr>
          <w:rFonts w:ascii="Times New Roman" w:eastAsiaTheme="minorHAnsi" w:hAnsi="Times New Roman" w:cs="Times New Roman"/>
          <w:color w:val="0F243E" w:themeColor="text2" w:themeShade="80"/>
          <w:sz w:val="24"/>
          <w:szCs w:val="24"/>
          <w:lang w:val="ru-RU" w:bidi="ar-SA"/>
        </w:rPr>
        <w:t>-</w:t>
      </w:r>
      <w:r w:rsidRPr="00D61056">
        <w:rPr>
          <w:rFonts w:ascii="Times New Roman" w:eastAsiaTheme="minorHAnsi" w:hAnsi="Times New Roman" w:cs="Times New Roman"/>
          <w:color w:val="0F243E" w:themeColor="text2" w:themeShade="80"/>
          <w:sz w:val="24"/>
          <w:szCs w:val="24"/>
          <w:lang w:val="ru-RU" w:bidi="ar-SA"/>
        </w:rPr>
        <w:t>ность</w:t>
      </w:r>
      <w:proofErr w:type="spellEnd"/>
      <w:r w:rsidRPr="00D61056">
        <w:rPr>
          <w:rFonts w:ascii="Times New Roman" w:eastAsiaTheme="minorHAnsi" w:hAnsi="Times New Roman" w:cs="Times New Roman"/>
          <w:color w:val="0F243E" w:themeColor="text2" w:themeShade="80"/>
          <w:sz w:val="24"/>
          <w:szCs w:val="24"/>
          <w:lang w:val="ru-RU" w:bidi="ar-SA"/>
        </w:rPr>
        <w:t xml:space="preserve">, ремонтопригодность и </w:t>
      </w:r>
      <w:proofErr w:type="spellStart"/>
      <w:r w:rsidRPr="00D61056">
        <w:rPr>
          <w:rFonts w:ascii="Times New Roman" w:eastAsiaTheme="minorHAnsi" w:hAnsi="Times New Roman" w:cs="Times New Roman"/>
          <w:color w:val="0F243E" w:themeColor="text2" w:themeShade="80"/>
          <w:sz w:val="24"/>
          <w:szCs w:val="24"/>
          <w:lang w:val="ru-RU" w:bidi="ar-SA"/>
        </w:rPr>
        <w:t>сохраняемость</w:t>
      </w:r>
      <w:proofErr w:type="spellEnd"/>
      <w:r w:rsidRPr="00D61056">
        <w:rPr>
          <w:rFonts w:ascii="Times New Roman" w:eastAsiaTheme="minorHAnsi" w:hAnsi="Times New Roman" w:cs="Times New Roman"/>
          <w:color w:val="0F243E" w:themeColor="text2" w:themeShade="80"/>
          <w:sz w:val="24"/>
          <w:szCs w:val="24"/>
          <w:lang w:val="ru-RU" w:bidi="ar-SA"/>
        </w:rPr>
        <w:t xml:space="preserve"> или определенные сочетания этих свойств.</w:t>
      </w:r>
      <w:r w:rsidRPr="00D61056">
        <w:rPr>
          <w:rFonts w:ascii="Times New Roman" w:eastAsiaTheme="minorHAnsi" w:hAnsi="Times New Roman" w:cs="Times New Roman"/>
          <w:color w:val="0F243E" w:themeColor="text2" w:themeShade="80"/>
          <w:sz w:val="24"/>
          <w:szCs w:val="24"/>
          <w:lang w:val="ru-RU" w:bidi="ar-SA"/>
        </w:rPr>
        <w:tab/>
      </w:r>
    </w:p>
    <w:p w:rsidR="002C44D9" w:rsidRPr="00D61056" w:rsidRDefault="002C44D9" w:rsidP="00093D0C">
      <w:pPr>
        <w:spacing w:before="0" w:beforeAutospacing="0" w:after="0" w:afterAutospacing="0" w:line="360" w:lineRule="auto"/>
        <w:ind w:firstLine="567"/>
        <w:jc w:val="both"/>
        <w:rPr>
          <w:rFonts w:ascii="Times New Roman" w:eastAsia="Times New Roman" w:hAnsi="Times New Roman" w:cs="Times New Roman"/>
          <w:color w:val="0F243E" w:themeColor="text2" w:themeShade="80"/>
          <w:spacing w:val="-5"/>
          <w:sz w:val="24"/>
          <w:szCs w:val="24"/>
          <w:lang w:val="ru-RU" w:bidi="ar-SA"/>
        </w:rPr>
      </w:pPr>
      <w:r w:rsidRPr="005B5F93">
        <w:rPr>
          <w:rFonts w:ascii="Times New Roman" w:eastAsia="Times New Roman" w:hAnsi="Times New Roman" w:cs="Times New Roman"/>
          <w:b/>
          <w:i/>
          <w:color w:val="FF0000"/>
          <w:spacing w:val="-5"/>
          <w:sz w:val="24"/>
          <w:szCs w:val="24"/>
          <w:lang w:val="ru-RU" w:bidi="ar-SA"/>
        </w:rPr>
        <w:t>Безотказность –</w:t>
      </w:r>
      <w:r w:rsidRPr="005B5F93">
        <w:rPr>
          <w:rFonts w:ascii="Times New Roman" w:eastAsia="Times New Roman" w:hAnsi="Times New Roman" w:cs="Times New Roman"/>
          <w:b/>
          <w:color w:val="FF0000"/>
          <w:spacing w:val="-5"/>
          <w:sz w:val="24"/>
          <w:szCs w:val="24"/>
          <w:lang w:val="ru-RU" w:bidi="ar-SA"/>
        </w:rPr>
        <w:t xml:space="preserve"> </w:t>
      </w:r>
      <w:r w:rsidRPr="00D61056">
        <w:rPr>
          <w:rFonts w:ascii="Times New Roman" w:eastAsia="Times New Roman" w:hAnsi="Times New Roman" w:cs="Times New Roman"/>
          <w:color w:val="0F243E" w:themeColor="text2" w:themeShade="80"/>
          <w:spacing w:val="-5"/>
          <w:sz w:val="24"/>
          <w:szCs w:val="24"/>
          <w:lang w:val="ru-RU" w:bidi="ar-SA"/>
        </w:rPr>
        <w:t>свойство тепловой сети непрерывно сохранять работоспособное состояние в течение некоторого времени или наработки;</w:t>
      </w:r>
    </w:p>
    <w:p w:rsidR="002C44D9" w:rsidRPr="00D61056" w:rsidRDefault="002C44D9"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B5F93">
        <w:rPr>
          <w:rFonts w:ascii="Times New Roman" w:eastAsia="Times New Roman" w:hAnsi="Times New Roman" w:cs="Times New Roman"/>
          <w:b/>
          <w:i/>
          <w:color w:val="FF0000"/>
          <w:spacing w:val="-5"/>
          <w:sz w:val="24"/>
          <w:szCs w:val="24"/>
          <w:lang w:val="ru-RU" w:bidi="ar-SA"/>
        </w:rPr>
        <w:t>Долговечность</w:t>
      </w:r>
      <w:r w:rsidRPr="005B5F93">
        <w:rPr>
          <w:rFonts w:ascii="Times New Roman" w:hAnsi="Times New Roman" w:cs="Times New Roman"/>
          <w:b/>
          <w:i/>
          <w:color w:val="FF0000"/>
          <w:sz w:val="24"/>
          <w:szCs w:val="24"/>
          <w:lang w:val="ru-RU"/>
        </w:rPr>
        <w:t xml:space="preserve"> </w:t>
      </w:r>
      <w:r w:rsidRPr="005B5F93">
        <w:rPr>
          <w:rFonts w:ascii="Times New Roman" w:eastAsia="Times New Roman" w:hAnsi="Times New Roman" w:cs="Times New Roman"/>
          <w:b/>
          <w:i/>
          <w:color w:val="FF0000"/>
          <w:spacing w:val="-5"/>
          <w:sz w:val="24"/>
          <w:szCs w:val="24"/>
          <w:lang w:val="ru-RU" w:bidi="ar-SA"/>
        </w:rPr>
        <w:t>–</w:t>
      </w:r>
      <w:r w:rsidRPr="005B5F93">
        <w:rPr>
          <w:rFonts w:ascii="Times New Roman" w:eastAsia="Times New Roman" w:hAnsi="Times New Roman" w:cs="Times New Roman"/>
          <w:color w:val="FF0000"/>
          <w:spacing w:val="-5"/>
          <w:sz w:val="24"/>
          <w:szCs w:val="24"/>
          <w:lang w:val="ru-RU" w:bidi="ar-SA"/>
        </w:rPr>
        <w:t xml:space="preserve"> </w:t>
      </w:r>
      <w:r w:rsidRPr="00D61056">
        <w:rPr>
          <w:rFonts w:ascii="Times New Roman" w:eastAsia="Times New Roman" w:hAnsi="Times New Roman" w:cs="Times New Roman"/>
          <w:color w:val="0F243E" w:themeColor="text2" w:themeShade="80"/>
          <w:spacing w:val="-5"/>
          <w:sz w:val="24"/>
          <w:szCs w:val="24"/>
          <w:lang w:val="ru-RU" w:bidi="ar-SA"/>
        </w:rPr>
        <w:t>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w:t>
      </w:r>
    </w:p>
    <w:p w:rsidR="002C44D9" w:rsidRPr="00D61056" w:rsidRDefault="002C44D9"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B5F93">
        <w:rPr>
          <w:rFonts w:ascii="Times New Roman" w:eastAsia="Times New Roman" w:hAnsi="Times New Roman" w:cs="Times New Roman"/>
          <w:b/>
          <w:i/>
          <w:color w:val="FF0000"/>
          <w:spacing w:val="-5"/>
          <w:sz w:val="24"/>
          <w:szCs w:val="24"/>
          <w:lang w:val="ru-RU" w:bidi="ar-SA"/>
        </w:rPr>
        <w:t>Ремонтопригодность –</w:t>
      </w:r>
      <w:r w:rsidRPr="00D61056">
        <w:rPr>
          <w:rFonts w:ascii="Times New Roman" w:eastAsia="Times New Roman" w:hAnsi="Times New Roman" w:cs="Times New Roman"/>
          <w:color w:val="0F243E" w:themeColor="text2" w:themeShade="80"/>
          <w:spacing w:val="-5"/>
          <w:sz w:val="24"/>
          <w:szCs w:val="24"/>
          <w:lang w:val="ru-RU" w:bidi="ar-SA"/>
        </w:rPr>
        <w:t xml:space="preserve"> свойство элемента тепловой сети, заключающееся в приспособленности к поддержанию и восстановлению работоспособного состояния путем технического обслуживания и ремонта;</w:t>
      </w:r>
    </w:p>
    <w:p w:rsidR="002C44D9" w:rsidRPr="00D61056" w:rsidRDefault="002C44D9"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B5F93">
        <w:rPr>
          <w:rFonts w:ascii="Times New Roman" w:eastAsia="Times New Roman" w:hAnsi="Times New Roman" w:cs="Times New Roman"/>
          <w:b/>
          <w:i/>
          <w:color w:val="FF0000"/>
          <w:spacing w:val="-5"/>
          <w:sz w:val="24"/>
          <w:szCs w:val="24"/>
          <w:lang w:val="ru-RU" w:bidi="ar-SA"/>
        </w:rPr>
        <w:t xml:space="preserve">Исправное состояние </w:t>
      </w:r>
      <w:r w:rsidRPr="005B5F93">
        <w:rPr>
          <w:rFonts w:ascii="Times New Roman" w:eastAsia="Times New Roman" w:hAnsi="Times New Roman" w:cs="Times New Roman"/>
          <w:i/>
          <w:color w:val="FF0000"/>
          <w:spacing w:val="-5"/>
          <w:sz w:val="24"/>
          <w:szCs w:val="24"/>
          <w:lang w:val="ru-RU" w:bidi="ar-SA"/>
        </w:rPr>
        <w:t>–</w:t>
      </w:r>
      <w:r w:rsidRPr="005B5F93">
        <w:rPr>
          <w:rFonts w:ascii="Times New Roman" w:eastAsia="Times New Roman" w:hAnsi="Times New Roman" w:cs="Times New Roman"/>
          <w:color w:val="FF0000"/>
          <w:spacing w:val="-5"/>
          <w:sz w:val="24"/>
          <w:szCs w:val="24"/>
          <w:lang w:val="ru-RU" w:bidi="ar-SA"/>
        </w:rPr>
        <w:t xml:space="preserve"> </w:t>
      </w:r>
      <w:r w:rsidRPr="00D61056">
        <w:rPr>
          <w:rFonts w:ascii="Times New Roman" w:eastAsia="Times New Roman" w:hAnsi="Times New Roman" w:cs="Times New Roman"/>
          <w:color w:val="0F243E" w:themeColor="text2" w:themeShade="80"/>
          <w:spacing w:val="-5"/>
          <w:sz w:val="24"/>
          <w:szCs w:val="24"/>
          <w:lang w:val="ru-RU" w:bidi="ar-SA"/>
        </w:rPr>
        <w:t>состояние элемента тепловой сети и тепловой сети в целом, при котором он соответствует всем требованиям нормативно-технической и (или) конструкторской (проектной) документации;</w:t>
      </w:r>
    </w:p>
    <w:p w:rsidR="002C44D9" w:rsidRPr="00D61056" w:rsidRDefault="002C44D9"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B5F93">
        <w:rPr>
          <w:rFonts w:ascii="Times New Roman" w:eastAsia="Times New Roman" w:hAnsi="Times New Roman" w:cs="Times New Roman"/>
          <w:b/>
          <w:i/>
          <w:color w:val="FF0000"/>
          <w:spacing w:val="-5"/>
          <w:sz w:val="24"/>
          <w:szCs w:val="24"/>
          <w:lang w:val="ru-RU" w:bidi="ar-SA"/>
        </w:rPr>
        <w:t>Неисправное состояние</w:t>
      </w:r>
      <w:r w:rsidRPr="005B5F93">
        <w:rPr>
          <w:rFonts w:ascii="Times New Roman" w:hAnsi="Times New Roman" w:cs="Times New Roman"/>
          <w:i/>
          <w:color w:val="FF0000"/>
          <w:sz w:val="24"/>
          <w:szCs w:val="24"/>
          <w:lang w:val="ru-RU"/>
        </w:rPr>
        <w:t xml:space="preserve"> </w:t>
      </w:r>
      <w:r w:rsidRPr="005B5F93">
        <w:rPr>
          <w:rFonts w:ascii="Times New Roman" w:eastAsia="Times New Roman" w:hAnsi="Times New Roman" w:cs="Times New Roman"/>
          <w:i/>
          <w:color w:val="FF0000"/>
          <w:spacing w:val="-5"/>
          <w:sz w:val="24"/>
          <w:szCs w:val="24"/>
          <w:lang w:val="ru-RU" w:bidi="ar-SA"/>
        </w:rPr>
        <w:t>–</w:t>
      </w:r>
      <w:r w:rsidRPr="005B5F93">
        <w:rPr>
          <w:rFonts w:ascii="Times New Roman" w:eastAsia="Times New Roman" w:hAnsi="Times New Roman" w:cs="Times New Roman"/>
          <w:color w:val="FF0000"/>
          <w:spacing w:val="-5"/>
          <w:sz w:val="24"/>
          <w:szCs w:val="24"/>
          <w:lang w:val="ru-RU" w:bidi="ar-SA"/>
        </w:rPr>
        <w:t xml:space="preserve"> </w:t>
      </w:r>
      <w:r w:rsidRPr="00D61056">
        <w:rPr>
          <w:rFonts w:ascii="Times New Roman" w:eastAsia="Times New Roman" w:hAnsi="Times New Roman" w:cs="Times New Roman"/>
          <w:color w:val="0F243E" w:themeColor="text2" w:themeShade="80"/>
          <w:spacing w:val="-5"/>
          <w:sz w:val="24"/>
          <w:szCs w:val="24"/>
          <w:lang w:val="ru-RU" w:bidi="ar-SA"/>
        </w:rPr>
        <w:t>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rsidR="002C44D9" w:rsidRPr="00D61056" w:rsidRDefault="002C44D9"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B5F93">
        <w:rPr>
          <w:rFonts w:ascii="Times New Roman" w:eastAsia="Times New Roman" w:hAnsi="Times New Roman" w:cs="Times New Roman"/>
          <w:b/>
          <w:i/>
          <w:color w:val="FF0000"/>
          <w:spacing w:val="-5"/>
          <w:sz w:val="24"/>
          <w:szCs w:val="24"/>
          <w:lang w:val="ru-RU" w:bidi="ar-SA"/>
        </w:rPr>
        <w:lastRenderedPageBreak/>
        <w:t>Работоспособное состояние</w:t>
      </w:r>
      <w:r w:rsidRPr="005B5F93">
        <w:rPr>
          <w:rFonts w:ascii="Times New Roman" w:hAnsi="Times New Roman" w:cs="Times New Roman"/>
          <w:i/>
          <w:color w:val="FF0000"/>
          <w:sz w:val="24"/>
          <w:szCs w:val="24"/>
          <w:lang w:val="ru-RU"/>
        </w:rPr>
        <w:t xml:space="preserve"> </w:t>
      </w:r>
      <w:r w:rsidRPr="005B5F93">
        <w:rPr>
          <w:rFonts w:ascii="Times New Roman" w:eastAsia="Times New Roman" w:hAnsi="Times New Roman" w:cs="Times New Roman"/>
          <w:i/>
          <w:color w:val="FF0000"/>
          <w:spacing w:val="-5"/>
          <w:sz w:val="24"/>
          <w:szCs w:val="24"/>
          <w:lang w:val="ru-RU" w:bidi="ar-SA"/>
        </w:rPr>
        <w:t>–</w:t>
      </w:r>
      <w:r w:rsidRPr="005B5F93">
        <w:rPr>
          <w:rFonts w:ascii="Times New Roman" w:eastAsia="Times New Roman" w:hAnsi="Times New Roman" w:cs="Times New Roman"/>
          <w:color w:val="FF0000"/>
          <w:spacing w:val="-5"/>
          <w:sz w:val="24"/>
          <w:szCs w:val="24"/>
          <w:lang w:val="ru-RU" w:bidi="ar-SA"/>
        </w:rPr>
        <w:t xml:space="preserve"> </w:t>
      </w:r>
      <w:r w:rsidRPr="00D61056">
        <w:rPr>
          <w:rFonts w:ascii="Times New Roman" w:eastAsia="Times New Roman" w:hAnsi="Times New Roman" w:cs="Times New Roman"/>
          <w:color w:val="0F243E" w:themeColor="text2" w:themeShade="80"/>
          <w:spacing w:val="-5"/>
          <w:sz w:val="24"/>
          <w:szCs w:val="24"/>
          <w:lang w:val="ru-RU" w:bidi="ar-SA"/>
        </w:rPr>
        <w:t>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rsidR="002C44D9" w:rsidRPr="00D61056" w:rsidRDefault="002C44D9"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B5F93">
        <w:rPr>
          <w:rFonts w:ascii="Times New Roman" w:eastAsia="Times New Roman" w:hAnsi="Times New Roman" w:cs="Times New Roman"/>
          <w:b/>
          <w:i/>
          <w:color w:val="FF0000"/>
          <w:spacing w:val="-5"/>
          <w:sz w:val="24"/>
          <w:szCs w:val="24"/>
          <w:lang w:val="ru-RU" w:bidi="ar-SA"/>
        </w:rPr>
        <w:t>Неработоспособное состояние</w:t>
      </w:r>
      <w:r w:rsidRPr="005B5F93">
        <w:rPr>
          <w:rFonts w:ascii="Times New Roman" w:eastAsia="Times New Roman" w:hAnsi="Times New Roman" w:cs="Times New Roman"/>
          <w:i/>
          <w:color w:val="FF0000"/>
          <w:spacing w:val="-5"/>
          <w:sz w:val="24"/>
          <w:szCs w:val="24"/>
          <w:lang w:val="ru-RU" w:bidi="ar-SA"/>
        </w:rPr>
        <w:t xml:space="preserve"> -</w:t>
      </w:r>
      <w:r w:rsidRPr="00915668">
        <w:rPr>
          <w:rFonts w:ascii="Times New Roman" w:eastAsia="Times New Roman" w:hAnsi="Times New Roman" w:cs="Times New Roman"/>
          <w:color w:val="7030A0"/>
          <w:spacing w:val="-5"/>
          <w:sz w:val="24"/>
          <w:szCs w:val="24"/>
          <w:lang w:val="ru-RU" w:bidi="ar-SA"/>
        </w:rPr>
        <w:t xml:space="preserve"> </w:t>
      </w:r>
      <w:r w:rsidRPr="00D61056">
        <w:rPr>
          <w:rFonts w:ascii="Times New Roman" w:eastAsia="Times New Roman" w:hAnsi="Times New Roman" w:cs="Times New Roman"/>
          <w:color w:val="0F243E" w:themeColor="text2" w:themeShade="80"/>
          <w:spacing w:val="-5"/>
          <w:sz w:val="24"/>
          <w:szCs w:val="24"/>
          <w:lang w:val="ru-RU" w:bidi="ar-SA"/>
        </w:rPr>
        <w:t>состояние элемента тепловой сети,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 Для сложных объектов возможно деление их неработоспособных состояний. При этом из множества неработоспособных состояний выделяют частично неработоспособные состояния, при которых тепловая сеть способна частич</w:t>
      </w:r>
      <w:r w:rsidR="009E4955" w:rsidRPr="00D61056">
        <w:rPr>
          <w:rFonts w:ascii="Times New Roman" w:eastAsia="Times New Roman" w:hAnsi="Times New Roman" w:cs="Times New Roman"/>
          <w:color w:val="0F243E" w:themeColor="text2" w:themeShade="80"/>
          <w:spacing w:val="-5"/>
          <w:sz w:val="24"/>
          <w:szCs w:val="24"/>
          <w:lang w:val="ru-RU" w:bidi="ar-SA"/>
        </w:rPr>
        <w:t>но выполнять требуемые функции;</w:t>
      </w:r>
    </w:p>
    <w:p w:rsidR="002C44D9" w:rsidRPr="00D61056" w:rsidRDefault="002C44D9"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B5F93">
        <w:rPr>
          <w:rFonts w:ascii="Times New Roman" w:eastAsia="Times New Roman" w:hAnsi="Times New Roman" w:cs="Times New Roman"/>
          <w:b/>
          <w:i/>
          <w:color w:val="FF0000"/>
          <w:spacing w:val="-5"/>
          <w:sz w:val="24"/>
          <w:szCs w:val="24"/>
          <w:lang w:val="ru-RU" w:bidi="ar-SA"/>
        </w:rPr>
        <w:t>Предельное состояние</w:t>
      </w:r>
      <w:r w:rsidRPr="005B5F93">
        <w:rPr>
          <w:rFonts w:ascii="Times New Roman" w:hAnsi="Times New Roman" w:cs="Times New Roman"/>
          <w:i/>
          <w:color w:val="FF0000"/>
          <w:sz w:val="24"/>
          <w:szCs w:val="24"/>
          <w:lang w:val="ru-RU"/>
        </w:rPr>
        <w:t xml:space="preserve"> </w:t>
      </w:r>
      <w:r w:rsidRPr="005B5F93">
        <w:rPr>
          <w:rFonts w:ascii="Times New Roman" w:eastAsia="Times New Roman" w:hAnsi="Times New Roman" w:cs="Times New Roman"/>
          <w:i/>
          <w:color w:val="FF0000"/>
          <w:spacing w:val="-5"/>
          <w:sz w:val="24"/>
          <w:szCs w:val="24"/>
          <w:lang w:val="ru-RU" w:bidi="ar-SA"/>
        </w:rPr>
        <w:t>–</w:t>
      </w:r>
      <w:r w:rsidRPr="005B5F93">
        <w:rPr>
          <w:rFonts w:ascii="Times New Roman" w:eastAsia="Times New Roman" w:hAnsi="Times New Roman" w:cs="Times New Roman"/>
          <w:color w:val="FF0000"/>
          <w:spacing w:val="-5"/>
          <w:sz w:val="24"/>
          <w:szCs w:val="24"/>
          <w:lang w:val="ru-RU" w:bidi="ar-SA"/>
        </w:rPr>
        <w:t xml:space="preserve"> </w:t>
      </w:r>
      <w:r w:rsidRPr="00D61056">
        <w:rPr>
          <w:rFonts w:ascii="Times New Roman" w:eastAsia="Times New Roman" w:hAnsi="Times New Roman" w:cs="Times New Roman"/>
          <w:color w:val="0F243E" w:themeColor="text2" w:themeShade="80"/>
          <w:spacing w:val="-5"/>
          <w:sz w:val="24"/>
          <w:szCs w:val="24"/>
          <w:lang w:val="ru-RU" w:bidi="ar-SA"/>
        </w:rPr>
        <w:t>состояние элемента тепловой сети или тепловой сети в целом,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2C44D9" w:rsidRPr="00D61056" w:rsidRDefault="002C44D9"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B5F93">
        <w:rPr>
          <w:rFonts w:ascii="Times New Roman" w:eastAsia="Times New Roman" w:hAnsi="Times New Roman" w:cs="Times New Roman"/>
          <w:b/>
          <w:i/>
          <w:color w:val="FF0000"/>
          <w:spacing w:val="-5"/>
          <w:sz w:val="24"/>
          <w:szCs w:val="24"/>
          <w:lang w:val="ru-RU" w:bidi="ar-SA"/>
        </w:rPr>
        <w:t>Критерий предельного состояния</w:t>
      </w:r>
      <w:r w:rsidRPr="005B5F93">
        <w:rPr>
          <w:rFonts w:ascii="Times New Roman" w:hAnsi="Times New Roman" w:cs="Times New Roman"/>
          <w:i/>
          <w:color w:val="FF0000"/>
          <w:sz w:val="24"/>
          <w:szCs w:val="24"/>
          <w:lang w:val="ru-RU"/>
        </w:rPr>
        <w:t xml:space="preserve"> </w:t>
      </w:r>
      <w:r w:rsidRPr="005B5F93">
        <w:rPr>
          <w:rFonts w:ascii="Times New Roman" w:eastAsia="Times New Roman" w:hAnsi="Times New Roman" w:cs="Times New Roman"/>
          <w:i/>
          <w:color w:val="FF0000"/>
          <w:spacing w:val="-5"/>
          <w:sz w:val="24"/>
          <w:szCs w:val="24"/>
          <w:lang w:val="ru-RU" w:bidi="ar-SA"/>
        </w:rPr>
        <w:t>-</w:t>
      </w:r>
      <w:r w:rsidRPr="005B5F93">
        <w:rPr>
          <w:rFonts w:ascii="Times New Roman" w:eastAsia="Times New Roman" w:hAnsi="Times New Roman" w:cs="Times New Roman"/>
          <w:color w:val="FF0000"/>
          <w:spacing w:val="-5"/>
          <w:sz w:val="24"/>
          <w:szCs w:val="24"/>
          <w:lang w:val="ru-RU" w:bidi="ar-SA"/>
        </w:rPr>
        <w:t xml:space="preserve"> </w:t>
      </w:r>
      <w:r w:rsidRPr="00D61056">
        <w:rPr>
          <w:rFonts w:ascii="Times New Roman" w:eastAsia="Times New Roman" w:hAnsi="Times New Roman" w:cs="Times New Roman"/>
          <w:color w:val="0F243E" w:themeColor="text2" w:themeShade="80"/>
          <w:spacing w:val="-5"/>
          <w:sz w:val="24"/>
          <w:szCs w:val="24"/>
          <w:lang w:val="ru-RU" w:bidi="ar-SA"/>
        </w:rPr>
        <w:t>признак  или совокупность признаков предельного состояния элемента тепловой сети, установленные нормативно-технической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w:t>
      </w:r>
    </w:p>
    <w:p w:rsidR="002C44D9" w:rsidRPr="00D61056" w:rsidRDefault="002C44D9"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B5F93">
        <w:rPr>
          <w:rFonts w:ascii="Times New Roman" w:eastAsia="Times New Roman" w:hAnsi="Times New Roman" w:cs="Times New Roman"/>
          <w:b/>
          <w:i/>
          <w:color w:val="FF0000"/>
          <w:spacing w:val="-5"/>
          <w:sz w:val="24"/>
          <w:szCs w:val="24"/>
          <w:lang w:val="ru-RU" w:bidi="ar-SA"/>
        </w:rPr>
        <w:t>Повреждение</w:t>
      </w:r>
      <w:r w:rsidRPr="005B5F93">
        <w:rPr>
          <w:rFonts w:ascii="Times New Roman" w:hAnsi="Times New Roman" w:cs="Times New Roman"/>
          <w:i/>
          <w:color w:val="FF0000"/>
          <w:sz w:val="24"/>
          <w:szCs w:val="24"/>
          <w:lang w:val="ru-RU"/>
        </w:rPr>
        <w:t xml:space="preserve"> </w:t>
      </w:r>
      <w:r w:rsidRPr="005B5F93">
        <w:rPr>
          <w:rFonts w:ascii="Times New Roman" w:eastAsia="Times New Roman" w:hAnsi="Times New Roman" w:cs="Times New Roman"/>
          <w:i/>
          <w:color w:val="FF0000"/>
          <w:spacing w:val="-5"/>
          <w:sz w:val="24"/>
          <w:szCs w:val="24"/>
          <w:lang w:val="ru-RU" w:bidi="ar-SA"/>
        </w:rPr>
        <w:t>–</w:t>
      </w:r>
      <w:r w:rsidRPr="00915668">
        <w:rPr>
          <w:rFonts w:ascii="Times New Roman" w:eastAsia="Times New Roman" w:hAnsi="Times New Roman" w:cs="Times New Roman"/>
          <w:color w:val="7030A0"/>
          <w:spacing w:val="-5"/>
          <w:sz w:val="24"/>
          <w:szCs w:val="24"/>
          <w:lang w:val="ru-RU" w:bidi="ar-SA"/>
        </w:rPr>
        <w:t xml:space="preserve"> </w:t>
      </w:r>
      <w:r w:rsidRPr="00D61056">
        <w:rPr>
          <w:rFonts w:ascii="Times New Roman" w:eastAsia="Times New Roman" w:hAnsi="Times New Roman" w:cs="Times New Roman"/>
          <w:color w:val="0F243E" w:themeColor="text2" w:themeShade="80"/>
          <w:spacing w:val="-5"/>
          <w:sz w:val="24"/>
          <w:szCs w:val="24"/>
          <w:lang w:val="ru-RU" w:bidi="ar-SA"/>
        </w:rPr>
        <w:t>событие, заключающееся в нарушении исправного состояния объекта при сохранении работоспособного состояния;</w:t>
      </w:r>
    </w:p>
    <w:p w:rsidR="002C44D9" w:rsidRPr="00D61056" w:rsidRDefault="002C44D9"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B5F93">
        <w:rPr>
          <w:rFonts w:ascii="Times New Roman" w:eastAsia="Times New Roman" w:hAnsi="Times New Roman" w:cs="Times New Roman"/>
          <w:b/>
          <w:i/>
          <w:color w:val="FF0000"/>
          <w:spacing w:val="-5"/>
          <w:sz w:val="24"/>
          <w:szCs w:val="24"/>
          <w:lang w:val="ru-RU" w:bidi="ar-SA"/>
        </w:rPr>
        <w:t>Отказ</w:t>
      </w:r>
      <w:r w:rsidRPr="005B5F93">
        <w:rPr>
          <w:rFonts w:ascii="Times New Roman" w:hAnsi="Times New Roman" w:cs="Times New Roman"/>
          <w:b/>
          <w:i/>
          <w:color w:val="FF0000"/>
          <w:sz w:val="24"/>
          <w:szCs w:val="24"/>
          <w:lang w:val="ru-RU"/>
        </w:rPr>
        <w:t xml:space="preserve"> </w:t>
      </w:r>
      <w:r w:rsidRPr="005B5F93">
        <w:rPr>
          <w:rFonts w:ascii="Times New Roman" w:eastAsia="Times New Roman" w:hAnsi="Times New Roman" w:cs="Times New Roman"/>
          <w:b/>
          <w:i/>
          <w:color w:val="FF0000"/>
          <w:spacing w:val="-5"/>
          <w:sz w:val="24"/>
          <w:szCs w:val="24"/>
          <w:lang w:val="ru-RU" w:bidi="ar-SA"/>
        </w:rPr>
        <w:t>–</w:t>
      </w:r>
      <w:r w:rsidRPr="00915668">
        <w:rPr>
          <w:rFonts w:ascii="Times New Roman" w:eastAsia="Times New Roman" w:hAnsi="Times New Roman" w:cs="Times New Roman"/>
          <w:color w:val="7030A0"/>
          <w:spacing w:val="-5"/>
          <w:sz w:val="24"/>
          <w:szCs w:val="24"/>
          <w:lang w:val="ru-RU" w:bidi="ar-SA"/>
        </w:rPr>
        <w:t xml:space="preserve"> </w:t>
      </w:r>
      <w:r w:rsidRPr="00D61056">
        <w:rPr>
          <w:rFonts w:ascii="Times New Roman" w:eastAsia="Times New Roman" w:hAnsi="Times New Roman" w:cs="Times New Roman"/>
          <w:color w:val="0F243E" w:themeColor="text2" w:themeShade="80"/>
          <w:spacing w:val="-5"/>
          <w:sz w:val="24"/>
          <w:szCs w:val="24"/>
          <w:lang w:val="ru-RU" w:bidi="ar-SA"/>
        </w:rPr>
        <w:t>событие, заключающееся в нарушении работоспособного состояния элемента тепловой сети или тепловой сети в целом;</w:t>
      </w:r>
    </w:p>
    <w:p w:rsidR="002C44D9" w:rsidRPr="00D61056" w:rsidRDefault="002C44D9"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B5F93">
        <w:rPr>
          <w:rFonts w:ascii="Times New Roman" w:eastAsia="Times New Roman" w:hAnsi="Times New Roman" w:cs="Times New Roman"/>
          <w:b/>
          <w:i/>
          <w:color w:val="FF0000"/>
          <w:spacing w:val="-5"/>
          <w:sz w:val="24"/>
          <w:szCs w:val="24"/>
          <w:lang w:val="ru-RU" w:bidi="ar-SA"/>
        </w:rPr>
        <w:t>Критерий отказа</w:t>
      </w:r>
      <w:r w:rsidRPr="005B5F93">
        <w:rPr>
          <w:rFonts w:ascii="Times New Roman" w:hAnsi="Times New Roman" w:cs="Times New Roman"/>
          <w:b/>
          <w:i/>
          <w:color w:val="FF0000"/>
          <w:sz w:val="24"/>
          <w:szCs w:val="24"/>
          <w:lang w:val="ru-RU"/>
        </w:rPr>
        <w:t xml:space="preserve"> </w:t>
      </w:r>
      <w:r w:rsidRPr="005B5F93">
        <w:rPr>
          <w:rFonts w:ascii="Times New Roman" w:eastAsia="Times New Roman" w:hAnsi="Times New Roman" w:cs="Times New Roman"/>
          <w:b/>
          <w:i/>
          <w:color w:val="FF0000"/>
          <w:spacing w:val="-5"/>
          <w:sz w:val="24"/>
          <w:szCs w:val="24"/>
          <w:lang w:val="ru-RU" w:bidi="ar-SA"/>
        </w:rPr>
        <w:t>–</w:t>
      </w:r>
      <w:r w:rsidRPr="005B5F93">
        <w:rPr>
          <w:rFonts w:ascii="Times New Roman" w:eastAsia="Times New Roman" w:hAnsi="Times New Roman" w:cs="Times New Roman"/>
          <w:color w:val="FF0000"/>
          <w:spacing w:val="-5"/>
          <w:sz w:val="24"/>
          <w:szCs w:val="24"/>
          <w:lang w:val="ru-RU" w:bidi="ar-SA"/>
        </w:rPr>
        <w:t xml:space="preserve"> </w:t>
      </w:r>
      <w:r w:rsidRPr="00D61056">
        <w:rPr>
          <w:rFonts w:ascii="Times New Roman" w:eastAsia="Times New Roman" w:hAnsi="Times New Roman" w:cs="Times New Roman"/>
          <w:color w:val="0F243E" w:themeColor="text2" w:themeShade="80"/>
          <w:spacing w:val="-5"/>
          <w:sz w:val="24"/>
          <w:szCs w:val="24"/>
          <w:lang w:val="ru-RU" w:bidi="ar-SA"/>
        </w:rPr>
        <w:t>признак или совокупность признаков нарушения работоспособного состояния тепловой сети, установленные в нормативно-технической и (или) конструкторской (проектной) документации.</w:t>
      </w:r>
    </w:p>
    <w:p w:rsidR="002C44D9" w:rsidRPr="00D61056" w:rsidRDefault="00A3632D" w:rsidP="00093D0C">
      <w:pPr>
        <w:spacing w:before="0" w:beforeAutospacing="0" w:after="0" w:afterAutospacing="0" w:line="360" w:lineRule="auto"/>
        <w:ind w:firstLine="567"/>
        <w:jc w:val="both"/>
        <w:rPr>
          <w:rFonts w:ascii="Times New Roman" w:eastAsia="Times New Roman" w:hAnsi="Times New Roman" w:cs="Times New Roman"/>
          <w:color w:val="0F243E" w:themeColor="text2" w:themeShade="80"/>
          <w:spacing w:val="-5"/>
          <w:sz w:val="24"/>
          <w:szCs w:val="24"/>
          <w:lang w:val="ru-RU" w:bidi="ar-SA"/>
        </w:rPr>
      </w:pPr>
      <w:r w:rsidRPr="00D61056">
        <w:rPr>
          <w:rFonts w:ascii="Times New Roman" w:eastAsia="Times New Roman" w:hAnsi="Times New Roman" w:cs="Times New Roman"/>
          <w:color w:val="0F243E" w:themeColor="text2" w:themeShade="80"/>
          <w:spacing w:val="-5"/>
          <w:sz w:val="24"/>
          <w:szCs w:val="24"/>
          <w:lang w:val="ru-RU" w:bidi="ar-SA"/>
        </w:rPr>
        <w:t xml:space="preserve">Для целей </w:t>
      </w:r>
      <w:r w:rsidR="002C44D9" w:rsidRPr="00D61056">
        <w:rPr>
          <w:rFonts w:ascii="Times New Roman" w:eastAsia="Times New Roman" w:hAnsi="Times New Roman" w:cs="Times New Roman"/>
          <w:color w:val="0F243E" w:themeColor="text2" w:themeShade="80"/>
          <w:spacing w:val="-5"/>
          <w:sz w:val="24"/>
          <w:szCs w:val="24"/>
          <w:lang w:val="ru-RU" w:bidi="ar-SA"/>
        </w:rPr>
        <w:t>перспективной схемы теплоснабжения термин «отказ» будет использован в следующих интерпретациях:</w:t>
      </w:r>
    </w:p>
    <w:p w:rsidR="002C44D9" w:rsidRPr="00D61056" w:rsidRDefault="000526B1"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B5F93">
        <w:rPr>
          <w:rFonts w:ascii="Times New Roman" w:eastAsia="Times New Roman" w:hAnsi="Times New Roman" w:cs="Times New Roman"/>
          <w:b/>
          <w:i/>
          <w:color w:val="FF0000"/>
          <w:spacing w:val="-5"/>
          <w:sz w:val="24"/>
          <w:szCs w:val="24"/>
          <w:lang w:val="ru-RU" w:bidi="ar-SA"/>
        </w:rPr>
        <w:t>О</w:t>
      </w:r>
      <w:r w:rsidR="002C44D9" w:rsidRPr="005B5F93">
        <w:rPr>
          <w:rFonts w:ascii="Times New Roman" w:eastAsia="Times New Roman" w:hAnsi="Times New Roman" w:cs="Times New Roman"/>
          <w:b/>
          <w:i/>
          <w:color w:val="FF0000"/>
          <w:spacing w:val="-5"/>
          <w:sz w:val="24"/>
          <w:szCs w:val="24"/>
          <w:lang w:val="ru-RU" w:bidi="ar-SA"/>
        </w:rPr>
        <w:t>тказ участка тепловой сети</w:t>
      </w:r>
      <w:r w:rsidR="002C44D9" w:rsidRPr="005B5F93">
        <w:rPr>
          <w:rFonts w:ascii="Times New Roman" w:hAnsi="Times New Roman" w:cs="Times New Roman"/>
          <w:i/>
          <w:color w:val="FF0000"/>
          <w:sz w:val="24"/>
          <w:szCs w:val="24"/>
          <w:lang w:val="ru-RU"/>
        </w:rPr>
        <w:t xml:space="preserve"> </w:t>
      </w:r>
      <w:r w:rsidR="002C44D9" w:rsidRPr="005B5F93">
        <w:rPr>
          <w:rFonts w:ascii="Times New Roman" w:eastAsia="Times New Roman" w:hAnsi="Times New Roman" w:cs="Times New Roman"/>
          <w:i/>
          <w:color w:val="FF0000"/>
          <w:spacing w:val="-5"/>
          <w:sz w:val="24"/>
          <w:szCs w:val="24"/>
          <w:lang w:val="ru-RU" w:bidi="ar-SA"/>
        </w:rPr>
        <w:t>–</w:t>
      </w:r>
      <w:r w:rsidR="002C44D9" w:rsidRPr="005B5F93">
        <w:rPr>
          <w:rFonts w:ascii="Times New Roman" w:eastAsia="Times New Roman" w:hAnsi="Times New Roman" w:cs="Times New Roman"/>
          <w:color w:val="FF0000"/>
          <w:spacing w:val="-5"/>
          <w:sz w:val="24"/>
          <w:szCs w:val="24"/>
          <w:lang w:val="ru-RU" w:bidi="ar-SA"/>
        </w:rPr>
        <w:t xml:space="preserve"> </w:t>
      </w:r>
      <w:r w:rsidR="002C44D9" w:rsidRPr="00D61056">
        <w:rPr>
          <w:rFonts w:ascii="Times New Roman" w:eastAsia="Times New Roman" w:hAnsi="Times New Roman" w:cs="Times New Roman"/>
          <w:color w:val="0F243E" w:themeColor="text2" w:themeShade="80"/>
          <w:spacing w:val="-5"/>
          <w:sz w:val="24"/>
          <w:szCs w:val="24"/>
          <w:lang w:val="ru-RU" w:bidi="ar-SA"/>
        </w:rPr>
        <w:t>событие, приводящие к нарушению его работоспособного состояния (т.е. прекращению транспорта теплоносителя по этому участку в связи с нарушением герметичности этого участка);</w:t>
      </w:r>
    </w:p>
    <w:p w:rsidR="002C44D9" w:rsidRPr="00D61056" w:rsidRDefault="000526B1"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B5F93">
        <w:rPr>
          <w:rFonts w:ascii="Times New Roman" w:eastAsia="Times New Roman" w:hAnsi="Times New Roman" w:cs="Times New Roman"/>
          <w:b/>
          <w:i/>
          <w:color w:val="FF0000"/>
          <w:spacing w:val="-5"/>
          <w:sz w:val="24"/>
          <w:szCs w:val="24"/>
          <w:lang w:val="ru-RU" w:bidi="ar-SA"/>
        </w:rPr>
        <w:lastRenderedPageBreak/>
        <w:t>О</w:t>
      </w:r>
      <w:r w:rsidR="002C44D9" w:rsidRPr="005B5F93">
        <w:rPr>
          <w:rFonts w:ascii="Times New Roman" w:eastAsia="Times New Roman" w:hAnsi="Times New Roman" w:cs="Times New Roman"/>
          <w:b/>
          <w:i/>
          <w:color w:val="FF0000"/>
          <w:spacing w:val="-5"/>
          <w:sz w:val="24"/>
          <w:szCs w:val="24"/>
          <w:lang w:val="ru-RU" w:bidi="ar-SA"/>
        </w:rPr>
        <w:t>тказ теплоснабжения потребителя</w:t>
      </w:r>
      <w:r w:rsidR="002C44D9" w:rsidRPr="005B5F93">
        <w:rPr>
          <w:rFonts w:ascii="Times New Roman" w:hAnsi="Times New Roman" w:cs="Times New Roman"/>
          <w:i/>
          <w:color w:val="FF0000"/>
          <w:sz w:val="24"/>
          <w:szCs w:val="24"/>
          <w:lang w:val="ru-RU"/>
        </w:rPr>
        <w:t xml:space="preserve"> </w:t>
      </w:r>
      <w:r w:rsidR="002C44D9" w:rsidRPr="005B5F93">
        <w:rPr>
          <w:rFonts w:ascii="Times New Roman" w:eastAsia="Times New Roman" w:hAnsi="Times New Roman" w:cs="Times New Roman"/>
          <w:i/>
          <w:color w:val="FF0000"/>
          <w:spacing w:val="-5"/>
          <w:sz w:val="24"/>
          <w:szCs w:val="24"/>
          <w:lang w:val="ru-RU" w:bidi="ar-SA"/>
        </w:rPr>
        <w:t>–</w:t>
      </w:r>
      <w:r w:rsidR="002C44D9" w:rsidRPr="005B5F93">
        <w:rPr>
          <w:rFonts w:ascii="Times New Roman" w:eastAsia="Times New Roman" w:hAnsi="Times New Roman" w:cs="Times New Roman"/>
          <w:color w:val="FF0000"/>
          <w:spacing w:val="-5"/>
          <w:sz w:val="24"/>
          <w:szCs w:val="24"/>
          <w:lang w:val="ru-RU" w:bidi="ar-SA"/>
        </w:rPr>
        <w:t xml:space="preserve"> </w:t>
      </w:r>
      <w:r w:rsidR="002C44D9" w:rsidRPr="00D61056">
        <w:rPr>
          <w:rFonts w:ascii="Times New Roman" w:eastAsia="Times New Roman" w:hAnsi="Times New Roman" w:cs="Times New Roman"/>
          <w:color w:val="0F243E" w:themeColor="text2" w:themeShade="80"/>
          <w:spacing w:val="-5"/>
          <w:sz w:val="24"/>
          <w:szCs w:val="24"/>
          <w:lang w:val="ru-RU" w:bidi="ar-SA"/>
        </w:rPr>
        <w:t>событие, приводящее к падению температуры в отапливаемых помещениях жилых и общественных зданий ниже +12</w:t>
      </w:r>
      <w:proofErr w:type="gramStart"/>
      <w:r w:rsidR="002C44D9" w:rsidRPr="00D61056">
        <w:rPr>
          <w:rFonts w:ascii="Times New Roman" w:eastAsia="Times New Roman" w:hAnsi="Times New Roman" w:cs="Times New Roman"/>
          <w:color w:val="0F243E" w:themeColor="text2" w:themeShade="80"/>
          <w:spacing w:val="-5"/>
          <w:sz w:val="24"/>
          <w:szCs w:val="24"/>
          <w:lang w:val="ru-RU" w:bidi="ar-SA"/>
        </w:rPr>
        <w:t xml:space="preserve"> °С</w:t>
      </w:r>
      <w:proofErr w:type="gramEnd"/>
      <w:r w:rsidR="002C44D9" w:rsidRPr="00D61056">
        <w:rPr>
          <w:rFonts w:ascii="Times New Roman" w:eastAsia="Times New Roman" w:hAnsi="Times New Roman" w:cs="Times New Roman"/>
          <w:color w:val="0F243E" w:themeColor="text2" w:themeShade="80"/>
          <w:spacing w:val="-5"/>
          <w:sz w:val="24"/>
          <w:szCs w:val="24"/>
          <w:lang w:val="ru-RU" w:bidi="ar-SA"/>
        </w:rPr>
        <w:t>, в промышленных зданиях ниже +8 °С (СНиП 41-02-2003</w:t>
      </w:r>
      <w:r w:rsidR="00A3632D" w:rsidRPr="00D61056">
        <w:rPr>
          <w:rFonts w:ascii="Times New Roman" w:eastAsia="Times New Roman" w:hAnsi="Times New Roman" w:cs="Times New Roman"/>
          <w:color w:val="0F243E" w:themeColor="text2" w:themeShade="80"/>
          <w:spacing w:val="-5"/>
          <w:sz w:val="24"/>
          <w:szCs w:val="24"/>
          <w:lang w:val="ru-RU" w:bidi="ar-SA"/>
        </w:rPr>
        <w:t xml:space="preserve"> «</w:t>
      </w:r>
      <w:r w:rsidR="002C44D9" w:rsidRPr="00D61056">
        <w:rPr>
          <w:rFonts w:ascii="Times New Roman" w:eastAsia="Times New Roman" w:hAnsi="Times New Roman" w:cs="Times New Roman"/>
          <w:color w:val="0F243E" w:themeColor="text2" w:themeShade="80"/>
          <w:spacing w:val="-5"/>
          <w:sz w:val="24"/>
          <w:szCs w:val="24"/>
          <w:lang w:val="ru-RU" w:bidi="ar-SA"/>
        </w:rPr>
        <w:t>Тепловые сети</w:t>
      </w:r>
      <w:r w:rsidR="00A3632D" w:rsidRPr="00D61056">
        <w:rPr>
          <w:rFonts w:ascii="Times New Roman" w:eastAsia="Times New Roman" w:hAnsi="Times New Roman" w:cs="Times New Roman"/>
          <w:color w:val="0F243E" w:themeColor="text2" w:themeShade="80"/>
          <w:spacing w:val="-5"/>
          <w:sz w:val="24"/>
          <w:szCs w:val="24"/>
          <w:lang w:val="ru-RU" w:bidi="ar-SA"/>
        </w:rPr>
        <w:t>»</w:t>
      </w:r>
      <w:r w:rsidR="002C44D9" w:rsidRPr="00D61056">
        <w:rPr>
          <w:rFonts w:ascii="Times New Roman" w:eastAsia="Times New Roman" w:hAnsi="Times New Roman" w:cs="Times New Roman"/>
          <w:color w:val="0F243E" w:themeColor="text2" w:themeShade="80"/>
          <w:spacing w:val="-5"/>
          <w:sz w:val="24"/>
          <w:szCs w:val="24"/>
          <w:lang w:val="ru-RU" w:bidi="ar-SA"/>
        </w:rPr>
        <w:t>).</w:t>
      </w:r>
    </w:p>
    <w:p w:rsidR="002C44D9" w:rsidRPr="00D61056" w:rsidRDefault="002C44D9" w:rsidP="00093D0C">
      <w:pPr>
        <w:pStyle w:val="a5"/>
        <w:spacing w:before="0" w:beforeAutospacing="0" w:after="0" w:afterAutospacing="0" w:line="360" w:lineRule="auto"/>
        <w:ind w:left="0" w:firstLine="567"/>
        <w:jc w:val="both"/>
        <w:rPr>
          <w:rFonts w:ascii="Times New Roman" w:eastAsiaTheme="minorHAnsi" w:hAnsi="Times New Roman" w:cs="Times New Roman"/>
          <w:color w:val="0F243E" w:themeColor="text2" w:themeShade="80"/>
          <w:sz w:val="24"/>
          <w:szCs w:val="24"/>
          <w:lang w:val="ru-RU" w:bidi="ar-SA"/>
        </w:rPr>
      </w:pPr>
      <w:proofErr w:type="gramStart"/>
      <w:r w:rsidRPr="00D61056">
        <w:rPr>
          <w:rFonts w:ascii="Times New Roman" w:eastAsiaTheme="minorHAnsi" w:hAnsi="Times New Roman" w:cs="Times New Roman"/>
          <w:color w:val="0F243E" w:themeColor="text2" w:themeShade="80"/>
          <w:sz w:val="24"/>
          <w:szCs w:val="24"/>
          <w:lang w:val="ru-RU" w:bidi="ar-SA"/>
        </w:rPr>
        <w:t>При разработке схемы теплоснабжения для описания надежности термины «повреждение» и «инцидент» будут употребляться только в отношении событий, к которым может быть применена процедура отложенного ремонта, потому что в соответствии с ГОСТ 27.002-</w:t>
      </w:r>
      <w:r w:rsidR="000067A8" w:rsidRPr="00D61056">
        <w:rPr>
          <w:rFonts w:ascii="Times New Roman" w:eastAsiaTheme="minorHAnsi" w:hAnsi="Times New Roman" w:cs="Times New Roman"/>
          <w:color w:val="0F243E" w:themeColor="text2" w:themeShade="80"/>
          <w:sz w:val="24"/>
          <w:szCs w:val="24"/>
          <w:lang w:val="ru-RU" w:bidi="ar-SA"/>
        </w:rPr>
        <w:t>09 «Надежность в технике»</w:t>
      </w:r>
      <w:r w:rsidRPr="00D61056">
        <w:rPr>
          <w:rFonts w:ascii="Times New Roman" w:eastAsiaTheme="minorHAnsi" w:hAnsi="Times New Roman" w:cs="Times New Roman"/>
          <w:color w:val="0F243E" w:themeColor="text2" w:themeShade="80"/>
          <w:sz w:val="24"/>
          <w:szCs w:val="24"/>
          <w:lang w:val="ru-RU" w:bidi="ar-SA"/>
        </w:rPr>
        <w:t xml:space="preserve"> эти события не приводят к 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w:t>
      </w:r>
      <w:proofErr w:type="gramEnd"/>
      <w:r w:rsidRPr="00D61056">
        <w:rPr>
          <w:rFonts w:ascii="Times New Roman" w:eastAsiaTheme="minorHAnsi" w:hAnsi="Times New Roman" w:cs="Times New Roman"/>
          <w:color w:val="0F243E" w:themeColor="text2" w:themeShade="80"/>
          <w:sz w:val="24"/>
          <w:szCs w:val="24"/>
          <w:lang w:val="ru-RU" w:bidi="ar-SA"/>
        </w:rPr>
        <w:t xml:space="preserve"> </w:t>
      </w:r>
      <w:proofErr w:type="gramStart"/>
      <w:r w:rsidRPr="00D61056">
        <w:rPr>
          <w:rFonts w:ascii="Times New Roman" w:eastAsiaTheme="minorHAnsi" w:hAnsi="Times New Roman" w:cs="Times New Roman"/>
          <w:color w:val="0F243E" w:themeColor="text2" w:themeShade="80"/>
          <w:sz w:val="24"/>
          <w:szCs w:val="24"/>
          <w:lang w:val="ru-RU" w:bidi="ar-SA"/>
        </w:rPr>
        <w:t>К таким событиям относятся зарегистрированные «свищи» на прямом или обратном теплопроводах тепловых сетей.</w:t>
      </w:r>
      <w:proofErr w:type="gramEnd"/>
      <w:r w:rsidRPr="00D61056">
        <w:rPr>
          <w:rFonts w:ascii="Times New Roman" w:eastAsiaTheme="minorHAnsi" w:hAnsi="Times New Roman" w:cs="Times New Roman"/>
          <w:color w:val="0F243E" w:themeColor="text2" w:themeShade="80"/>
          <w:sz w:val="24"/>
          <w:szCs w:val="24"/>
          <w:lang w:val="ru-RU" w:bidi="ar-SA"/>
        </w:rPr>
        <w:t xml:space="preserve"> Тем не менее, ремонтные работы по ликвидации свищей требуют прерывания теплоснабжения (если нет вариантов подключения резервных т</w:t>
      </w:r>
      <w:r w:rsidR="000067A8" w:rsidRPr="00D61056">
        <w:rPr>
          <w:rFonts w:ascii="Times New Roman" w:eastAsiaTheme="minorHAnsi" w:hAnsi="Times New Roman" w:cs="Times New Roman"/>
          <w:color w:val="0F243E" w:themeColor="text2" w:themeShade="80"/>
          <w:sz w:val="24"/>
          <w:szCs w:val="24"/>
          <w:lang w:val="ru-RU" w:bidi="ar-SA"/>
        </w:rPr>
        <w:t xml:space="preserve">еплопроводов), и в этом смысле </w:t>
      </w:r>
      <w:r w:rsidRPr="00D61056">
        <w:rPr>
          <w:rFonts w:ascii="Times New Roman" w:eastAsiaTheme="minorHAnsi" w:hAnsi="Times New Roman" w:cs="Times New Roman"/>
          <w:color w:val="0F243E" w:themeColor="text2" w:themeShade="80"/>
          <w:sz w:val="24"/>
          <w:szCs w:val="24"/>
          <w:lang w:val="ru-RU" w:bidi="ar-SA"/>
        </w:rPr>
        <w:t>они аналогичны «отложенным» отказам.</w:t>
      </w:r>
    </w:p>
    <w:p w:rsidR="006B222D" w:rsidRDefault="006B222D" w:rsidP="00093D0C">
      <w:pPr>
        <w:pStyle w:val="a5"/>
        <w:spacing w:before="0" w:beforeAutospacing="0" w:after="0" w:afterAutospacing="0" w:line="360" w:lineRule="auto"/>
        <w:ind w:left="0" w:firstLine="567"/>
        <w:jc w:val="both"/>
        <w:rPr>
          <w:rFonts w:ascii="Times New Roman" w:eastAsiaTheme="minorHAnsi" w:hAnsi="Times New Roman" w:cs="Times New Roman"/>
          <w:color w:val="0F243E" w:themeColor="text2" w:themeShade="80"/>
          <w:sz w:val="24"/>
          <w:szCs w:val="24"/>
          <w:lang w:val="ru-RU" w:bidi="ar-SA"/>
        </w:rPr>
      </w:pPr>
      <w:r w:rsidRPr="00D61056">
        <w:rPr>
          <w:rFonts w:ascii="Times New Roman" w:eastAsiaTheme="minorHAnsi" w:hAnsi="Times New Roman" w:cs="Times New Roman"/>
          <w:color w:val="0F243E" w:themeColor="text2" w:themeShade="80"/>
          <w:sz w:val="24"/>
          <w:szCs w:val="24"/>
          <w:lang w:val="ru-RU" w:bidi="ar-SA"/>
        </w:rPr>
        <w:t xml:space="preserve">Мы также не будем употреблять термин «авария», так как это характеристика «тяжести» отказа и возможных </w:t>
      </w:r>
      <w:r w:rsidRPr="00884E87">
        <w:rPr>
          <w:rFonts w:ascii="Times New Roman" w:eastAsiaTheme="minorHAnsi" w:hAnsi="Times New Roman" w:cs="Times New Roman"/>
          <w:color w:val="0F243E" w:themeColor="text2" w:themeShade="80"/>
          <w:sz w:val="24"/>
          <w:szCs w:val="24"/>
          <w:lang w:val="ru-RU" w:bidi="ar-SA"/>
        </w:rPr>
        <w:t>последстви</w:t>
      </w:r>
      <w:r w:rsidR="00153476" w:rsidRPr="00884E87">
        <w:rPr>
          <w:rFonts w:ascii="Times New Roman" w:eastAsiaTheme="minorHAnsi" w:hAnsi="Times New Roman" w:cs="Times New Roman"/>
          <w:color w:val="0F243E" w:themeColor="text2" w:themeShade="80"/>
          <w:sz w:val="24"/>
          <w:szCs w:val="24"/>
          <w:lang w:val="ru-RU" w:bidi="ar-SA"/>
        </w:rPr>
        <w:t>й</w:t>
      </w:r>
      <w:r w:rsidRPr="00884E87">
        <w:rPr>
          <w:rFonts w:ascii="Times New Roman" w:eastAsiaTheme="minorHAnsi" w:hAnsi="Times New Roman" w:cs="Times New Roman"/>
          <w:color w:val="0F243E" w:themeColor="text2" w:themeShade="80"/>
          <w:sz w:val="24"/>
          <w:szCs w:val="24"/>
          <w:lang w:val="ru-RU" w:bidi="ar-SA"/>
        </w:rPr>
        <w:t xml:space="preserve"> его устранения. Все упомянутые в данном разделе термины устанавливают лишь градацию (шкалу) отказов.</w:t>
      </w:r>
    </w:p>
    <w:p w:rsidR="00A4580C" w:rsidRDefault="00A4580C" w:rsidP="005B5F93">
      <w:pPr>
        <w:pStyle w:val="2"/>
      </w:pPr>
      <w:bookmarkStart w:id="20" w:name="_Toc413934426"/>
      <w:bookmarkStart w:id="21" w:name="_Toc413934569"/>
      <w:bookmarkStart w:id="22" w:name="_Toc41053659"/>
      <w:r w:rsidRPr="00884E87">
        <w:t>Методика расчета надежности теплоснабжения</w:t>
      </w:r>
      <w:bookmarkEnd w:id="20"/>
      <w:bookmarkEnd w:id="21"/>
      <w:bookmarkEnd w:id="22"/>
    </w:p>
    <w:p w:rsidR="00B0231D" w:rsidRPr="00B0231D" w:rsidRDefault="00B0231D" w:rsidP="00B0231D">
      <w:pPr>
        <w:spacing w:before="0" w:beforeAutospacing="0" w:after="0" w:afterAutospacing="0"/>
        <w:rPr>
          <w:lang w:val="ru-RU"/>
        </w:rPr>
      </w:pPr>
    </w:p>
    <w:p w:rsidR="00030970" w:rsidRPr="005B5F93" w:rsidRDefault="00030970" w:rsidP="005B5F93">
      <w:pPr>
        <w:pStyle w:val="3"/>
      </w:pPr>
      <w:bookmarkStart w:id="23" w:name="_Toc413934427"/>
      <w:bookmarkStart w:id="24" w:name="_Toc413934570"/>
      <w:bookmarkStart w:id="25" w:name="_Toc41053660"/>
      <w:r w:rsidRPr="005B5F93">
        <w:t xml:space="preserve">Расчет </w:t>
      </w:r>
      <w:bookmarkEnd w:id="23"/>
      <w:bookmarkEnd w:id="24"/>
      <w:r w:rsidR="00B867C8" w:rsidRPr="005B5F93">
        <w:t>вероятности безотказной работы тепловой сети по отношению к каждому потребителю</w:t>
      </w:r>
      <w:bookmarkEnd w:id="25"/>
    </w:p>
    <w:p w:rsidR="00B0231D" w:rsidRPr="00B0231D" w:rsidRDefault="00B0231D" w:rsidP="00B0231D">
      <w:pPr>
        <w:spacing w:before="0" w:beforeAutospacing="0" w:after="0" w:afterAutospacing="0"/>
        <w:rPr>
          <w:lang w:val="ru-RU" w:eastAsia="ru-RU" w:bidi="ar-SA"/>
        </w:rPr>
      </w:pPr>
    </w:p>
    <w:p w:rsidR="006B222D" w:rsidRPr="00884E87" w:rsidRDefault="006B222D" w:rsidP="00B0231D">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884E87">
        <w:rPr>
          <w:rFonts w:ascii="Times New Roman" w:eastAsia="Microsoft YaHei" w:hAnsi="Times New Roman" w:cs="Times New Roman"/>
          <w:color w:val="0F243E" w:themeColor="text2" w:themeShade="80"/>
          <w:spacing w:val="-5"/>
          <w:sz w:val="24"/>
          <w:szCs w:val="24"/>
          <w:lang w:val="ru-RU" w:bidi="ar-SA"/>
        </w:rPr>
        <w:t xml:space="preserve">В соответствии со СНиП 41-02-2003 «Тепловые сети» </w:t>
      </w:r>
      <w:r w:rsidR="0045743F" w:rsidRPr="00884E87">
        <w:rPr>
          <w:rFonts w:ascii="Times New Roman" w:eastAsia="Microsoft YaHei" w:hAnsi="Times New Roman" w:cs="Times New Roman"/>
          <w:color w:val="0F243E" w:themeColor="text2" w:themeShade="80"/>
          <w:spacing w:val="-5"/>
          <w:sz w:val="24"/>
          <w:szCs w:val="24"/>
          <w:lang w:val="ru-RU" w:bidi="ar-SA"/>
        </w:rPr>
        <w:t xml:space="preserve">СП 124.13330.2012 </w:t>
      </w:r>
      <w:r w:rsidRPr="00884E87">
        <w:rPr>
          <w:rFonts w:ascii="Times New Roman" w:eastAsia="Microsoft YaHei" w:hAnsi="Times New Roman" w:cs="Times New Roman"/>
          <w:color w:val="0F243E" w:themeColor="text2" w:themeShade="80"/>
          <w:spacing w:val="-5"/>
          <w:sz w:val="24"/>
          <w:szCs w:val="24"/>
          <w:lang w:val="ru-RU" w:bidi="ar-SA"/>
        </w:rPr>
        <w:t>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w:t>
      </w:r>
      <w:r w:rsidR="00CB6363" w:rsidRPr="00884E87">
        <w:rPr>
          <w:rFonts w:ascii="Times New Roman" w:eastAsia="Microsoft YaHei" w:hAnsi="Times New Roman" w:cs="Times New Roman"/>
          <w:color w:val="0F243E" w:themeColor="text2" w:themeShade="80"/>
          <w:spacing w:val="-5"/>
          <w:sz w:val="24"/>
          <w:szCs w:val="24"/>
          <w:lang w:val="ru-RU" w:bidi="ar-SA"/>
        </w:rPr>
        <w:t>ы следует принимать (пункт «6.26</w:t>
      </w:r>
      <w:r w:rsidRPr="00884E87">
        <w:rPr>
          <w:rFonts w:ascii="Times New Roman" w:eastAsia="Microsoft YaHei" w:hAnsi="Times New Roman" w:cs="Times New Roman"/>
          <w:color w:val="0F243E" w:themeColor="text2" w:themeShade="80"/>
          <w:spacing w:val="-5"/>
          <w:sz w:val="24"/>
          <w:szCs w:val="24"/>
          <w:lang w:val="ru-RU" w:bidi="ar-SA"/>
        </w:rPr>
        <w:t>») для:</w:t>
      </w:r>
    </w:p>
    <w:p w:rsidR="006B222D" w:rsidRPr="00884E87" w:rsidRDefault="006B222D" w:rsidP="00C73F1E">
      <w:pPr>
        <w:pStyle w:val="28"/>
        <w:spacing w:before="0" w:beforeAutospacing="0" w:after="0" w:afterAutospacing="0"/>
        <w:ind w:left="0" w:firstLine="567"/>
        <w:rPr>
          <w:rFonts w:ascii="Times New Roman" w:hAnsi="Times New Roman"/>
          <w:color w:val="0F243E" w:themeColor="text2" w:themeShade="80"/>
        </w:rPr>
      </w:pPr>
      <w:r w:rsidRPr="00884E87">
        <w:rPr>
          <w:rFonts w:ascii="Times New Roman" w:hAnsi="Times New Roman"/>
          <w:color w:val="0F243E" w:themeColor="text2" w:themeShade="80"/>
        </w:rPr>
        <w:t>источника теплоты Рит = 0,97;</w:t>
      </w:r>
    </w:p>
    <w:p w:rsidR="006B222D" w:rsidRPr="00884E87" w:rsidRDefault="006B222D" w:rsidP="00C73F1E">
      <w:pPr>
        <w:pStyle w:val="28"/>
        <w:spacing w:before="0" w:beforeAutospacing="0" w:after="0" w:afterAutospacing="0"/>
        <w:ind w:left="0" w:firstLine="567"/>
        <w:rPr>
          <w:rFonts w:ascii="Times New Roman" w:hAnsi="Times New Roman"/>
          <w:color w:val="0F243E" w:themeColor="text2" w:themeShade="80"/>
        </w:rPr>
      </w:pPr>
      <w:r w:rsidRPr="00884E87">
        <w:rPr>
          <w:rFonts w:ascii="Times New Roman" w:hAnsi="Times New Roman"/>
          <w:color w:val="0F243E" w:themeColor="text2" w:themeShade="80"/>
        </w:rPr>
        <w:t xml:space="preserve">тепловых сетей </w:t>
      </w:r>
      <w:proofErr w:type="spellStart"/>
      <w:r w:rsidRPr="00884E87">
        <w:rPr>
          <w:rFonts w:ascii="Times New Roman" w:hAnsi="Times New Roman"/>
          <w:color w:val="0F243E" w:themeColor="text2" w:themeShade="80"/>
        </w:rPr>
        <w:t>Ртс</w:t>
      </w:r>
      <w:proofErr w:type="spellEnd"/>
      <w:r w:rsidRPr="00884E87">
        <w:rPr>
          <w:rFonts w:ascii="Times New Roman" w:hAnsi="Times New Roman"/>
          <w:color w:val="0F243E" w:themeColor="text2" w:themeShade="80"/>
        </w:rPr>
        <w:t xml:space="preserve"> = 0,9;</w:t>
      </w:r>
    </w:p>
    <w:p w:rsidR="006B222D" w:rsidRPr="00884E87" w:rsidRDefault="006B222D" w:rsidP="00C73F1E">
      <w:pPr>
        <w:pStyle w:val="28"/>
        <w:spacing w:before="0" w:beforeAutospacing="0" w:after="0" w:afterAutospacing="0"/>
        <w:ind w:left="0" w:firstLine="567"/>
        <w:rPr>
          <w:rFonts w:ascii="Times New Roman" w:hAnsi="Times New Roman"/>
          <w:color w:val="0F243E" w:themeColor="text2" w:themeShade="80"/>
        </w:rPr>
      </w:pPr>
      <w:r w:rsidRPr="00884E87">
        <w:rPr>
          <w:rFonts w:ascii="Times New Roman" w:hAnsi="Times New Roman"/>
          <w:color w:val="0F243E" w:themeColor="text2" w:themeShade="80"/>
        </w:rPr>
        <w:t xml:space="preserve">потребителя теплоты </w:t>
      </w:r>
      <w:proofErr w:type="spellStart"/>
      <w:r w:rsidRPr="00884E87">
        <w:rPr>
          <w:rFonts w:ascii="Times New Roman" w:hAnsi="Times New Roman"/>
          <w:color w:val="0F243E" w:themeColor="text2" w:themeShade="80"/>
        </w:rPr>
        <w:t>Рпт</w:t>
      </w:r>
      <w:proofErr w:type="spellEnd"/>
      <w:r w:rsidRPr="00884E87">
        <w:rPr>
          <w:rFonts w:ascii="Times New Roman" w:hAnsi="Times New Roman"/>
          <w:color w:val="0F243E" w:themeColor="text2" w:themeShade="80"/>
        </w:rPr>
        <w:t xml:space="preserve"> = 0,99;</w:t>
      </w:r>
    </w:p>
    <w:p w:rsidR="006B222D" w:rsidRPr="00884E87" w:rsidRDefault="009E7B4D" w:rsidP="00C73F1E">
      <w:pPr>
        <w:pStyle w:val="28"/>
        <w:spacing w:before="0" w:beforeAutospacing="0" w:after="0" w:afterAutospacing="0"/>
        <w:ind w:left="0" w:firstLine="567"/>
        <w:rPr>
          <w:rFonts w:ascii="Times New Roman" w:hAnsi="Times New Roman"/>
          <w:color w:val="0F243E" w:themeColor="text2" w:themeShade="80"/>
        </w:rPr>
      </w:pPr>
      <w:r w:rsidRPr="00884E87">
        <w:rPr>
          <w:rFonts w:ascii="Times New Roman" w:hAnsi="Times New Roman"/>
          <w:color w:val="0F243E" w:themeColor="text2" w:themeShade="80"/>
        </w:rPr>
        <w:t xml:space="preserve">системы </w:t>
      </w:r>
      <w:r w:rsidR="005F5B26" w:rsidRPr="00884E87">
        <w:rPr>
          <w:rFonts w:ascii="Times New Roman" w:hAnsi="Times New Roman"/>
          <w:color w:val="0F243E" w:themeColor="text2" w:themeShade="80"/>
        </w:rPr>
        <w:t>СЦТ</w:t>
      </w:r>
      <w:r w:rsidR="006B222D" w:rsidRPr="00884E87">
        <w:rPr>
          <w:rFonts w:ascii="Times New Roman" w:hAnsi="Times New Roman"/>
          <w:color w:val="0F243E" w:themeColor="text2" w:themeShade="80"/>
        </w:rPr>
        <w:t xml:space="preserve"> в целом </w:t>
      </w:r>
      <w:proofErr w:type="spellStart"/>
      <w:r w:rsidR="006B222D" w:rsidRPr="00884E87">
        <w:rPr>
          <w:rFonts w:ascii="Times New Roman" w:hAnsi="Times New Roman"/>
          <w:color w:val="0F243E" w:themeColor="text2" w:themeShade="80"/>
        </w:rPr>
        <w:t>Рсцт</w:t>
      </w:r>
      <w:proofErr w:type="spellEnd"/>
      <w:r w:rsidR="006B222D" w:rsidRPr="00884E87">
        <w:rPr>
          <w:rFonts w:ascii="Times New Roman" w:hAnsi="Times New Roman"/>
          <w:color w:val="0F243E" w:themeColor="text2" w:themeShade="80"/>
        </w:rPr>
        <w:t xml:space="preserve"> = 0,9</w:t>
      </w:r>
      <w:r w:rsidR="006B222D" w:rsidRPr="00884E87">
        <w:rPr>
          <w:rFonts w:ascii="Times New Roman" w:hAnsi="Times New Roman"/>
          <w:color w:val="0F243E" w:themeColor="text2" w:themeShade="80"/>
        </w:rPr>
        <w:sym w:font="Symbol" w:char="00D7"/>
      </w:r>
      <w:r w:rsidR="006B222D" w:rsidRPr="00884E87">
        <w:rPr>
          <w:rFonts w:ascii="Times New Roman" w:hAnsi="Times New Roman"/>
          <w:color w:val="0F243E" w:themeColor="text2" w:themeShade="80"/>
        </w:rPr>
        <w:t>0,97</w:t>
      </w:r>
      <w:r w:rsidR="006B222D" w:rsidRPr="00884E87">
        <w:rPr>
          <w:rFonts w:ascii="Times New Roman" w:hAnsi="Times New Roman"/>
          <w:color w:val="0F243E" w:themeColor="text2" w:themeShade="80"/>
        </w:rPr>
        <w:sym w:font="Symbol" w:char="00D7"/>
      </w:r>
      <w:r w:rsidR="006B222D" w:rsidRPr="00884E87">
        <w:rPr>
          <w:rFonts w:ascii="Times New Roman" w:hAnsi="Times New Roman"/>
          <w:color w:val="0F243E" w:themeColor="text2" w:themeShade="80"/>
        </w:rPr>
        <w:t>0,99 = 0,86.</w:t>
      </w:r>
    </w:p>
    <w:p w:rsidR="006B222D" w:rsidRPr="00884E87" w:rsidRDefault="006B222D" w:rsidP="00C73F1E">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884E87">
        <w:rPr>
          <w:rFonts w:ascii="Times New Roman" w:eastAsia="Microsoft YaHei" w:hAnsi="Times New Roman" w:cs="Times New Roman"/>
          <w:color w:val="0F243E" w:themeColor="text2" w:themeShade="80"/>
          <w:spacing w:val="-5"/>
          <w:sz w:val="24"/>
          <w:szCs w:val="24"/>
          <w:lang w:val="ru-RU" w:bidi="ar-SA"/>
        </w:rPr>
        <w:t>Расчет вероятност</w:t>
      </w:r>
      <w:r w:rsidR="00153476" w:rsidRPr="00884E87">
        <w:rPr>
          <w:rFonts w:ascii="Times New Roman" w:eastAsia="Microsoft YaHei" w:hAnsi="Times New Roman" w:cs="Times New Roman"/>
          <w:color w:val="0F243E" w:themeColor="text2" w:themeShade="80"/>
          <w:spacing w:val="-5"/>
          <w:sz w:val="24"/>
          <w:szCs w:val="24"/>
          <w:lang w:val="ru-RU" w:bidi="ar-SA"/>
        </w:rPr>
        <w:t>и</w:t>
      </w:r>
      <w:r w:rsidRPr="00884E87">
        <w:rPr>
          <w:rFonts w:ascii="Times New Roman" w:eastAsia="Microsoft YaHei" w:hAnsi="Times New Roman" w:cs="Times New Roman"/>
          <w:color w:val="0F243E" w:themeColor="text2" w:themeShade="80"/>
          <w:spacing w:val="-5"/>
          <w:sz w:val="24"/>
          <w:szCs w:val="24"/>
          <w:lang w:val="ru-RU" w:bidi="ar-SA"/>
        </w:rPr>
        <w:t xml:space="preserve"> безотказной работы тепловой сети по отношению к каждому потребителю осуществляется по следующему алгоритму:</w:t>
      </w:r>
    </w:p>
    <w:p w:rsidR="006B222D" w:rsidRPr="00884E87" w:rsidRDefault="006B222D" w:rsidP="00E85A77">
      <w:pPr>
        <w:widowControl w:val="0"/>
        <w:numPr>
          <w:ilvl w:val="0"/>
          <w:numId w:val="4"/>
        </w:numPr>
        <w:tabs>
          <w:tab w:val="left" w:pos="709"/>
          <w:tab w:val="left" w:pos="851"/>
        </w:tabs>
        <w:adjustRightInd w:val="0"/>
        <w:spacing w:before="0" w:beforeAutospacing="0" w:after="0" w:afterAutospacing="0" w:line="360" w:lineRule="auto"/>
        <w:ind w:left="0" w:firstLine="567"/>
        <w:contextualSpacing/>
        <w:jc w:val="both"/>
        <w:textAlignment w:val="baseline"/>
        <w:rPr>
          <w:rFonts w:ascii="Times New Roman" w:eastAsia="Microsoft YaHei" w:hAnsi="Times New Roman" w:cs="Times New Roman"/>
          <w:color w:val="0F243E" w:themeColor="text2" w:themeShade="80"/>
          <w:spacing w:val="-5"/>
          <w:sz w:val="24"/>
          <w:szCs w:val="24"/>
          <w:lang w:val="ru-RU" w:bidi="ar-SA"/>
        </w:rPr>
      </w:pPr>
      <w:r w:rsidRPr="00884E87">
        <w:rPr>
          <w:rFonts w:ascii="Times New Roman" w:eastAsia="Microsoft YaHei" w:hAnsi="Times New Roman" w:cs="Times New Roman"/>
          <w:color w:val="0F243E" w:themeColor="text2" w:themeShade="80"/>
          <w:spacing w:val="-5"/>
          <w:sz w:val="24"/>
          <w:szCs w:val="24"/>
          <w:lang w:val="ru-RU" w:bidi="ar-SA"/>
        </w:rPr>
        <w:t xml:space="preserve">Определяется путь передачи теплоносителя от источника до потребителя, по </w:t>
      </w:r>
      <w:r w:rsidRPr="00884E87">
        <w:rPr>
          <w:rFonts w:ascii="Times New Roman" w:eastAsia="Microsoft YaHei" w:hAnsi="Times New Roman" w:cs="Times New Roman"/>
          <w:color w:val="0F243E" w:themeColor="text2" w:themeShade="80"/>
          <w:spacing w:val="-5"/>
          <w:sz w:val="24"/>
          <w:szCs w:val="24"/>
          <w:lang w:val="ru-RU" w:bidi="ar-SA"/>
        </w:rPr>
        <w:lastRenderedPageBreak/>
        <w:t>отношению к которому выполняется расчет вероятности безотказной работы тепловой сети.</w:t>
      </w:r>
    </w:p>
    <w:p w:rsidR="006B222D" w:rsidRPr="00884E87" w:rsidRDefault="006B222D" w:rsidP="00E85A77">
      <w:pPr>
        <w:widowControl w:val="0"/>
        <w:numPr>
          <w:ilvl w:val="0"/>
          <w:numId w:val="4"/>
        </w:numPr>
        <w:tabs>
          <w:tab w:val="left" w:pos="709"/>
          <w:tab w:val="left" w:pos="851"/>
        </w:tabs>
        <w:adjustRightInd w:val="0"/>
        <w:spacing w:before="0" w:beforeAutospacing="0" w:after="0" w:afterAutospacing="0" w:line="360" w:lineRule="auto"/>
        <w:ind w:left="0" w:firstLine="567"/>
        <w:contextualSpacing/>
        <w:jc w:val="both"/>
        <w:textAlignment w:val="baseline"/>
        <w:rPr>
          <w:rFonts w:ascii="Times New Roman" w:eastAsia="Microsoft YaHei" w:hAnsi="Times New Roman" w:cs="Times New Roman"/>
          <w:color w:val="0F243E" w:themeColor="text2" w:themeShade="80"/>
          <w:spacing w:val="-5"/>
          <w:sz w:val="24"/>
          <w:szCs w:val="24"/>
          <w:lang w:val="ru-RU" w:bidi="ar-SA"/>
        </w:rPr>
      </w:pPr>
      <w:r w:rsidRPr="00884E87">
        <w:rPr>
          <w:rFonts w:ascii="Times New Roman" w:eastAsia="Microsoft YaHei" w:hAnsi="Times New Roman" w:cs="Times New Roman"/>
          <w:color w:val="0F243E" w:themeColor="text2" w:themeShade="80"/>
          <w:spacing w:val="-5"/>
          <w:sz w:val="24"/>
          <w:szCs w:val="24"/>
          <w:lang w:val="ru-RU" w:bidi="ar-SA"/>
        </w:rPr>
        <w:t>На пер</w:t>
      </w:r>
      <w:r w:rsidR="00245AA1" w:rsidRPr="00884E87">
        <w:rPr>
          <w:rFonts w:ascii="Times New Roman" w:eastAsia="Microsoft YaHei" w:hAnsi="Times New Roman" w:cs="Times New Roman"/>
          <w:color w:val="0F243E" w:themeColor="text2" w:themeShade="80"/>
          <w:spacing w:val="-5"/>
          <w:sz w:val="24"/>
          <w:szCs w:val="24"/>
          <w:lang w:val="ru-RU" w:bidi="ar-SA"/>
        </w:rPr>
        <w:t>в</w:t>
      </w:r>
      <w:r w:rsidRPr="00884E87">
        <w:rPr>
          <w:rFonts w:ascii="Times New Roman" w:eastAsia="Microsoft YaHei" w:hAnsi="Times New Roman" w:cs="Times New Roman"/>
          <w:color w:val="0F243E" w:themeColor="text2" w:themeShade="80"/>
          <w:spacing w:val="-5"/>
          <w:sz w:val="24"/>
          <w:szCs w:val="24"/>
          <w:lang w:val="ru-RU" w:bidi="ar-SA"/>
        </w:rPr>
        <w:t>ом этапе расчета устанавливается перечень участков теплопроводов, составляющих этот путь.</w:t>
      </w:r>
    </w:p>
    <w:p w:rsidR="006B222D" w:rsidRPr="00D72B94" w:rsidRDefault="006B222D" w:rsidP="00E85A77">
      <w:pPr>
        <w:widowControl w:val="0"/>
        <w:numPr>
          <w:ilvl w:val="0"/>
          <w:numId w:val="4"/>
        </w:numPr>
        <w:tabs>
          <w:tab w:val="left" w:pos="709"/>
          <w:tab w:val="left" w:pos="851"/>
        </w:tabs>
        <w:adjustRightInd w:val="0"/>
        <w:spacing w:before="0" w:beforeAutospacing="0" w:after="0" w:afterAutospacing="0" w:line="360" w:lineRule="auto"/>
        <w:ind w:left="0" w:firstLine="567"/>
        <w:contextualSpacing/>
        <w:jc w:val="both"/>
        <w:textAlignment w:val="baseline"/>
        <w:rPr>
          <w:rFonts w:ascii="Times New Roman" w:eastAsia="Microsoft YaHei" w:hAnsi="Times New Roman" w:cs="Times New Roman"/>
          <w:color w:val="0F243E" w:themeColor="text2" w:themeShade="80"/>
          <w:spacing w:val="-5"/>
          <w:sz w:val="24"/>
          <w:szCs w:val="24"/>
          <w:lang w:val="ru-RU" w:bidi="ar-SA"/>
        </w:rPr>
      </w:pPr>
      <w:r w:rsidRPr="00D72B94">
        <w:rPr>
          <w:rFonts w:ascii="Times New Roman" w:eastAsia="Microsoft YaHei" w:hAnsi="Times New Roman" w:cs="Times New Roman"/>
          <w:color w:val="0F243E" w:themeColor="text2" w:themeShade="80"/>
          <w:spacing w:val="-5"/>
          <w:sz w:val="24"/>
          <w:szCs w:val="24"/>
          <w:lang w:val="ru-RU" w:bidi="ar-SA"/>
        </w:rPr>
        <w:t>Для каждого участка тепловой сети устанавливаются: год его ввода в эксплуатацию, диаметр и протяженность.</w:t>
      </w:r>
    </w:p>
    <w:p w:rsidR="006B222D" w:rsidRPr="00D72B94" w:rsidRDefault="006B222D" w:rsidP="00E85A77">
      <w:pPr>
        <w:widowControl w:val="0"/>
        <w:numPr>
          <w:ilvl w:val="0"/>
          <w:numId w:val="4"/>
        </w:numPr>
        <w:tabs>
          <w:tab w:val="left" w:pos="709"/>
          <w:tab w:val="left" w:pos="851"/>
        </w:tabs>
        <w:adjustRightInd w:val="0"/>
        <w:spacing w:before="0" w:beforeAutospacing="0" w:after="0" w:afterAutospacing="0" w:line="360" w:lineRule="auto"/>
        <w:ind w:left="0" w:firstLine="567"/>
        <w:contextualSpacing/>
        <w:jc w:val="both"/>
        <w:textAlignment w:val="baseline"/>
        <w:rPr>
          <w:rFonts w:ascii="Times New Roman" w:eastAsia="Microsoft YaHei" w:hAnsi="Times New Roman" w:cs="Times New Roman"/>
          <w:color w:val="0F243E" w:themeColor="text2" w:themeShade="80"/>
          <w:spacing w:val="-5"/>
          <w:sz w:val="24"/>
          <w:szCs w:val="24"/>
          <w:lang w:val="ru-RU" w:bidi="ar-SA"/>
        </w:rPr>
      </w:pPr>
      <w:r w:rsidRPr="00D72B94">
        <w:rPr>
          <w:rFonts w:ascii="Times New Roman" w:eastAsia="Microsoft YaHei" w:hAnsi="Times New Roman" w:cs="Times New Roman"/>
          <w:color w:val="0F243E" w:themeColor="text2" w:themeShade="80"/>
          <w:spacing w:val="-5"/>
          <w:sz w:val="24"/>
          <w:szCs w:val="24"/>
          <w:lang w:val="ru-RU" w:bidi="ar-SA"/>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6B222D" w:rsidRPr="00D72B94" w:rsidRDefault="006B222D" w:rsidP="00E85A77">
      <w:pPr>
        <w:pStyle w:val="28"/>
        <w:numPr>
          <w:ilvl w:val="0"/>
          <w:numId w:val="7"/>
        </w:numPr>
        <w:spacing w:before="0" w:beforeAutospacing="0" w:after="0" w:afterAutospacing="0"/>
        <w:ind w:left="0" w:firstLine="567"/>
        <w:rPr>
          <w:rFonts w:ascii="Times New Roman" w:hAnsi="Times New Roman"/>
          <w:color w:val="0F243E" w:themeColor="text2" w:themeShade="80"/>
        </w:rPr>
      </w:pPr>
      <w:r w:rsidRPr="005A28E2">
        <w:rPr>
          <w:rFonts w:ascii="Times New Roman" w:hAnsi="Times New Roman"/>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8.15pt" o:ole="">
            <v:imagedata r:id="rId14" o:title=""/>
          </v:shape>
          <o:OLEObject Type="Embed" ProgID="Equation.DSMT4" ShapeID="_x0000_i1025" DrawAspect="Content" ObjectID="_1739428132" r:id="rId15"/>
        </w:object>
      </w:r>
      <w:r w:rsidRPr="005A28E2">
        <w:rPr>
          <w:rFonts w:ascii="Times New Roman" w:hAnsi="Times New Roman"/>
        </w:rPr>
        <w:t xml:space="preserve">- </w:t>
      </w:r>
      <w:r w:rsidRPr="00D72B94">
        <w:rPr>
          <w:rFonts w:ascii="Times New Roman" w:hAnsi="Times New Roman"/>
          <w:color w:val="0F243E" w:themeColor="text2" w:themeShade="80"/>
        </w:rPr>
        <w:t>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  (1/км/год);</w:t>
      </w:r>
    </w:p>
    <w:p w:rsidR="006B222D" w:rsidRPr="00D72B94" w:rsidRDefault="006B222D" w:rsidP="00E85A77">
      <w:pPr>
        <w:pStyle w:val="28"/>
        <w:numPr>
          <w:ilvl w:val="0"/>
          <w:numId w:val="7"/>
        </w:numPr>
        <w:spacing w:before="0" w:beforeAutospacing="0" w:after="0" w:afterAutospacing="0"/>
        <w:ind w:left="0" w:firstLine="567"/>
        <w:rPr>
          <w:rFonts w:ascii="Times New Roman" w:hAnsi="Times New Roman"/>
          <w:color w:val="0F243E" w:themeColor="text2" w:themeShade="80"/>
        </w:rPr>
      </w:pPr>
      <w:r w:rsidRPr="00D72B94">
        <w:rPr>
          <w:rFonts w:ascii="Times New Roman" w:hAnsi="Times New Roman"/>
          <w:color w:val="0F243E" w:themeColor="text2" w:themeShade="80"/>
        </w:rPr>
        <w:t>средневзвешенная частота (интенсивность) отказов для участков тепловой сети с продолжительностью эксплуатации от 1 до 3 лет;</w:t>
      </w:r>
    </w:p>
    <w:p w:rsidR="006B222D" w:rsidRPr="00D72B94" w:rsidRDefault="006B222D" w:rsidP="00E85A77">
      <w:pPr>
        <w:pStyle w:val="28"/>
        <w:numPr>
          <w:ilvl w:val="0"/>
          <w:numId w:val="7"/>
        </w:numPr>
        <w:spacing w:before="0" w:beforeAutospacing="0" w:after="0" w:afterAutospacing="0"/>
        <w:ind w:left="0" w:firstLine="567"/>
        <w:rPr>
          <w:rFonts w:ascii="Times New Roman" w:hAnsi="Times New Roman"/>
          <w:color w:val="0F243E" w:themeColor="text2" w:themeShade="80"/>
        </w:rPr>
      </w:pPr>
      <w:r w:rsidRPr="00D72B94">
        <w:rPr>
          <w:rFonts w:ascii="Times New Roman" w:hAnsi="Times New Roman"/>
          <w:color w:val="0F243E" w:themeColor="text2" w:themeShade="80"/>
        </w:rPr>
        <w:t>средневзвешенная частота (интенсивность) отказов для участков тепловой сети с продолжительностью эксплуатации от 17  и более лет;</w:t>
      </w:r>
    </w:p>
    <w:p w:rsidR="006B222D" w:rsidRPr="00D72B94" w:rsidRDefault="006B222D" w:rsidP="00E85A77">
      <w:pPr>
        <w:pStyle w:val="28"/>
        <w:numPr>
          <w:ilvl w:val="0"/>
          <w:numId w:val="7"/>
        </w:numPr>
        <w:spacing w:before="0" w:beforeAutospacing="0" w:after="0" w:afterAutospacing="0"/>
        <w:ind w:left="0" w:firstLine="567"/>
        <w:rPr>
          <w:rFonts w:ascii="Times New Roman" w:hAnsi="Times New Roman"/>
          <w:color w:val="0F243E" w:themeColor="text2" w:themeShade="80"/>
        </w:rPr>
      </w:pPr>
      <w:r w:rsidRPr="00D72B94">
        <w:rPr>
          <w:rFonts w:ascii="Times New Roman" w:hAnsi="Times New Roman"/>
          <w:color w:val="0F243E" w:themeColor="text2" w:themeShade="80"/>
        </w:rPr>
        <w:t>средневзвешенная продолжительность ремонта (восстановления) участков тепловой сети;</w:t>
      </w:r>
    </w:p>
    <w:p w:rsidR="006B222D" w:rsidRPr="00D72B94" w:rsidRDefault="006B222D" w:rsidP="00E85A77">
      <w:pPr>
        <w:pStyle w:val="28"/>
        <w:numPr>
          <w:ilvl w:val="0"/>
          <w:numId w:val="7"/>
        </w:numPr>
        <w:spacing w:before="0" w:beforeAutospacing="0" w:after="0" w:afterAutospacing="0"/>
        <w:ind w:left="0" w:firstLine="567"/>
        <w:rPr>
          <w:rFonts w:ascii="Times New Roman" w:hAnsi="Times New Roman"/>
          <w:color w:val="0F243E" w:themeColor="text2" w:themeShade="80"/>
        </w:rPr>
      </w:pPr>
      <w:r w:rsidRPr="00D72B94">
        <w:rPr>
          <w:rFonts w:ascii="Times New Roman" w:hAnsi="Times New Roman"/>
          <w:color w:val="0F243E" w:themeColor="text2" w:themeShade="80"/>
        </w:rPr>
        <w:t xml:space="preserve">средневзвешенная продолжительность ремонта (восстановления) участков тепловой сети в </w:t>
      </w:r>
      <w:r w:rsidR="00E5048C" w:rsidRPr="00D72B94">
        <w:rPr>
          <w:rFonts w:ascii="Times New Roman" w:hAnsi="Times New Roman"/>
          <w:color w:val="0F243E" w:themeColor="text2" w:themeShade="80"/>
        </w:rPr>
        <w:t>зависимости от диаметра участка.</w:t>
      </w:r>
    </w:p>
    <w:p w:rsidR="006B222D" w:rsidRPr="00D72B94" w:rsidRDefault="006B222D"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D72B94">
        <w:rPr>
          <w:rFonts w:ascii="Times New Roman" w:eastAsia="Microsoft YaHei" w:hAnsi="Times New Roman" w:cs="Times New Roman"/>
          <w:color w:val="0F243E" w:themeColor="text2" w:themeShade="80"/>
          <w:spacing w:val="-5"/>
          <w:sz w:val="24"/>
          <w:szCs w:val="24"/>
          <w:lang w:val="ru-RU" w:bidi="ar-SA"/>
        </w:rPr>
        <w:t xml:space="preserve">Частота (интенсивность) отказов (в соответствии с ГОСТ 27.002-09 «Надежность в технике») каждого участка тепловой сети измеряется с помощью показателя </w:t>
      </w:r>
      <w:r w:rsidRPr="005A28E2">
        <w:rPr>
          <w:rFonts w:ascii="Times New Roman" w:eastAsia="Microsoft YaHei" w:hAnsi="Times New Roman" w:cs="Times New Roman"/>
          <w:spacing w:val="-5"/>
          <w:sz w:val="24"/>
          <w:szCs w:val="24"/>
          <w:lang w:val="ru-RU" w:bidi="ar-SA"/>
        </w:rPr>
        <w:object w:dxaOrig="240" w:dyaOrig="360">
          <v:shape id="_x0000_i1026" type="#_x0000_t75" style="width:14.4pt;height:18.15pt" o:ole="">
            <v:imagedata r:id="rId16" o:title=""/>
          </v:shape>
          <o:OLEObject Type="Embed" ProgID="Equation.DSMT4" ShapeID="_x0000_i1026" DrawAspect="Content" ObjectID="_1739428133" r:id="rId17"/>
        </w:object>
      </w:r>
      <w:r w:rsidRPr="005A28E2">
        <w:rPr>
          <w:rFonts w:ascii="Times New Roman" w:eastAsia="Microsoft YaHei" w:hAnsi="Times New Roman" w:cs="Times New Roman"/>
          <w:spacing w:val="-5"/>
          <w:sz w:val="24"/>
          <w:szCs w:val="24"/>
          <w:lang w:val="ru-RU" w:bidi="ar-SA"/>
        </w:rPr>
        <w:t xml:space="preserve">, </w:t>
      </w:r>
      <w:r w:rsidRPr="00D72B94">
        <w:rPr>
          <w:rFonts w:ascii="Times New Roman" w:eastAsia="Microsoft YaHei" w:hAnsi="Times New Roman" w:cs="Times New Roman"/>
          <w:color w:val="0F243E" w:themeColor="text2" w:themeShade="80"/>
          <w:spacing w:val="-5"/>
          <w:sz w:val="24"/>
          <w:szCs w:val="24"/>
          <w:lang w:val="ru-RU" w:bidi="ar-SA"/>
        </w:rPr>
        <w:t>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tbl>
      <w:tblPr>
        <w:tblW w:w="9145" w:type="dxa"/>
        <w:tblLayout w:type="fixed"/>
        <w:tblLook w:val="04A0" w:firstRow="1" w:lastRow="0" w:firstColumn="1" w:lastColumn="0" w:noHBand="0" w:noVBand="1"/>
      </w:tblPr>
      <w:tblGrid>
        <w:gridCol w:w="7763"/>
        <w:gridCol w:w="1382"/>
      </w:tblGrid>
      <w:tr w:rsidR="006B222D" w:rsidRPr="005A28E2" w:rsidTr="00CA678E">
        <w:trPr>
          <w:trHeight w:val="820"/>
        </w:trPr>
        <w:tc>
          <w:tcPr>
            <w:tcW w:w="7763" w:type="dxa"/>
          </w:tcPr>
          <w:p w:rsidR="006B222D" w:rsidRPr="00D72B94" w:rsidRDefault="00D72B94" w:rsidP="00093D0C">
            <w:pPr>
              <w:spacing w:before="0" w:beforeAutospacing="0" w:after="0" w:afterAutospacing="0" w:line="360" w:lineRule="auto"/>
              <w:ind w:firstLine="567"/>
              <w:jc w:val="both"/>
              <w:rPr>
                <w:rFonts w:ascii="Times New Roman" w:hAnsi="Times New Roman" w:cs="Times New Roman"/>
                <w:sz w:val="24"/>
                <w:szCs w:val="24"/>
                <w:lang w:val="ru-RU"/>
              </w:rPr>
            </w:pPr>
            <w:r w:rsidRPr="005A28E2">
              <w:rPr>
                <w:rFonts w:ascii="Times New Roman" w:hAnsi="Times New Roman" w:cs="Times New Roman"/>
                <w:sz w:val="24"/>
                <w:szCs w:val="24"/>
              </w:rPr>
              <w:object w:dxaOrig="5200" w:dyaOrig="800">
                <v:shape id="_x0000_i1027" type="#_x0000_t75" style="width:376.3pt;height:49.45pt" o:ole="">
                  <v:imagedata r:id="rId18" o:title=""/>
                </v:shape>
                <o:OLEObject Type="Embed" ProgID="Equation.3" ShapeID="_x0000_i1027" DrawAspect="Content" ObjectID="_1739428134" r:id="rId19"/>
              </w:object>
            </w:r>
          </w:p>
        </w:tc>
        <w:tc>
          <w:tcPr>
            <w:tcW w:w="1382" w:type="dxa"/>
            <w:vAlign w:val="center"/>
          </w:tcPr>
          <w:p w:rsidR="006B222D" w:rsidRPr="005A28E2" w:rsidRDefault="006B222D" w:rsidP="00093D0C">
            <w:pPr>
              <w:spacing w:before="0" w:beforeAutospacing="0" w:after="0" w:afterAutospacing="0" w:line="360" w:lineRule="auto"/>
              <w:ind w:firstLine="567"/>
              <w:jc w:val="both"/>
              <w:rPr>
                <w:rFonts w:ascii="Times New Roman" w:hAnsi="Times New Roman" w:cs="Times New Roman"/>
                <w:sz w:val="24"/>
                <w:szCs w:val="24"/>
              </w:rPr>
            </w:pPr>
            <w:r w:rsidRPr="005A28E2">
              <w:rPr>
                <w:rFonts w:ascii="Times New Roman" w:hAnsi="Times New Roman" w:cs="Times New Roman"/>
                <w:sz w:val="24"/>
                <w:szCs w:val="24"/>
              </w:rPr>
              <w:t>(</w:t>
            </w:r>
            <w:r w:rsidR="00275872" w:rsidRPr="005A28E2">
              <w:rPr>
                <w:rFonts w:ascii="Times New Roman" w:hAnsi="Times New Roman" w:cs="Times New Roman"/>
                <w:sz w:val="24"/>
                <w:szCs w:val="24"/>
              </w:rPr>
              <w:t>1</w:t>
            </w:r>
            <w:r w:rsidRPr="005A28E2">
              <w:rPr>
                <w:rFonts w:ascii="Times New Roman" w:hAnsi="Times New Roman" w:cs="Times New Roman"/>
                <w:sz w:val="24"/>
                <w:szCs w:val="24"/>
              </w:rPr>
              <w:t>.1.)</w:t>
            </w:r>
          </w:p>
        </w:tc>
      </w:tr>
    </w:tbl>
    <w:p w:rsidR="006B222D" w:rsidRPr="00D72B94" w:rsidRDefault="006B222D"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D72B94">
        <w:rPr>
          <w:rFonts w:ascii="Times New Roman" w:eastAsia="Microsoft YaHei" w:hAnsi="Times New Roman" w:cs="Times New Roman"/>
          <w:color w:val="0F243E" w:themeColor="text2" w:themeShade="80"/>
          <w:spacing w:val="-5"/>
          <w:sz w:val="24"/>
          <w:szCs w:val="24"/>
          <w:lang w:val="ru-RU" w:bidi="ar-SA"/>
        </w:rPr>
        <w:t xml:space="preserve">Интенсивность отказов всего последовательного соединения равна сумме интенсивностей отказов на каждом участке  </w:t>
      </w:r>
      <w:r w:rsidRPr="005A28E2">
        <w:rPr>
          <w:rFonts w:ascii="Times New Roman" w:eastAsia="Microsoft YaHei" w:hAnsi="Times New Roman" w:cs="Times New Roman"/>
          <w:spacing w:val="-5"/>
          <w:sz w:val="24"/>
          <w:szCs w:val="24"/>
          <w:lang w:val="ru-RU" w:bidi="ar-SA"/>
        </w:rPr>
        <w:object w:dxaOrig="2600" w:dyaOrig="360">
          <v:shape id="_x0000_i1028" type="#_x0000_t75" style="width:129.6pt;height:18.15pt" o:ole="">
            <v:imagedata r:id="rId20" o:title=""/>
          </v:shape>
          <o:OLEObject Type="Embed" ProgID="Equation.DSMT4" ShapeID="_x0000_i1028" DrawAspect="Content" ObjectID="_1739428135" r:id="rId21"/>
        </w:object>
      </w:r>
      <w:r w:rsidRPr="005A28E2">
        <w:rPr>
          <w:rFonts w:ascii="Times New Roman" w:eastAsia="Microsoft YaHei" w:hAnsi="Times New Roman" w:cs="Times New Roman"/>
          <w:spacing w:val="-5"/>
          <w:sz w:val="24"/>
          <w:szCs w:val="24"/>
          <w:lang w:val="ru-RU" w:bidi="ar-SA"/>
        </w:rPr>
        <w:t xml:space="preserve">, [1/час], </w:t>
      </w:r>
      <w:r w:rsidRPr="00D72B94">
        <w:rPr>
          <w:rFonts w:ascii="Times New Roman" w:eastAsia="Microsoft YaHei" w:hAnsi="Times New Roman" w:cs="Times New Roman"/>
          <w:color w:val="0F243E" w:themeColor="text2" w:themeShade="80"/>
          <w:spacing w:val="-5"/>
          <w:sz w:val="24"/>
          <w:szCs w:val="24"/>
          <w:lang w:val="ru-RU" w:bidi="ar-SA"/>
        </w:rPr>
        <w:t>где</w:t>
      </w:r>
      <w:r w:rsidRPr="005A28E2">
        <w:rPr>
          <w:rFonts w:ascii="Times New Roman" w:eastAsia="Microsoft YaHei" w:hAnsi="Times New Roman" w:cs="Times New Roman"/>
          <w:spacing w:val="-5"/>
          <w:sz w:val="24"/>
          <w:szCs w:val="24"/>
          <w:lang w:val="ru-RU" w:bidi="ar-SA"/>
        </w:rPr>
        <w:t xml:space="preserve"> </w:t>
      </w:r>
      <w:r w:rsidRPr="005A28E2">
        <w:rPr>
          <w:rFonts w:ascii="Times New Roman" w:eastAsia="Microsoft YaHei" w:hAnsi="Times New Roman" w:cs="Times New Roman"/>
          <w:spacing w:val="-5"/>
          <w:sz w:val="24"/>
          <w:szCs w:val="24"/>
          <w:lang w:val="ru-RU" w:bidi="ar-SA"/>
        </w:rPr>
        <w:object w:dxaOrig="240" w:dyaOrig="360">
          <v:shape id="_x0000_i1029" type="#_x0000_t75" style="width:14.4pt;height:18.15pt" o:ole="">
            <v:imagedata r:id="rId22" o:title=""/>
          </v:shape>
          <o:OLEObject Type="Embed" ProgID="Equation.DSMT4" ShapeID="_x0000_i1029" DrawAspect="Content" ObjectID="_1739428136" r:id="rId23"/>
        </w:object>
      </w:r>
      <w:r w:rsidRPr="005A28E2">
        <w:rPr>
          <w:rFonts w:ascii="Times New Roman" w:eastAsia="Microsoft YaHei" w:hAnsi="Times New Roman" w:cs="Times New Roman"/>
          <w:spacing w:val="-5"/>
          <w:sz w:val="24"/>
          <w:szCs w:val="24"/>
          <w:lang w:val="ru-RU" w:bidi="ar-SA"/>
        </w:rPr>
        <w:t>-</w:t>
      </w:r>
      <w:r w:rsidRPr="00D72B94">
        <w:rPr>
          <w:rFonts w:ascii="Times New Roman" w:eastAsia="Microsoft YaHei" w:hAnsi="Times New Roman" w:cs="Times New Roman"/>
          <w:color w:val="0F243E" w:themeColor="text2" w:themeShade="80"/>
          <w:spacing w:val="-5"/>
          <w:sz w:val="24"/>
          <w:szCs w:val="24"/>
          <w:lang w:val="ru-RU" w:bidi="ar-SA"/>
        </w:rPr>
        <w:lastRenderedPageBreak/>
        <w:t>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w:t>
      </w:r>
      <w:r w:rsidR="00602A73" w:rsidRPr="00D72B94">
        <w:rPr>
          <w:rFonts w:ascii="Times New Roman" w:eastAsia="Microsoft YaHei" w:hAnsi="Times New Roman" w:cs="Times New Roman"/>
          <w:color w:val="0F243E" w:themeColor="text2" w:themeShade="80"/>
          <w:spacing w:val="-5"/>
          <w:sz w:val="24"/>
          <w:szCs w:val="24"/>
          <w:lang w:val="ru-RU" w:bidi="ar-SA"/>
        </w:rPr>
        <w:t xml:space="preserve"> следующим ремонтным периодом).</w:t>
      </w:r>
    </w:p>
    <w:p w:rsidR="006B222D" w:rsidRPr="00D72B94" w:rsidRDefault="006B222D"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D72B94">
        <w:rPr>
          <w:rFonts w:ascii="Times New Roman" w:eastAsia="Microsoft YaHei" w:hAnsi="Times New Roman" w:cs="Times New Roman"/>
          <w:color w:val="0F243E" w:themeColor="text2" w:themeShade="80"/>
          <w:spacing w:val="-5"/>
          <w:sz w:val="24"/>
          <w:szCs w:val="24"/>
          <w:lang w:val="ru-RU" w:bidi="ar-SA"/>
        </w:rPr>
        <w:t xml:space="preserve">Интенсивность отказов каждого конкретного участка может быть разной, но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w:t>
      </w:r>
      <w:r w:rsidR="00814F3E" w:rsidRPr="00D72B94">
        <w:rPr>
          <w:rFonts w:ascii="Times New Roman" w:eastAsia="Microsoft YaHei" w:hAnsi="Times New Roman" w:cs="Times New Roman"/>
          <w:color w:val="0F243E" w:themeColor="text2" w:themeShade="80"/>
          <w:spacing w:val="-5"/>
          <w:sz w:val="24"/>
          <w:szCs w:val="24"/>
          <w:lang w:val="ru-RU" w:bidi="ar-SA"/>
        </w:rPr>
        <w:t>применяется зависимость</w:t>
      </w:r>
      <w:r w:rsidRPr="00D72B94">
        <w:rPr>
          <w:rFonts w:ascii="Times New Roman" w:eastAsia="Microsoft YaHei" w:hAnsi="Times New Roman" w:cs="Times New Roman"/>
          <w:color w:val="0F243E" w:themeColor="text2" w:themeShade="80"/>
          <w:spacing w:val="-5"/>
          <w:sz w:val="24"/>
          <w:szCs w:val="24"/>
          <w:lang w:val="ru-RU" w:bidi="ar-SA"/>
        </w:rPr>
        <w:t xml:space="preserve"> от срока эксплуатации, следующего вида, близк</w:t>
      </w:r>
      <w:r w:rsidR="00565842" w:rsidRPr="00D72B94">
        <w:rPr>
          <w:rFonts w:ascii="Times New Roman" w:eastAsia="Microsoft YaHei" w:hAnsi="Times New Roman" w:cs="Times New Roman"/>
          <w:color w:val="0F243E" w:themeColor="text2" w:themeShade="80"/>
          <w:spacing w:val="-5"/>
          <w:sz w:val="24"/>
          <w:szCs w:val="24"/>
          <w:lang w:val="ru-RU" w:bidi="ar-SA"/>
        </w:rPr>
        <w:t>ая</w:t>
      </w:r>
      <w:r w:rsidRPr="00D72B94">
        <w:rPr>
          <w:rFonts w:ascii="Times New Roman" w:eastAsia="Microsoft YaHei" w:hAnsi="Times New Roman" w:cs="Times New Roman"/>
          <w:color w:val="0F243E" w:themeColor="text2" w:themeShade="80"/>
          <w:spacing w:val="-5"/>
          <w:sz w:val="24"/>
          <w:szCs w:val="24"/>
          <w:lang w:val="ru-RU" w:bidi="ar-SA"/>
        </w:rPr>
        <w:t xml:space="preserve"> по характеру к распределению </w:t>
      </w:r>
      <w:proofErr w:type="spellStart"/>
      <w:r w:rsidRPr="00D72B94">
        <w:rPr>
          <w:rFonts w:ascii="Times New Roman" w:eastAsia="Microsoft YaHei" w:hAnsi="Times New Roman" w:cs="Times New Roman"/>
          <w:color w:val="0F243E" w:themeColor="text2" w:themeShade="80"/>
          <w:spacing w:val="-5"/>
          <w:sz w:val="24"/>
          <w:szCs w:val="24"/>
          <w:lang w:val="ru-RU" w:bidi="ar-SA"/>
        </w:rPr>
        <w:t>Вейбулла</w:t>
      </w:r>
      <w:proofErr w:type="spellEnd"/>
      <w:r w:rsidRPr="00D72B94">
        <w:rPr>
          <w:rFonts w:ascii="Times New Roman" w:eastAsia="Microsoft YaHei" w:hAnsi="Times New Roman" w:cs="Times New Roman"/>
          <w:color w:val="0F243E" w:themeColor="text2" w:themeShade="80"/>
          <w:spacing w:val="-5"/>
          <w:sz w:val="24"/>
          <w:szCs w:val="24"/>
          <w:lang w:val="ru-RU" w:bidi="ar-SA"/>
        </w:rPr>
        <w:t>:</w:t>
      </w:r>
    </w:p>
    <w:tbl>
      <w:tblPr>
        <w:tblW w:w="9037" w:type="dxa"/>
        <w:tblInd w:w="1175" w:type="dxa"/>
        <w:tblLayout w:type="fixed"/>
        <w:tblLook w:val="04A0" w:firstRow="1" w:lastRow="0" w:firstColumn="1" w:lastColumn="0" w:noHBand="0" w:noVBand="1"/>
      </w:tblPr>
      <w:tblGrid>
        <w:gridCol w:w="7088"/>
        <w:gridCol w:w="1949"/>
      </w:tblGrid>
      <w:tr w:rsidR="006B222D" w:rsidRPr="005A28E2" w:rsidTr="00D72B94">
        <w:trPr>
          <w:trHeight w:val="448"/>
        </w:trPr>
        <w:tc>
          <w:tcPr>
            <w:tcW w:w="7088" w:type="dxa"/>
          </w:tcPr>
          <w:p w:rsidR="006B222D" w:rsidRPr="005A28E2" w:rsidRDefault="00D72B94" w:rsidP="00093D0C">
            <w:pPr>
              <w:spacing w:before="0" w:beforeAutospacing="0" w:after="0" w:afterAutospacing="0" w:line="360" w:lineRule="auto"/>
              <w:ind w:firstLine="567"/>
              <w:jc w:val="both"/>
              <w:rPr>
                <w:rFonts w:ascii="Times New Roman" w:hAnsi="Times New Roman" w:cs="Times New Roman"/>
                <w:sz w:val="24"/>
                <w:szCs w:val="24"/>
              </w:rPr>
            </w:pPr>
            <w:r w:rsidRPr="005A28E2">
              <w:rPr>
                <w:rFonts w:ascii="Times New Roman" w:hAnsi="Times New Roman" w:cs="Times New Roman"/>
                <w:sz w:val="24"/>
                <w:szCs w:val="24"/>
              </w:rPr>
              <w:object w:dxaOrig="1760" w:dyaOrig="440">
                <v:shape id="_x0000_i1030" type="#_x0000_t75" style="width:144.65pt;height:35.05pt" o:ole="">
                  <v:imagedata r:id="rId24" o:title=""/>
                </v:shape>
                <o:OLEObject Type="Embed" ProgID="Equation.DSMT4" ShapeID="_x0000_i1030" DrawAspect="Content" ObjectID="_1739428137" r:id="rId25"/>
              </w:object>
            </w:r>
            <w:r w:rsidR="006B222D" w:rsidRPr="005A28E2">
              <w:rPr>
                <w:rFonts w:ascii="Times New Roman" w:hAnsi="Times New Roman" w:cs="Times New Roman"/>
                <w:sz w:val="24"/>
                <w:szCs w:val="24"/>
              </w:rPr>
              <w:t>,</w:t>
            </w:r>
          </w:p>
        </w:tc>
        <w:tc>
          <w:tcPr>
            <w:tcW w:w="1949" w:type="dxa"/>
            <w:vAlign w:val="center"/>
          </w:tcPr>
          <w:p w:rsidR="006B222D" w:rsidRPr="005A28E2" w:rsidRDefault="006B222D" w:rsidP="00093D0C">
            <w:pPr>
              <w:spacing w:before="0" w:beforeAutospacing="0" w:after="0" w:afterAutospacing="0" w:line="360" w:lineRule="auto"/>
              <w:ind w:firstLine="567"/>
              <w:jc w:val="both"/>
              <w:rPr>
                <w:rFonts w:ascii="Times New Roman" w:hAnsi="Times New Roman" w:cs="Times New Roman"/>
                <w:sz w:val="24"/>
                <w:szCs w:val="24"/>
              </w:rPr>
            </w:pPr>
            <w:r w:rsidRPr="005A28E2">
              <w:rPr>
                <w:rFonts w:ascii="Times New Roman" w:hAnsi="Times New Roman" w:cs="Times New Roman"/>
                <w:sz w:val="24"/>
                <w:szCs w:val="24"/>
              </w:rPr>
              <w:t>(</w:t>
            </w:r>
            <w:r w:rsidR="00275872" w:rsidRPr="005A28E2">
              <w:rPr>
                <w:rFonts w:ascii="Times New Roman" w:hAnsi="Times New Roman" w:cs="Times New Roman"/>
                <w:sz w:val="24"/>
                <w:szCs w:val="24"/>
              </w:rPr>
              <w:t>1</w:t>
            </w:r>
            <w:r w:rsidRPr="005A28E2">
              <w:rPr>
                <w:rFonts w:ascii="Times New Roman" w:hAnsi="Times New Roman" w:cs="Times New Roman"/>
                <w:sz w:val="24"/>
                <w:szCs w:val="24"/>
              </w:rPr>
              <w:t>.2.)</w:t>
            </w:r>
          </w:p>
        </w:tc>
      </w:tr>
    </w:tbl>
    <w:p w:rsidR="006B222D" w:rsidRPr="00D72B94" w:rsidRDefault="006B222D" w:rsidP="00093D0C">
      <w:pPr>
        <w:widowControl w:val="0"/>
        <w:adjustRightInd w:val="0"/>
        <w:spacing w:before="0" w:beforeAutospacing="0" w:after="0" w:afterAutospacing="0" w:line="48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28E2">
        <w:rPr>
          <w:rFonts w:ascii="Times New Roman" w:eastAsia="Microsoft YaHei" w:hAnsi="Times New Roman" w:cs="Times New Roman"/>
          <w:spacing w:val="-5"/>
          <w:sz w:val="24"/>
          <w:szCs w:val="24"/>
          <w:lang w:val="ru-RU" w:bidi="ar-SA"/>
        </w:rPr>
        <w:t xml:space="preserve">где </w:t>
      </w:r>
      <w:r w:rsidRPr="005A28E2">
        <w:rPr>
          <w:rFonts w:ascii="Times New Roman" w:eastAsia="Microsoft YaHei" w:hAnsi="Times New Roman" w:cs="Times New Roman"/>
          <w:spacing w:val="-5"/>
          <w:sz w:val="24"/>
          <w:szCs w:val="24"/>
          <w:lang w:val="ru-RU" w:bidi="ar-SA"/>
        </w:rPr>
        <w:object w:dxaOrig="200" w:dyaOrig="220">
          <v:shape id="_x0000_i1031" type="#_x0000_t75" style="width:8.15pt;height:8.15pt" o:ole="">
            <v:imagedata r:id="rId26" o:title=""/>
          </v:shape>
          <o:OLEObject Type="Embed" ProgID="Equation.DSMT4" ShapeID="_x0000_i1031" DrawAspect="Content" ObjectID="_1739428138" r:id="rId27"/>
        </w:object>
      </w:r>
      <w:r w:rsidRPr="005A28E2">
        <w:rPr>
          <w:rFonts w:ascii="Times New Roman" w:eastAsia="Microsoft YaHei" w:hAnsi="Times New Roman" w:cs="Times New Roman"/>
          <w:spacing w:val="-5"/>
          <w:sz w:val="24"/>
          <w:szCs w:val="24"/>
          <w:lang w:val="ru-RU" w:bidi="ar-SA"/>
        </w:rPr>
        <w:t xml:space="preserve">- </w:t>
      </w:r>
      <w:r w:rsidRPr="00D72B94">
        <w:rPr>
          <w:rFonts w:ascii="Times New Roman" w:eastAsia="Microsoft YaHei" w:hAnsi="Times New Roman" w:cs="Times New Roman"/>
          <w:color w:val="0F243E" w:themeColor="text2" w:themeShade="80"/>
          <w:spacing w:val="-5"/>
          <w:sz w:val="24"/>
          <w:szCs w:val="24"/>
          <w:lang w:val="ru-RU" w:bidi="ar-SA"/>
        </w:rPr>
        <w:t>с</w:t>
      </w:r>
      <w:r w:rsidR="00602A73" w:rsidRPr="00D72B94">
        <w:rPr>
          <w:rFonts w:ascii="Times New Roman" w:eastAsia="Microsoft YaHei" w:hAnsi="Times New Roman" w:cs="Times New Roman"/>
          <w:color w:val="0F243E" w:themeColor="text2" w:themeShade="80"/>
          <w:spacing w:val="-5"/>
          <w:sz w:val="24"/>
          <w:szCs w:val="24"/>
          <w:lang w:val="ru-RU" w:bidi="ar-SA"/>
        </w:rPr>
        <w:t>рок эксплуатации участка [лет].</w:t>
      </w:r>
    </w:p>
    <w:p w:rsidR="006B222D" w:rsidRPr="00D72B94" w:rsidRDefault="006B222D" w:rsidP="00093D0C">
      <w:pPr>
        <w:widowControl w:val="0"/>
        <w:adjustRightInd w:val="0"/>
        <w:spacing w:before="0" w:beforeAutospacing="0" w:after="0" w:afterAutospacing="0" w:line="48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D72B94">
        <w:rPr>
          <w:rFonts w:ascii="Times New Roman" w:eastAsia="Microsoft YaHei" w:hAnsi="Times New Roman" w:cs="Times New Roman"/>
          <w:color w:val="0F243E" w:themeColor="text2" w:themeShade="80"/>
          <w:spacing w:val="-5"/>
          <w:sz w:val="24"/>
          <w:szCs w:val="24"/>
          <w:lang w:val="ru-RU" w:bidi="ar-SA"/>
        </w:rPr>
        <w:t xml:space="preserve">Характер изменения интенсивности отказов  зависит от параметра </w:t>
      </w:r>
      <w:r w:rsidRPr="005A28E2">
        <w:rPr>
          <w:rFonts w:ascii="Times New Roman" w:eastAsia="Microsoft YaHei" w:hAnsi="Times New Roman" w:cs="Times New Roman"/>
          <w:spacing w:val="-5"/>
          <w:sz w:val="24"/>
          <w:szCs w:val="24"/>
          <w:lang w:val="ru-RU" w:bidi="ar-SA"/>
        </w:rPr>
        <w:object w:dxaOrig="240" w:dyaOrig="220">
          <v:shape id="_x0000_i1032" type="#_x0000_t75" style="width:14.4pt;height:8.15pt" o:ole="">
            <v:imagedata r:id="rId28" o:title=""/>
          </v:shape>
          <o:OLEObject Type="Embed" ProgID="Equation.DSMT4" ShapeID="_x0000_i1032" DrawAspect="Content" ObjectID="_1739428139" r:id="rId29"/>
        </w:object>
      </w:r>
      <w:r w:rsidRPr="005A28E2">
        <w:rPr>
          <w:rFonts w:ascii="Times New Roman" w:eastAsia="Microsoft YaHei" w:hAnsi="Times New Roman" w:cs="Times New Roman"/>
          <w:spacing w:val="-5"/>
          <w:sz w:val="24"/>
          <w:szCs w:val="24"/>
          <w:lang w:val="ru-RU" w:bidi="ar-SA"/>
        </w:rPr>
        <w:t xml:space="preserve">: </w:t>
      </w:r>
      <w:proofErr w:type="gramStart"/>
      <w:r w:rsidRPr="005A28E2">
        <w:rPr>
          <w:rFonts w:ascii="Times New Roman" w:eastAsia="Microsoft YaHei" w:hAnsi="Times New Roman" w:cs="Times New Roman"/>
          <w:spacing w:val="-5"/>
          <w:sz w:val="24"/>
          <w:szCs w:val="24"/>
          <w:lang w:val="ru-RU" w:bidi="ar-SA"/>
        </w:rPr>
        <w:t>при</w:t>
      </w:r>
      <w:proofErr w:type="gramEnd"/>
      <w:r w:rsidRPr="005A28E2">
        <w:rPr>
          <w:rFonts w:ascii="Times New Roman" w:eastAsia="Microsoft YaHei" w:hAnsi="Times New Roman" w:cs="Times New Roman"/>
          <w:spacing w:val="-5"/>
          <w:sz w:val="24"/>
          <w:szCs w:val="24"/>
          <w:lang w:val="ru-RU" w:bidi="ar-SA"/>
        </w:rPr>
        <w:t xml:space="preserve"> </w:t>
      </w:r>
      <w:r w:rsidRPr="005A28E2">
        <w:rPr>
          <w:rFonts w:ascii="Times New Roman" w:eastAsia="Microsoft YaHei" w:hAnsi="Times New Roman" w:cs="Times New Roman"/>
          <w:spacing w:val="-5"/>
          <w:sz w:val="24"/>
          <w:szCs w:val="24"/>
          <w:lang w:val="ru-RU" w:bidi="ar-SA"/>
        </w:rPr>
        <w:object w:dxaOrig="540" w:dyaOrig="279">
          <v:shape id="_x0000_i1033" type="#_x0000_t75" style="width:26.3pt;height:14.4pt" o:ole="">
            <v:imagedata r:id="rId30" o:title=""/>
          </v:shape>
          <o:OLEObject Type="Embed" ProgID="Equation.DSMT4" ShapeID="_x0000_i1033" DrawAspect="Content" ObjectID="_1739428140" r:id="rId31"/>
        </w:object>
      </w:r>
      <w:r w:rsidRPr="005A28E2">
        <w:rPr>
          <w:rFonts w:ascii="Times New Roman" w:eastAsia="Microsoft YaHei" w:hAnsi="Times New Roman" w:cs="Times New Roman"/>
          <w:spacing w:val="-5"/>
          <w:sz w:val="24"/>
          <w:szCs w:val="24"/>
          <w:lang w:val="ru-RU" w:bidi="ar-SA"/>
        </w:rPr>
        <w:t xml:space="preserve">, </w:t>
      </w:r>
      <w:r w:rsidRPr="00D72B94">
        <w:rPr>
          <w:rFonts w:ascii="Times New Roman" w:eastAsia="Microsoft YaHei" w:hAnsi="Times New Roman" w:cs="Times New Roman"/>
          <w:color w:val="0F243E" w:themeColor="text2" w:themeShade="80"/>
          <w:spacing w:val="-5"/>
          <w:sz w:val="24"/>
          <w:szCs w:val="24"/>
          <w:lang w:val="ru-RU" w:bidi="ar-SA"/>
        </w:rPr>
        <w:t>она монотонно убывает,</w:t>
      </w:r>
      <w:r w:rsidRPr="005A28E2">
        <w:rPr>
          <w:rFonts w:ascii="Times New Roman" w:eastAsia="Microsoft YaHei" w:hAnsi="Times New Roman" w:cs="Times New Roman"/>
          <w:spacing w:val="-5"/>
          <w:sz w:val="24"/>
          <w:szCs w:val="24"/>
          <w:lang w:val="ru-RU" w:bidi="ar-SA"/>
        </w:rPr>
        <w:t xml:space="preserve"> при </w:t>
      </w:r>
      <w:r w:rsidRPr="005A28E2">
        <w:rPr>
          <w:rFonts w:ascii="Times New Roman" w:eastAsia="Microsoft YaHei" w:hAnsi="Times New Roman" w:cs="Times New Roman"/>
          <w:spacing w:val="-5"/>
          <w:sz w:val="24"/>
          <w:szCs w:val="24"/>
          <w:lang w:val="ru-RU" w:bidi="ar-SA"/>
        </w:rPr>
        <w:object w:dxaOrig="560" w:dyaOrig="279">
          <v:shape id="_x0000_i1034" type="#_x0000_t75" style="width:27.55pt;height:14.4pt" o:ole="">
            <v:imagedata r:id="rId32" o:title=""/>
          </v:shape>
          <o:OLEObject Type="Embed" ProgID="Equation.DSMT4" ShapeID="_x0000_i1034" DrawAspect="Content" ObjectID="_1739428141" r:id="rId33"/>
        </w:object>
      </w:r>
      <w:r w:rsidRPr="005A28E2">
        <w:rPr>
          <w:rFonts w:ascii="Times New Roman" w:eastAsia="Microsoft YaHei" w:hAnsi="Times New Roman" w:cs="Times New Roman"/>
          <w:spacing w:val="-5"/>
          <w:sz w:val="24"/>
          <w:szCs w:val="24"/>
          <w:lang w:val="ru-RU" w:bidi="ar-SA"/>
        </w:rPr>
        <w:t xml:space="preserve"> - </w:t>
      </w:r>
      <w:r w:rsidRPr="00D72B94">
        <w:rPr>
          <w:rFonts w:ascii="Times New Roman" w:eastAsia="Microsoft YaHei" w:hAnsi="Times New Roman" w:cs="Times New Roman"/>
          <w:color w:val="0F243E" w:themeColor="text2" w:themeShade="80"/>
          <w:spacing w:val="-5"/>
          <w:sz w:val="24"/>
          <w:szCs w:val="24"/>
          <w:lang w:val="ru-RU" w:bidi="ar-SA"/>
        </w:rPr>
        <w:t xml:space="preserve">возрастает; при </w:t>
      </w:r>
      <w:r w:rsidRPr="005A28E2">
        <w:rPr>
          <w:rFonts w:ascii="Times New Roman" w:eastAsia="Microsoft YaHei" w:hAnsi="Times New Roman" w:cs="Times New Roman"/>
          <w:spacing w:val="-5"/>
          <w:sz w:val="24"/>
          <w:szCs w:val="24"/>
          <w:lang w:val="ru-RU" w:bidi="ar-SA"/>
        </w:rPr>
        <w:object w:dxaOrig="560" w:dyaOrig="279">
          <v:shape id="_x0000_i1035" type="#_x0000_t75" style="width:27.55pt;height:14.4pt" o:ole="">
            <v:imagedata r:id="rId34" o:title=""/>
          </v:shape>
          <o:OLEObject Type="Embed" ProgID="Equation.DSMT4" ShapeID="_x0000_i1035" DrawAspect="Content" ObjectID="_1739428142" r:id="rId35"/>
        </w:object>
      </w:r>
      <w:r w:rsidRPr="005A28E2">
        <w:rPr>
          <w:rFonts w:ascii="Times New Roman" w:eastAsia="Microsoft YaHei" w:hAnsi="Times New Roman" w:cs="Times New Roman"/>
          <w:spacing w:val="-5"/>
          <w:sz w:val="24"/>
          <w:szCs w:val="24"/>
          <w:lang w:val="ru-RU" w:bidi="ar-SA"/>
        </w:rPr>
        <w:t xml:space="preserve"> </w:t>
      </w:r>
      <w:r w:rsidRPr="00D72B94">
        <w:rPr>
          <w:rFonts w:ascii="Times New Roman" w:eastAsia="Microsoft YaHei" w:hAnsi="Times New Roman" w:cs="Times New Roman"/>
          <w:color w:val="0F243E" w:themeColor="text2" w:themeShade="80"/>
          <w:spacing w:val="-5"/>
          <w:sz w:val="24"/>
          <w:szCs w:val="24"/>
          <w:lang w:val="ru-RU" w:bidi="ar-SA"/>
        </w:rPr>
        <w:t xml:space="preserve">функция принимает вид </w:t>
      </w:r>
      <w:r w:rsidRPr="005A28E2">
        <w:rPr>
          <w:rFonts w:ascii="Times New Roman" w:eastAsia="Microsoft YaHei" w:hAnsi="Times New Roman" w:cs="Times New Roman"/>
          <w:spacing w:val="-5"/>
          <w:sz w:val="24"/>
          <w:szCs w:val="24"/>
          <w:lang w:val="ru-RU" w:bidi="ar-SA"/>
        </w:rPr>
        <w:object w:dxaOrig="1780" w:dyaOrig="400">
          <v:shape id="_x0000_i1036" type="#_x0000_t75" style="width:89.55pt;height:18.15pt" o:ole="">
            <v:imagedata r:id="rId36" o:title=""/>
          </v:shape>
          <o:OLEObject Type="Embed" ProgID="Equation.DSMT4" ShapeID="_x0000_i1036" DrawAspect="Content" ObjectID="_1739428143" r:id="rId37"/>
        </w:object>
      </w:r>
      <w:r w:rsidRPr="005A28E2">
        <w:rPr>
          <w:rFonts w:ascii="Times New Roman" w:eastAsia="Microsoft YaHei" w:hAnsi="Times New Roman" w:cs="Times New Roman"/>
          <w:spacing w:val="-5"/>
          <w:sz w:val="24"/>
          <w:szCs w:val="24"/>
          <w:lang w:val="ru-RU" w:bidi="ar-SA"/>
        </w:rPr>
        <w:t xml:space="preserve">. А </w:t>
      </w:r>
      <w:r w:rsidRPr="005A28E2">
        <w:rPr>
          <w:rFonts w:ascii="Times New Roman" w:eastAsia="Microsoft YaHei" w:hAnsi="Times New Roman" w:cs="Times New Roman"/>
          <w:spacing w:val="-5"/>
          <w:sz w:val="24"/>
          <w:szCs w:val="24"/>
          <w:lang w:val="ru-RU" w:bidi="ar-SA"/>
        </w:rPr>
        <w:object w:dxaOrig="279" w:dyaOrig="360">
          <v:shape id="_x0000_i1037" type="#_x0000_t75" style="width:14.4pt;height:18.15pt" o:ole="">
            <v:imagedata r:id="rId14" o:title=""/>
          </v:shape>
          <o:OLEObject Type="Embed" ProgID="Equation.DSMT4" ShapeID="_x0000_i1037" DrawAspect="Content" ObjectID="_1739428144" r:id="rId38"/>
        </w:object>
      </w:r>
      <w:r w:rsidRPr="005A28E2">
        <w:rPr>
          <w:rFonts w:ascii="Times New Roman" w:eastAsia="Microsoft YaHei" w:hAnsi="Times New Roman" w:cs="Times New Roman"/>
          <w:spacing w:val="-5"/>
          <w:sz w:val="24"/>
          <w:szCs w:val="24"/>
          <w:lang w:val="ru-RU" w:bidi="ar-SA"/>
        </w:rPr>
        <w:t xml:space="preserve">- </w:t>
      </w:r>
      <w:r w:rsidRPr="00D72B94">
        <w:rPr>
          <w:rFonts w:ascii="Times New Roman" w:eastAsia="Microsoft YaHei" w:hAnsi="Times New Roman" w:cs="Times New Roman"/>
          <w:color w:val="0F243E" w:themeColor="text2" w:themeShade="80"/>
          <w:spacing w:val="-5"/>
          <w:sz w:val="24"/>
          <w:szCs w:val="24"/>
          <w:lang w:val="ru-RU" w:bidi="ar-SA"/>
        </w:rPr>
        <w:t>это средневзвешенная частота (интенсивность) устойчивых отказов в конкретной системе теплоснабжения.</w:t>
      </w:r>
    </w:p>
    <w:p w:rsidR="006B222D" w:rsidRDefault="006B222D" w:rsidP="00093D0C">
      <w:pPr>
        <w:widowControl w:val="0"/>
        <w:adjustRightInd w:val="0"/>
        <w:spacing w:before="0" w:beforeAutospacing="0" w:after="0" w:afterAutospacing="0" w:line="48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D72B94">
        <w:rPr>
          <w:rFonts w:ascii="Times New Roman" w:eastAsia="Microsoft YaHei" w:hAnsi="Times New Roman" w:cs="Times New Roman"/>
          <w:color w:val="0F243E" w:themeColor="text2" w:themeShade="80"/>
          <w:spacing w:val="-5"/>
          <w:sz w:val="24"/>
          <w:szCs w:val="24"/>
          <w:lang w:val="ru-RU" w:bidi="ar-SA"/>
        </w:rPr>
        <w:t>Обработка значительного количества данных по отказам, позволяет использовать следующую зависимость для параметра формы интенсивности отказов:</w:t>
      </w:r>
    </w:p>
    <w:p w:rsidR="00D72B94" w:rsidRPr="00D72B94" w:rsidRDefault="00D72B94"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p>
    <w:tbl>
      <w:tblPr>
        <w:tblW w:w="9037" w:type="dxa"/>
        <w:tblInd w:w="326" w:type="dxa"/>
        <w:tblLayout w:type="fixed"/>
        <w:tblLook w:val="04A0" w:firstRow="1" w:lastRow="0" w:firstColumn="1" w:lastColumn="0" w:noHBand="0" w:noVBand="1"/>
      </w:tblPr>
      <w:tblGrid>
        <w:gridCol w:w="7088"/>
        <w:gridCol w:w="1949"/>
      </w:tblGrid>
      <w:tr w:rsidR="006B222D" w:rsidRPr="005A28E2" w:rsidTr="00D72B94">
        <w:trPr>
          <w:trHeight w:val="448"/>
        </w:trPr>
        <w:tc>
          <w:tcPr>
            <w:tcW w:w="7088" w:type="dxa"/>
          </w:tcPr>
          <w:p w:rsidR="006B222D"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2760" w:dyaOrig="1359">
                <v:shape id="_x0000_i1038" type="#_x0000_t75" style="width:241.65pt;height:68.85pt" o:ole="">
                  <v:imagedata r:id="rId39" o:title=""/>
                </v:shape>
                <o:OLEObject Type="Embed" ProgID="Equation.DSMT4" ShapeID="_x0000_i1038" DrawAspect="Content" ObjectID="_1739428145" r:id="rId40"/>
              </w:object>
            </w:r>
          </w:p>
        </w:tc>
        <w:tc>
          <w:tcPr>
            <w:tcW w:w="1949" w:type="dxa"/>
            <w:vAlign w:val="center"/>
          </w:tcPr>
          <w:p w:rsidR="006B222D" w:rsidRPr="005A28E2" w:rsidRDefault="006B222D" w:rsidP="00093D0C">
            <w:pPr>
              <w:spacing w:before="0" w:beforeAutospacing="0" w:after="0" w:afterAutospacing="0" w:line="360" w:lineRule="auto"/>
              <w:ind w:firstLine="567"/>
              <w:jc w:val="both"/>
              <w:rPr>
                <w:rFonts w:ascii="Times New Roman" w:hAnsi="Times New Roman" w:cs="Times New Roman"/>
                <w:sz w:val="24"/>
                <w:szCs w:val="24"/>
              </w:rPr>
            </w:pPr>
            <w:r w:rsidRPr="005A28E2">
              <w:rPr>
                <w:rFonts w:ascii="Times New Roman" w:hAnsi="Times New Roman" w:cs="Times New Roman"/>
                <w:sz w:val="24"/>
                <w:szCs w:val="24"/>
              </w:rPr>
              <w:t>(</w:t>
            </w:r>
            <w:r w:rsidR="00275872" w:rsidRPr="005A28E2">
              <w:rPr>
                <w:rFonts w:ascii="Times New Roman" w:hAnsi="Times New Roman" w:cs="Times New Roman"/>
                <w:sz w:val="24"/>
                <w:szCs w:val="24"/>
              </w:rPr>
              <w:t>1</w:t>
            </w:r>
            <w:r w:rsidRPr="005A28E2">
              <w:rPr>
                <w:rFonts w:ascii="Times New Roman" w:hAnsi="Times New Roman" w:cs="Times New Roman"/>
                <w:sz w:val="24"/>
                <w:szCs w:val="24"/>
              </w:rPr>
              <w:t>.3)</w:t>
            </w:r>
          </w:p>
        </w:tc>
      </w:tr>
    </w:tbl>
    <w:p w:rsidR="00D72B94" w:rsidRDefault="00D72B94" w:rsidP="00093D0C">
      <w:pPr>
        <w:widowControl w:val="0"/>
        <w:adjustRightInd w:val="0"/>
        <w:spacing w:before="0" w:beforeAutospacing="0" w:after="0" w:afterAutospacing="0" w:line="48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p>
    <w:p w:rsidR="006B222D" w:rsidRPr="00D72B94" w:rsidRDefault="006B222D" w:rsidP="00093D0C">
      <w:pPr>
        <w:widowControl w:val="0"/>
        <w:adjustRightInd w:val="0"/>
        <w:spacing w:before="0" w:beforeAutospacing="0" w:after="0" w:afterAutospacing="0" w:line="48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D72B94">
        <w:rPr>
          <w:rFonts w:ascii="Times New Roman" w:eastAsia="Microsoft YaHei" w:hAnsi="Times New Roman" w:cs="Times New Roman"/>
          <w:color w:val="0F243E" w:themeColor="text2" w:themeShade="80"/>
          <w:spacing w:val="-5"/>
          <w:sz w:val="24"/>
          <w:szCs w:val="24"/>
          <w:lang w:val="ru-RU" w:bidi="ar-SA"/>
        </w:rPr>
        <w:t>На рис.1 приведен вид зависимости интенсивности отказов от срока эксплуатации участка тепловой сети. При ее использовании следует помнить о некоторых допущениях, которые были сделаны при отборе данных:</w:t>
      </w:r>
    </w:p>
    <w:p w:rsidR="00602A73" w:rsidRPr="00D72B94" w:rsidRDefault="00602A73" w:rsidP="00E85A77">
      <w:pPr>
        <w:pStyle w:val="28"/>
        <w:numPr>
          <w:ilvl w:val="1"/>
          <w:numId w:val="8"/>
        </w:numPr>
        <w:spacing w:before="0" w:beforeAutospacing="0" w:after="0" w:afterAutospacing="0" w:line="480" w:lineRule="auto"/>
        <w:ind w:left="0" w:firstLine="567"/>
        <w:rPr>
          <w:rFonts w:ascii="Times New Roman" w:hAnsi="Times New Roman"/>
          <w:color w:val="0F243E" w:themeColor="text2" w:themeShade="80"/>
        </w:rPr>
      </w:pPr>
      <w:r w:rsidRPr="00D72B94">
        <w:rPr>
          <w:rFonts w:ascii="Times New Roman" w:hAnsi="Times New Roman"/>
          <w:color w:val="0F243E" w:themeColor="text2" w:themeShade="80"/>
        </w:rPr>
        <w:t xml:space="preserve">она применима только тогда, когда в тепловых сетях существует четкое разделение на </w:t>
      </w:r>
      <w:r w:rsidRPr="00D72B94">
        <w:rPr>
          <w:rFonts w:ascii="Times New Roman" w:hAnsi="Times New Roman"/>
          <w:color w:val="0F243E" w:themeColor="text2" w:themeShade="80"/>
        </w:rPr>
        <w:lastRenderedPageBreak/>
        <w:t>эксплуатационный и ремонтный периоды;</w:t>
      </w:r>
    </w:p>
    <w:p w:rsidR="00602A73" w:rsidRPr="00D72B94" w:rsidRDefault="00602A73" w:rsidP="00E85A77">
      <w:pPr>
        <w:pStyle w:val="28"/>
        <w:numPr>
          <w:ilvl w:val="1"/>
          <w:numId w:val="8"/>
        </w:numPr>
        <w:spacing w:before="0" w:beforeAutospacing="0" w:after="0" w:afterAutospacing="0" w:line="276" w:lineRule="auto"/>
        <w:ind w:left="0" w:firstLine="567"/>
        <w:rPr>
          <w:rFonts w:ascii="Times New Roman" w:hAnsi="Times New Roman"/>
          <w:color w:val="0F243E" w:themeColor="text2" w:themeShade="80"/>
        </w:rPr>
      </w:pPr>
      <w:r w:rsidRPr="00D72B94">
        <w:rPr>
          <w:rFonts w:ascii="Times New Roman" w:hAnsi="Times New Roman"/>
          <w:color w:val="0F243E" w:themeColor="text2" w:themeShade="80"/>
        </w:rPr>
        <w:t>в ремонтный период выполняются гидравлические испытания тепловой сети после каждого</w:t>
      </w:r>
      <w:r w:rsidR="0030341E" w:rsidRPr="00D72B94">
        <w:rPr>
          <w:rFonts w:ascii="Times New Roman" w:hAnsi="Times New Roman"/>
          <w:color w:val="0F243E" w:themeColor="text2" w:themeShade="80"/>
        </w:rPr>
        <w:t xml:space="preserve"> отказа.</w:t>
      </w:r>
    </w:p>
    <w:p w:rsidR="006B222D" w:rsidRPr="008D79AF" w:rsidRDefault="006B222D"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noProof/>
          <w:szCs w:val="28"/>
          <w:lang w:val="ru-RU" w:eastAsia="ru-RU" w:bidi="ar-SA"/>
        </w:rPr>
        <w:drawing>
          <wp:inline distT="0" distB="0" distL="0" distR="0" wp14:anchorId="08556339" wp14:editId="4ECC29A5">
            <wp:extent cx="5839296" cy="3037398"/>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859515" cy="3047915"/>
                    </a:xfrm>
                    <a:prstGeom prst="rect">
                      <a:avLst/>
                    </a:prstGeom>
                    <a:noFill/>
                    <a:ln>
                      <a:noFill/>
                    </a:ln>
                  </pic:spPr>
                </pic:pic>
              </a:graphicData>
            </a:graphic>
          </wp:inline>
        </w:drawing>
      </w:r>
    </w:p>
    <w:p w:rsidR="001C291D" w:rsidRDefault="006A1145" w:rsidP="00093D0C">
      <w:pPr>
        <w:pStyle w:val="ad"/>
        <w:spacing w:before="0" w:beforeAutospacing="0" w:after="0" w:afterAutospacing="0"/>
        <w:jc w:val="both"/>
        <w:rPr>
          <w:rFonts w:ascii="Times New Roman" w:hAnsi="Times New Roman" w:cs="Times New Roman"/>
          <w:i/>
          <w:color w:val="auto"/>
          <w:sz w:val="24"/>
          <w:szCs w:val="24"/>
          <w:lang w:val="ru-RU"/>
        </w:rPr>
      </w:pPr>
      <w:bookmarkStart w:id="26" w:name="_Toc374116644"/>
      <w:bookmarkStart w:id="27" w:name="_Toc375663353"/>
      <w:r>
        <w:rPr>
          <w:rFonts w:ascii="Times New Roman" w:hAnsi="Times New Roman" w:cs="Times New Roman"/>
          <w:i/>
          <w:color w:val="auto"/>
          <w:sz w:val="24"/>
          <w:szCs w:val="24"/>
          <w:lang w:val="ru-RU"/>
        </w:rPr>
        <w:tab/>
      </w:r>
    </w:p>
    <w:p w:rsidR="00602A73" w:rsidRDefault="001C291D" w:rsidP="005B5F93">
      <w:pPr>
        <w:pStyle w:val="ad"/>
        <w:spacing w:before="0" w:beforeAutospacing="0" w:after="0" w:afterAutospacing="0"/>
        <w:jc w:val="both"/>
        <w:rPr>
          <w:rFonts w:ascii="Times New Roman" w:hAnsi="Times New Roman" w:cs="Times New Roman"/>
          <w:b w:val="0"/>
          <w:i/>
          <w:color w:val="auto"/>
          <w:sz w:val="24"/>
          <w:szCs w:val="24"/>
          <w:lang w:val="ru-RU"/>
        </w:rPr>
      </w:pPr>
      <w:r>
        <w:rPr>
          <w:rFonts w:ascii="Times New Roman" w:hAnsi="Times New Roman" w:cs="Times New Roman"/>
          <w:i/>
          <w:color w:val="auto"/>
          <w:sz w:val="24"/>
          <w:szCs w:val="24"/>
          <w:lang w:val="ru-RU"/>
        </w:rPr>
        <w:tab/>
      </w:r>
      <w:r w:rsidR="006A1145">
        <w:rPr>
          <w:rFonts w:ascii="Times New Roman" w:hAnsi="Times New Roman" w:cs="Times New Roman"/>
          <w:i/>
          <w:color w:val="auto"/>
          <w:sz w:val="24"/>
          <w:szCs w:val="24"/>
          <w:lang w:val="ru-RU"/>
        </w:rPr>
        <w:t>Рисунок 1</w:t>
      </w:r>
      <w:r w:rsidR="00D72B94">
        <w:rPr>
          <w:rFonts w:ascii="Times New Roman" w:hAnsi="Times New Roman" w:cs="Times New Roman"/>
          <w:i/>
          <w:color w:val="auto"/>
          <w:sz w:val="24"/>
          <w:szCs w:val="24"/>
          <w:lang w:val="ru-RU"/>
        </w:rPr>
        <w:t xml:space="preserve">. </w:t>
      </w:r>
      <w:r w:rsidR="004C27AB" w:rsidRPr="005A28E2">
        <w:rPr>
          <w:rFonts w:ascii="Times New Roman" w:hAnsi="Times New Roman" w:cs="Times New Roman"/>
          <w:i/>
          <w:color w:val="auto"/>
          <w:sz w:val="24"/>
          <w:szCs w:val="24"/>
          <w:lang w:val="ru-RU"/>
        </w:rPr>
        <w:t xml:space="preserve"> </w:t>
      </w:r>
      <w:r w:rsidR="00602A73" w:rsidRPr="005A28E2">
        <w:rPr>
          <w:rFonts w:ascii="Times New Roman" w:hAnsi="Times New Roman" w:cs="Times New Roman"/>
          <w:b w:val="0"/>
          <w:i/>
          <w:color w:val="auto"/>
          <w:sz w:val="24"/>
          <w:szCs w:val="24"/>
          <w:lang w:val="ru-RU"/>
        </w:rPr>
        <w:t>Интенсивность отказов в зависимости от срока эксплуатации участка тепловой сети</w:t>
      </w:r>
      <w:bookmarkEnd w:id="26"/>
      <w:bookmarkEnd w:id="27"/>
    </w:p>
    <w:p w:rsidR="005B5F93" w:rsidRPr="005B5F93" w:rsidRDefault="005B5F93" w:rsidP="005B5F93">
      <w:pPr>
        <w:spacing w:before="0" w:beforeAutospacing="0" w:after="0" w:afterAutospacing="0"/>
        <w:rPr>
          <w:lang w:val="ru-RU"/>
        </w:rPr>
      </w:pPr>
    </w:p>
    <w:p w:rsidR="006B222D" w:rsidRPr="00D72B94" w:rsidRDefault="006B222D" w:rsidP="00E85A77">
      <w:pPr>
        <w:widowControl w:val="0"/>
        <w:numPr>
          <w:ilvl w:val="0"/>
          <w:numId w:val="4"/>
        </w:numPr>
        <w:tabs>
          <w:tab w:val="left" w:pos="709"/>
          <w:tab w:val="left" w:pos="851"/>
        </w:tabs>
        <w:adjustRightInd w:val="0"/>
        <w:spacing w:before="0" w:beforeAutospacing="0" w:after="0" w:afterAutospacing="0" w:line="360" w:lineRule="auto"/>
        <w:ind w:left="0" w:firstLine="567"/>
        <w:contextualSpacing/>
        <w:jc w:val="both"/>
        <w:textAlignment w:val="baseline"/>
        <w:rPr>
          <w:rFonts w:ascii="Times New Roman" w:eastAsia="Microsoft YaHei" w:hAnsi="Times New Roman" w:cs="Times New Roman"/>
          <w:color w:val="0F243E" w:themeColor="text2" w:themeShade="80"/>
          <w:spacing w:val="-5"/>
          <w:sz w:val="24"/>
          <w:szCs w:val="24"/>
          <w:lang w:val="ru-RU" w:bidi="ar-SA"/>
        </w:rPr>
      </w:pPr>
      <w:r w:rsidRPr="00D72B94">
        <w:rPr>
          <w:rFonts w:ascii="Times New Roman" w:eastAsia="Microsoft YaHei" w:hAnsi="Times New Roman" w:cs="Times New Roman"/>
          <w:color w:val="0F243E" w:themeColor="text2" w:themeShade="80"/>
          <w:spacing w:val="-5"/>
          <w:sz w:val="24"/>
          <w:szCs w:val="24"/>
          <w:lang w:val="ru-RU" w:bidi="ar-SA"/>
        </w:rP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w:t>
      </w:r>
      <w:r w:rsidR="00565842" w:rsidRPr="00D72B94">
        <w:rPr>
          <w:rFonts w:ascii="Times New Roman" w:eastAsia="Microsoft YaHei" w:hAnsi="Times New Roman" w:cs="Times New Roman"/>
          <w:color w:val="0F243E" w:themeColor="text2" w:themeShade="80"/>
          <w:spacing w:val="-5"/>
          <w:sz w:val="24"/>
          <w:szCs w:val="24"/>
          <w:lang w:val="ru-RU" w:bidi="ar-SA"/>
        </w:rPr>
        <w:t xml:space="preserve">сетей принимают по данным СНиП </w:t>
      </w:r>
      <w:r w:rsidRPr="00D72B94">
        <w:rPr>
          <w:rFonts w:ascii="Times New Roman" w:eastAsia="Microsoft YaHei" w:hAnsi="Times New Roman" w:cs="Times New Roman"/>
          <w:color w:val="0F243E" w:themeColor="text2" w:themeShade="80"/>
          <w:spacing w:val="-5"/>
          <w:sz w:val="24"/>
          <w:szCs w:val="24"/>
          <w:lang w:val="ru-RU" w:bidi="ar-SA"/>
        </w:rPr>
        <w:t>01</w:t>
      </w:r>
      <w:r w:rsidR="005261C7" w:rsidRPr="00D72B94">
        <w:rPr>
          <w:rFonts w:ascii="Times New Roman" w:eastAsia="Microsoft YaHei" w:hAnsi="Times New Roman" w:cs="Times New Roman"/>
          <w:color w:val="0F243E" w:themeColor="text2" w:themeShade="80"/>
          <w:spacing w:val="-5"/>
          <w:sz w:val="24"/>
          <w:szCs w:val="24"/>
          <w:lang w:val="ru-RU" w:bidi="ar-SA"/>
        </w:rPr>
        <w:t>-01-</w:t>
      </w:r>
      <w:r w:rsidRPr="00D72B94">
        <w:rPr>
          <w:rFonts w:ascii="Times New Roman" w:eastAsia="Microsoft YaHei" w:hAnsi="Times New Roman" w:cs="Times New Roman"/>
          <w:color w:val="0F243E" w:themeColor="text2" w:themeShade="80"/>
          <w:spacing w:val="-5"/>
          <w:sz w:val="24"/>
          <w:szCs w:val="24"/>
          <w:lang w:val="ru-RU" w:bidi="ar-SA"/>
        </w:rPr>
        <w:t>82</w:t>
      </w:r>
      <w:r w:rsidR="00602A73" w:rsidRPr="00D72B94">
        <w:rPr>
          <w:rFonts w:ascii="Times New Roman" w:eastAsia="Microsoft YaHei" w:hAnsi="Times New Roman" w:cs="Times New Roman"/>
          <w:color w:val="0F243E" w:themeColor="text2" w:themeShade="80"/>
          <w:spacing w:val="-5"/>
          <w:sz w:val="24"/>
          <w:szCs w:val="24"/>
          <w:lang w:val="ru-RU" w:bidi="ar-SA"/>
        </w:rPr>
        <w:t xml:space="preserve"> «Строительная климатология и геофизика»</w:t>
      </w:r>
      <w:r w:rsidRPr="00D72B94">
        <w:rPr>
          <w:rFonts w:ascii="Times New Roman" w:eastAsia="Microsoft YaHei" w:hAnsi="Times New Roman" w:cs="Times New Roman"/>
          <w:color w:val="0F243E" w:themeColor="text2" w:themeShade="80"/>
          <w:spacing w:val="-5"/>
          <w:sz w:val="24"/>
          <w:szCs w:val="24"/>
          <w:lang w:val="ru-RU" w:bidi="ar-SA"/>
        </w:rPr>
        <w:t xml:space="preserve"> или </w:t>
      </w:r>
      <w:r w:rsidR="00275872" w:rsidRPr="00D72B94">
        <w:rPr>
          <w:rFonts w:ascii="Times New Roman" w:eastAsia="Microsoft YaHei" w:hAnsi="Times New Roman" w:cs="Times New Roman"/>
          <w:color w:val="0F243E" w:themeColor="text2" w:themeShade="80"/>
          <w:spacing w:val="-5"/>
          <w:sz w:val="24"/>
          <w:szCs w:val="24"/>
          <w:lang w:val="ru-RU" w:bidi="ar-SA"/>
        </w:rPr>
        <w:t>с</w:t>
      </w:r>
      <w:r w:rsidRPr="00D72B94">
        <w:rPr>
          <w:rFonts w:ascii="Times New Roman" w:eastAsia="Microsoft YaHei" w:hAnsi="Times New Roman" w:cs="Times New Roman"/>
          <w:color w:val="0F243E" w:themeColor="text2" w:themeShade="80"/>
          <w:spacing w:val="-5"/>
          <w:sz w:val="24"/>
          <w:szCs w:val="24"/>
          <w:lang w:val="ru-RU" w:bidi="ar-SA"/>
        </w:rPr>
        <w:t>правочника «Наладка и эксплуатация водяных тепловых сетей».</w:t>
      </w:r>
    </w:p>
    <w:p w:rsidR="006B222D" w:rsidRPr="00D72B94" w:rsidRDefault="006B222D" w:rsidP="00E85A77">
      <w:pPr>
        <w:widowControl w:val="0"/>
        <w:numPr>
          <w:ilvl w:val="0"/>
          <w:numId w:val="4"/>
        </w:numPr>
        <w:tabs>
          <w:tab w:val="left" w:pos="709"/>
          <w:tab w:val="left" w:pos="851"/>
        </w:tabs>
        <w:adjustRightInd w:val="0"/>
        <w:spacing w:before="0" w:beforeAutospacing="0" w:after="0" w:afterAutospacing="0" w:line="360" w:lineRule="auto"/>
        <w:ind w:left="0" w:firstLine="567"/>
        <w:contextualSpacing/>
        <w:jc w:val="both"/>
        <w:textAlignment w:val="baseline"/>
        <w:rPr>
          <w:rFonts w:ascii="Times New Roman" w:eastAsia="Microsoft YaHei" w:hAnsi="Times New Roman" w:cs="Times New Roman"/>
          <w:color w:val="0F243E" w:themeColor="text2" w:themeShade="80"/>
          <w:spacing w:val="-5"/>
          <w:sz w:val="24"/>
          <w:szCs w:val="24"/>
          <w:lang w:val="ru-RU" w:bidi="ar-SA"/>
        </w:rPr>
      </w:pPr>
      <w:r w:rsidRPr="00D72B94">
        <w:rPr>
          <w:rFonts w:ascii="Times New Roman" w:eastAsia="Microsoft YaHei" w:hAnsi="Times New Roman" w:cs="Times New Roman"/>
          <w:color w:val="0F243E" w:themeColor="text2" w:themeShade="80"/>
          <w:spacing w:val="-5"/>
          <w:sz w:val="24"/>
          <w:szCs w:val="24"/>
          <w:lang w:val="ru-RU" w:bidi="ar-SA"/>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w:t>
      </w:r>
      <w:proofErr w:type="gramStart"/>
      <w:r w:rsidRPr="00D72B94">
        <w:rPr>
          <w:rFonts w:ascii="Times New Roman" w:eastAsia="Microsoft YaHei" w:hAnsi="Times New Roman" w:cs="Times New Roman"/>
          <w:color w:val="0F243E" w:themeColor="text2" w:themeShade="80"/>
          <w:spacing w:val="-5"/>
          <w:sz w:val="24"/>
          <w:szCs w:val="24"/>
          <w:lang w:val="ru-RU" w:bidi="ar-SA"/>
        </w:rPr>
        <w:t xml:space="preserve"> °С</w:t>
      </w:r>
      <w:proofErr w:type="gramEnd"/>
      <w:r w:rsidRPr="00D72B94">
        <w:rPr>
          <w:rFonts w:ascii="Times New Roman" w:eastAsia="Microsoft YaHei" w:hAnsi="Times New Roman" w:cs="Times New Roman"/>
          <w:color w:val="0F243E" w:themeColor="text2" w:themeShade="80"/>
          <w:spacing w:val="-5"/>
          <w:sz w:val="24"/>
          <w:szCs w:val="24"/>
          <w:lang w:val="ru-RU" w:bidi="ar-SA"/>
        </w:rPr>
        <w:t>, в промышленных здан</w:t>
      </w:r>
      <w:r w:rsidR="00275872" w:rsidRPr="00D72B94">
        <w:rPr>
          <w:rFonts w:ascii="Times New Roman" w:eastAsia="Microsoft YaHei" w:hAnsi="Times New Roman" w:cs="Times New Roman"/>
          <w:color w:val="0F243E" w:themeColor="text2" w:themeShade="80"/>
          <w:spacing w:val="-5"/>
          <w:sz w:val="24"/>
          <w:szCs w:val="24"/>
          <w:lang w:val="ru-RU" w:bidi="ar-SA"/>
        </w:rPr>
        <w:t>иях ниже +8 °С (СНиП 41-02-2003</w:t>
      </w:r>
      <w:r w:rsidRPr="00D72B94">
        <w:rPr>
          <w:rFonts w:ascii="Times New Roman" w:eastAsia="Microsoft YaHei" w:hAnsi="Times New Roman" w:cs="Times New Roman"/>
          <w:color w:val="0F243E" w:themeColor="text2" w:themeShade="80"/>
          <w:spacing w:val="-5"/>
          <w:sz w:val="24"/>
          <w:szCs w:val="24"/>
          <w:lang w:val="ru-RU" w:bidi="ar-SA"/>
        </w:rPr>
        <w:t xml:space="preserve"> </w:t>
      </w:r>
      <w:r w:rsidR="00275872" w:rsidRPr="00D72B94">
        <w:rPr>
          <w:rFonts w:ascii="Times New Roman" w:eastAsia="Microsoft YaHei" w:hAnsi="Times New Roman" w:cs="Times New Roman"/>
          <w:color w:val="0F243E" w:themeColor="text2" w:themeShade="80"/>
          <w:spacing w:val="-5"/>
          <w:sz w:val="24"/>
          <w:szCs w:val="24"/>
          <w:lang w:val="ru-RU" w:bidi="ar-SA"/>
        </w:rPr>
        <w:t>«</w:t>
      </w:r>
      <w:r w:rsidRPr="00D72B94">
        <w:rPr>
          <w:rFonts w:ascii="Times New Roman" w:eastAsia="Microsoft YaHei" w:hAnsi="Times New Roman" w:cs="Times New Roman"/>
          <w:color w:val="0F243E" w:themeColor="text2" w:themeShade="80"/>
          <w:spacing w:val="-5"/>
          <w:sz w:val="24"/>
          <w:szCs w:val="24"/>
          <w:lang w:val="ru-RU" w:bidi="ar-SA"/>
        </w:rPr>
        <w:t>Тепловые сети</w:t>
      </w:r>
      <w:r w:rsidR="00275872" w:rsidRPr="00D72B94">
        <w:rPr>
          <w:rFonts w:ascii="Times New Roman" w:eastAsia="Microsoft YaHei" w:hAnsi="Times New Roman" w:cs="Times New Roman"/>
          <w:color w:val="0F243E" w:themeColor="text2" w:themeShade="80"/>
          <w:spacing w:val="-5"/>
          <w:sz w:val="24"/>
          <w:szCs w:val="24"/>
          <w:lang w:val="ru-RU" w:bidi="ar-SA"/>
        </w:rPr>
        <w:t>»</w:t>
      </w:r>
      <w:r w:rsidRPr="00D72B94">
        <w:rPr>
          <w:rFonts w:ascii="Times New Roman" w:eastAsia="Microsoft YaHei" w:hAnsi="Times New Roman" w:cs="Times New Roman"/>
          <w:color w:val="0F243E" w:themeColor="text2" w:themeShade="80"/>
          <w:spacing w:val="-5"/>
          <w:sz w:val="24"/>
          <w:szCs w:val="24"/>
          <w:lang w:val="ru-RU" w:bidi="ar-SA"/>
        </w:rPr>
        <w:t>). Например</w:t>
      </w:r>
      <w:r w:rsidR="00275872" w:rsidRPr="00D72B94">
        <w:rPr>
          <w:rFonts w:ascii="Times New Roman" w:eastAsia="Microsoft YaHei" w:hAnsi="Times New Roman" w:cs="Times New Roman"/>
          <w:color w:val="0F243E" w:themeColor="text2" w:themeShade="80"/>
          <w:spacing w:val="-5"/>
          <w:sz w:val="24"/>
          <w:szCs w:val="24"/>
          <w:lang w:val="ru-RU" w:bidi="ar-SA"/>
        </w:rPr>
        <w:t>,</w:t>
      </w:r>
      <w:r w:rsidRPr="00D72B94">
        <w:rPr>
          <w:rFonts w:ascii="Times New Roman" w:eastAsia="Microsoft YaHei" w:hAnsi="Times New Roman" w:cs="Times New Roman"/>
          <w:color w:val="0F243E" w:themeColor="text2" w:themeShade="80"/>
          <w:spacing w:val="-5"/>
          <w:sz w:val="24"/>
          <w:szCs w:val="24"/>
          <w:lang w:val="ru-RU" w:bidi="ar-SA"/>
        </w:rPr>
        <w:t xml:space="preserve"> для расчета времен</w:t>
      </w:r>
      <w:r w:rsidR="00275872" w:rsidRPr="00D72B94">
        <w:rPr>
          <w:rFonts w:ascii="Times New Roman" w:eastAsia="Microsoft YaHei" w:hAnsi="Times New Roman" w:cs="Times New Roman"/>
          <w:color w:val="0F243E" w:themeColor="text2" w:themeShade="80"/>
          <w:spacing w:val="-5"/>
          <w:sz w:val="24"/>
          <w:szCs w:val="24"/>
          <w:lang w:val="ru-RU" w:bidi="ar-SA"/>
        </w:rPr>
        <w:t>и снижения температуры в жилом здании используют формулу:</w:t>
      </w:r>
    </w:p>
    <w:tbl>
      <w:tblPr>
        <w:tblW w:w="9179" w:type="dxa"/>
        <w:tblInd w:w="-252" w:type="dxa"/>
        <w:tblLook w:val="01E0" w:firstRow="1" w:lastRow="1" w:firstColumn="1" w:lastColumn="1" w:noHBand="0" w:noVBand="0"/>
      </w:tblPr>
      <w:tblGrid>
        <w:gridCol w:w="7513"/>
        <w:gridCol w:w="1666"/>
      </w:tblGrid>
      <w:tr w:rsidR="006B222D" w:rsidRPr="008D79AF" w:rsidTr="00273D64">
        <w:tc>
          <w:tcPr>
            <w:tcW w:w="7513" w:type="dxa"/>
            <w:vAlign w:val="center"/>
          </w:tcPr>
          <w:p w:rsidR="006B222D" w:rsidRPr="008D79AF" w:rsidRDefault="00D72B94" w:rsidP="00093D0C">
            <w:pPr>
              <w:spacing w:before="0" w:beforeAutospacing="0" w:after="0" w:afterAutospacing="0" w:line="240" w:lineRule="auto"/>
              <w:ind w:firstLine="567"/>
              <w:jc w:val="center"/>
              <w:rPr>
                <w:rFonts w:ascii="Times New Roman" w:hAnsi="Times New Roman" w:cs="Times New Roman"/>
                <w:szCs w:val="28"/>
              </w:rPr>
            </w:pPr>
            <w:r w:rsidRPr="008D79AF">
              <w:rPr>
                <w:rFonts w:ascii="Times New Roman" w:hAnsi="Times New Roman" w:cs="Times New Roman"/>
                <w:szCs w:val="28"/>
              </w:rPr>
              <w:object w:dxaOrig="2780" w:dyaOrig="1040">
                <v:shape id="_x0000_i1039" type="#_x0000_t75" style="width:170.3pt;height:53.85pt" o:ole="">
                  <v:imagedata r:id="rId42" o:title=""/>
                </v:shape>
                <o:OLEObject Type="Embed" ProgID="Equation.3" ShapeID="_x0000_i1039" DrawAspect="Content" ObjectID="_1739428146" r:id="rId43"/>
              </w:object>
            </w:r>
            <w:r w:rsidR="006B222D" w:rsidRPr="008D79AF">
              <w:rPr>
                <w:rFonts w:ascii="Times New Roman" w:hAnsi="Times New Roman" w:cs="Times New Roman"/>
                <w:szCs w:val="28"/>
              </w:rPr>
              <w:t>,</w:t>
            </w:r>
          </w:p>
        </w:tc>
        <w:tc>
          <w:tcPr>
            <w:tcW w:w="1666" w:type="dxa"/>
            <w:vAlign w:val="center"/>
          </w:tcPr>
          <w:p w:rsidR="006B222D" w:rsidRPr="008D79AF" w:rsidRDefault="006B222D" w:rsidP="00093D0C">
            <w:pPr>
              <w:spacing w:before="0" w:beforeAutospacing="0" w:after="0" w:afterAutospacing="0" w:line="240" w:lineRule="auto"/>
              <w:ind w:firstLine="567"/>
              <w:jc w:val="both"/>
              <w:rPr>
                <w:rFonts w:ascii="Times New Roman" w:hAnsi="Times New Roman" w:cs="Times New Roman"/>
                <w:szCs w:val="28"/>
              </w:rPr>
            </w:pPr>
            <w:r w:rsidRPr="008D79AF">
              <w:rPr>
                <w:rFonts w:ascii="Times New Roman" w:hAnsi="Times New Roman" w:cs="Times New Roman"/>
                <w:szCs w:val="28"/>
              </w:rPr>
              <w:t>(</w:t>
            </w:r>
            <w:r w:rsidR="00275872" w:rsidRPr="008D79AF">
              <w:rPr>
                <w:rFonts w:ascii="Times New Roman" w:hAnsi="Times New Roman" w:cs="Times New Roman"/>
                <w:szCs w:val="28"/>
              </w:rPr>
              <w:t>1</w:t>
            </w:r>
            <w:r w:rsidRPr="008D79AF">
              <w:rPr>
                <w:rFonts w:ascii="Times New Roman" w:hAnsi="Times New Roman" w:cs="Times New Roman"/>
                <w:szCs w:val="28"/>
              </w:rPr>
              <w:t>.4)</w:t>
            </w:r>
          </w:p>
        </w:tc>
      </w:tr>
    </w:tbl>
    <w:p w:rsidR="00D72B94" w:rsidRPr="00D72B94" w:rsidRDefault="00D72B94" w:rsidP="00093D0C">
      <w:pPr>
        <w:widowControl w:val="0"/>
        <w:adjustRightInd w:val="0"/>
        <w:spacing w:before="0" w:beforeAutospacing="0" w:after="0" w:afterAutospacing="0" w:line="24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D72B94">
        <w:rPr>
          <w:rFonts w:ascii="Times New Roman" w:eastAsia="Microsoft YaHei" w:hAnsi="Times New Roman" w:cs="Times New Roman"/>
          <w:color w:val="0F243E" w:themeColor="text2" w:themeShade="80"/>
          <w:spacing w:val="-5"/>
          <w:sz w:val="24"/>
          <w:szCs w:val="24"/>
          <w:lang w:val="ru-RU" w:bidi="ar-SA"/>
        </w:rPr>
        <w:t xml:space="preserve">где </w:t>
      </w:r>
    </w:p>
    <w:tbl>
      <w:tblPr>
        <w:tblW w:w="9356" w:type="dxa"/>
        <w:tblInd w:w="-252" w:type="dxa"/>
        <w:tblLook w:val="01E0" w:firstRow="1" w:lastRow="1" w:firstColumn="1" w:lastColumn="1" w:noHBand="0" w:noVBand="0"/>
      </w:tblPr>
      <w:tblGrid>
        <w:gridCol w:w="642"/>
        <w:gridCol w:w="564"/>
        <w:gridCol w:w="8150"/>
      </w:tblGrid>
      <w:tr w:rsidR="00D72B94" w:rsidRPr="00BD08C4" w:rsidTr="00CF10A3">
        <w:tc>
          <w:tcPr>
            <w:tcW w:w="637" w:type="dxa"/>
            <w:vAlign w:val="center"/>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object w:dxaOrig="200" w:dyaOrig="360">
                <v:shape id="_x0000_i1040" type="#_x0000_t75" style="width:8.15pt;height:18.15pt" o:ole="">
                  <v:imagedata r:id="rId44" o:title=""/>
                </v:shape>
                <o:OLEObject Type="Embed" ProgID="Equation.3" ShapeID="_x0000_i1040" DrawAspect="Content" ObjectID="_1739428147" r:id="rId45"/>
              </w:object>
            </w:r>
          </w:p>
        </w:tc>
        <w:tc>
          <w:tcPr>
            <w:tcW w:w="564" w:type="dxa"/>
            <w:vAlign w:val="center"/>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t>-</w:t>
            </w:r>
          </w:p>
        </w:tc>
        <w:tc>
          <w:tcPr>
            <w:tcW w:w="8155" w:type="dxa"/>
            <w:vAlign w:val="center"/>
          </w:tcPr>
          <w:p w:rsidR="00D72B94" w:rsidRPr="008D79AF" w:rsidRDefault="00D72B94" w:rsidP="00093D0C">
            <w:pPr>
              <w:widowControl w:val="0"/>
              <w:tabs>
                <w:tab w:val="right" w:leader="dot" w:pos="6480"/>
              </w:tabs>
              <w:adjustRightInd w:val="0"/>
              <w:spacing w:before="0" w:beforeAutospacing="0" w:after="0" w:afterAutospacing="0" w:line="240" w:lineRule="auto"/>
              <w:textAlignment w:val="baseline"/>
              <w:rPr>
                <w:rFonts w:ascii="Times New Roman" w:eastAsia="Microsoft YaHei" w:hAnsi="Times New Roman" w:cs="Times New Roman"/>
                <w:spacing w:val="-5"/>
                <w:sz w:val="24"/>
                <w:szCs w:val="24"/>
                <w:lang w:val="ru-RU" w:bidi="ar-SA"/>
              </w:rPr>
            </w:pPr>
            <w:r w:rsidRPr="00D72B94">
              <w:rPr>
                <w:rFonts w:ascii="Times New Roman" w:eastAsia="Microsoft YaHei" w:hAnsi="Times New Roman" w:cs="Times New Roman"/>
                <w:color w:val="0F243E" w:themeColor="text2" w:themeShade="80"/>
                <w:spacing w:val="-5"/>
                <w:sz w:val="24"/>
                <w:szCs w:val="24"/>
                <w:lang w:val="ru-RU" w:bidi="ar-SA"/>
              </w:rPr>
              <w:t xml:space="preserve">внутренняя температура, которая устанавливается в помещении через время </w:t>
            </w:r>
            <w:r w:rsidRPr="00D72B94">
              <w:rPr>
                <w:rFonts w:ascii="Times New Roman" w:eastAsia="Microsoft YaHei" w:hAnsi="Times New Roman" w:cs="Times New Roman"/>
                <w:color w:val="0F243E" w:themeColor="text2" w:themeShade="80"/>
                <w:spacing w:val="-5"/>
                <w:sz w:val="24"/>
                <w:szCs w:val="24"/>
                <w:lang w:val="ru-RU" w:bidi="ar-SA"/>
              </w:rPr>
              <w:object w:dxaOrig="200" w:dyaOrig="200">
                <v:shape id="_x0000_i1041" type="#_x0000_t75" style="width:8.15pt;height:8.15pt" o:ole="">
                  <v:imagedata r:id="rId46" o:title=""/>
                </v:shape>
                <o:OLEObject Type="Embed" ProgID="Equation.3" ShapeID="_x0000_i1041" DrawAspect="Content" ObjectID="_1739428148" r:id="rId47"/>
              </w:object>
            </w:r>
            <w:r w:rsidRPr="00D72B94">
              <w:rPr>
                <w:rFonts w:ascii="Times New Roman" w:eastAsia="Microsoft YaHei" w:hAnsi="Times New Roman" w:cs="Times New Roman"/>
                <w:color w:val="0F243E" w:themeColor="text2" w:themeShade="80"/>
                <w:spacing w:val="-5"/>
                <w:sz w:val="24"/>
                <w:szCs w:val="24"/>
                <w:lang w:val="ru-RU" w:bidi="ar-SA"/>
              </w:rPr>
              <w:t>в часах, после наступления исходного события, 0С;</w:t>
            </w:r>
          </w:p>
        </w:tc>
      </w:tr>
      <w:tr w:rsidR="00D72B94" w:rsidRPr="00BD08C4" w:rsidTr="00CF10A3">
        <w:tc>
          <w:tcPr>
            <w:tcW w:w="637" w:type="dxa"/>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object w:dxaOrig="200" w:dyaOrig="200">
                <v:shape id="_x0000_i1042" type="#_x0000_t75" style="width:8.15pt;height:8.15pt" o:ole="">
                  <v:imagedata r:id="rId46" o:title=""/>
                </v:shape>
                <o:OLEObject Type="Embed" ProgID="Equation.3" ShapeID="_x0000_i1042" DrawAspect="Content" ObjectID="_1739428149" r:id="rId48"/>
              </w:object>
            </w:r>
          </w:p>
        </w:tc>
        <w:tc>
          <w:tcPr>
            <w:tcW w:w="564" w:type="dxa"/>
            <w:vAlign w:val="center"/>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t>-</w:t>
            </w:r>
          </w:p>
        </w:tc>
        <w:tc>
          <w:tcPr>
            <w:tcW w:w="8155" w:type="dxa"/>
            <w:vAlign w:val="center"/>
          </w:tcPr>
          <w:p w:rsidR="00D72B94" w:rsidRPr="008D79AF" w:rsidRDefault="00D72B94" w:rsidP="00093D0C">
            <w:pPr>
              <w:widowControl w:val="0"/>
              <w:tabs>
                <w:tab w:val="right" w:leader="dot" w:pos="6480"/>
              </w:tabs>
              <w:adjustRightInd w:val="0"/>
              <w:spacing w:before="0" w:beforeAutospacing="0" w:after="0" w:afterAutospacing="0" w:line="240" w:lineRule="auto"/>
              <w:textAlignment w:val="baseline"/>
              <w:rPr>
                <w:rFonts w:ascii="Times New Roman" w:hAnsi="Times New Roman" w:cs="Times New Roman"/>
                <w:szCs w:val="28"/>
                <w:lang w:val="ru-RU"/>
              </w:rPr>
            </w:pPr>
            <w:r w:rsidRPr="00D72B94">
              <w:rPr>
                <w:rFonts w:ascii="Times New Roman" w:eastAsia="Microsoft YaHei" w:hAnsi="Times New Roman" w:cs="Times New Roman"/>
                <w:color w:val="0F243E" w:themeColor="text2" w:themeShade="80"/>
                <w:spacing w:val="-5"/>
                <w:sz w:val="24"/>
                <w:szCs w:val="24"/>
                <w:lang w:val="ru-RU" w:bidi="ar-SA"/>
              </w:rPr>
              <w:t xml:space="preserve">время, отсчитываемое после начала исходного события, </w:t>
            </w:r>
            <w:proofErr w:type="gramStart"/>
            <w:r w:rsidRPr="00D72B94">
              <w:rPr>
                <w:rFonts w:ascii="Times New Roman" w:eastAsia="Microsoft YaHei" w:hAnsi="Times New Roman" w:cs="Times New Roman"/>
                <w:color w:val="0F243E" w:themeColor="text2" w:themeShade="80"/>
                <w:spacing w:val="-5"/>
                <w:sz w:val="24"/>
                <w:szCs w:val="24"/>
                <w:lang w:val="ru-RU" w:bidi="ar-SA"/>
              </w:rPr>
              <w:t>ч</w:t>
            </w:r>
            <w:proofErr w:type="gramEnd"/>
            <w:r w:rsidRPr="00D72B94">
              <w:rPr>
                <w:rFonts w:ascii="Times New Roman" w:eastAsia="Microsoft YaHei" w:hAnsi="Times New Roman" w:cs="Times New Roman"/>
                <w:color w:val="0F243E" w:themeColor="text2" w:themeShade="80"/>
                <w:spacing w:val="-5"/>
                <w:sz w:val="24"/>
                <w:szCs w:val="24"/>
                <w:lang w:val="ru-RU" w:bidi="ar-SA"/>
              </w:rPr>
              <w:t>;</w:t>
            </w:r>
          </w:p>
        </w:tc>
      </w:tr>
      <w:tr w:rsidR="00D72B94" w:rsidRPr="00BD08C4" w:rsidTr="00CF10A3">
        <w:tc>
          <w:tcPr>
            <w:tcW w:w="637" w:type="dxa"/>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object w:dxaOrig="200" w:dyaOrig="360">
                <v:shape id="_x0000_i1043" type="#_x0000_t75" style="width:8.15pt;height:18.15pt" o:ole="">
                  <v:imagedata r:id="rId49" o:title=""/>
                </v:shape>
                <o:OLEObject Type="Embed" ProgID="Equation.3" ShapeID="_x0000_i1043" DrawAspect="Content" ObjectID="_1739428150" r:id="rId50"/>
              </w:object>
            </w:r>
          </w:p>
        </w:tc>
        <w:tc>
          <w:tcPr>
            <w:tcW w:w="564" w:type="dxa"/>
            <w:vAlign w:val="center"/>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t>-</w:t>
            </w:r>
          </w:p>
        </w:tc>
        <w:tc>
          <w:tcPr>
            <w:tcW w:w="8155" w:type="dxa"/>
            <w:vAlign w:val="center"/>
          </w:tcPr>
          <w:p w:rsidR="00D72B94" w:rsidRPr="008D79AF" w:rsidRDefault="00D72B94" w:rsidP="00093D0C">
            <w:pPr>
              <w:widowControl w:val="0"/>
              <w:tabs>
                <w:tab w:val="right" w:leader="dot" w:pos="6706"/>
              </w:tabs>
              <w:adjustRightInd w:val="0"/>
              <w:spacing w:before="0" w:beforeAutospacing="0" w:after="0" w:afterAutospacing="0" w:line="240" w:lineRule="auto"/>
              <w:textAlignment w:val="baseline"/>
              <w:rPr>
                <w:rFonts w:ascii="Times New Roman" w:hAnsi="Times New Roman" w:cs="Times New Roman"/>
                <w:szCs w:val="28"/>
                <w:lang w:val="ru-RU"/>
              </w:rPr>
            </w:pPr>
            <w:r w:rsidRPr="00D72B94">
              <w:rPr>
                <w:rFonts w:ascii="Times New Roman" w:eastAsia="Microsoft YaHei" w:hAnsi="Times New Roman" w:cs="Times New Roman"/>
                <w:color w:val="0F243E" w:themeColor="text2" w:themeShade="80"/>
                <w:spacing w:val="-5"/>
                <w:sz w:val="24"/>
                <w:szCs w:val="24"/>
                <w:lang w:val="ru-RU" w:bidi="ar-SA"/>
              </w:rPr>
              <w:t>температура в отапливаемом помещении, которая была в момент начала исходного события, 0С;</w:t>
            </w:r>
          </w:p>
        </w:tc>
      </w:tr>
      <w:tr w:rsidR="00D72B94" w:rsidRPr="00BD08C4" w:rsidTr="00CF10A3">
        <w:tc>
          <w:tcPr>
            <w:tcW w:w="637" w:type="dxa"/>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object w:dxaOrig="220" w:dyaOrig="360">
                <v:shape id="_x0000_i1044" type="#_x0000_t75" style="width:8.15pt;height:18.15pt" o:ole="">
                  <v:imagedata r:id="rId51" o:title=""/>
                </v:shape>
                <o:OLEObject Type="Embed" ProgID="Equation.3" ShapeID="_x0000_i1044" DrawAspect="Content" ObjectID="_1739428151" r:id="rId52"/>
              </w:object>
            </w:r>
          </w:p>
        </w:tc>
        <w:tc>
          <w:tcPr>
            <w:tcW w:w="564" w:type="dxa"/>
            <w:vAlign w:val="center"/>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t>-</w:t>
            </w:r>
          </w:p>
        </w:tc>
        <w:tc>
          <w:tcPr>
            <w:tcW w:w="8155" w:type="dxa"/>
            <w:vAlign w:val="center"/>
          </w:tcPr>
          <w:p w:rsidR="00D72B94" w:rsidRPr="008D79AF" w:rsidRDefault="00D72B94" w:rsidP="00093D0C">
            <w:pPr>
              <w:widowControl w:val="0"/>
              <w:tabs>
                <w:tab w:val="right" w:leader="dot" w:pos="6480"/>
              </w:tabs>
              <w:adjustRightInd w:val="0"/>
              <w:spacing w:before="0" w:beforeAutospacing="0" w:after="0" w:afterAutospacing="0" w:line="240" w:lineRule="auto"/>
              <w:textAlignment w:val="baseline"/>
              <w:rPr>
                <w:rFonts w:ascii="Times New Roman" w:hAnsi="Times New Roman" w:cs="Times New Roman"/>
                <w:szCs w:val="28"/>
                <w:lang w:val="ru-RU"/>
              </w:rPr>
            </w:pPr>
            <w:r w:rsidRPr="00D72B94">
              <w:rPr>
                <w:rFonts w:ascii="Times New Roman" w:eastAsia="Microsoft YaHei" w:hAnsi="Times New Roman" w:cs="Times New Roman"/>
                <w:color w:val="0F243E" w:themeColor="text2" w:themeShade="80"/>
                <w:spacing w:val="-5"/>
                <w:sz w:val="24"/>
                <w:szCs w:val="24"/>
                <w:lang w:val="ru-RU" w:bidi="ar-SA"/>
              </w:rPr>
              <w:t xml:space="preserve">температура наружного воздуха, усредненная на периоде  времени </w:t>
            </w:r>
            <w:r w:rsidRPr="00D72B94">
              <w:rPr>
                <w:rFonts w:ascii="Times New Roman" w:eastAsia="Microsoft YaHei" w:hAnsi="Times New Roman" w:cs="Times New Roman"/>
                <w:color w:val="0F243E" w:themeColor="text2" w:themeShade="80"/>
                <w:spacing w:val="-5"/>
                <w:sz w:val="24"/>
                <w:szCs w:val="24"/>
                <w:lang w:val="ru-RU" w:bidi="ar-SA"/>
              </w:rPr>
              <w:object w:dxaOrig="200" w:dyaOrig="200">
                <v:shape id="_x0000_i1045" type="#_x0000_t75" style="width:8.15pt;height:8.15pt" o:ole="">
                  <v:imagedata r:id="rId46" o:title=""/>
                </v:shape>
                <o:OLEObject Type="Embed" ProgID="Equation.3" ShapeID="_x0000_i1045" DrawAspect="Content" ObjectID="_1739428152" r:id="rId53"/>
              </w:object>
            </w:r>
            <w:r>
              <w:rPr>
                <w:rFonts w:ascii="Times New Roman" w:eastAsia="Microsoft YaHei" w:hAnsi="Times New Roman" w:cs="Times New Roman"/>
                <w:color w:val="0F243E" w:themeColor="text2" w:themeShade="80"/>
                <w:spacing w:val="-5"/>
                <w:sz w:val="24"/>
                <w:szCs w:val="24"/>
                <w:lang w:val="ru-RU" w:bidi="ar-SA"/>
              </w:rPr>
              <w:t>, °</w:t>
            </w:r>
            <w:proofErr w:type="gramStart"/>
            <w:r w:rsidRPr="00D72B94">
              <w:rPr>
                <w:rFonts w:ascii="Times New Roman" w:eastAsia="Microsoft YaHei" w:hAnsi="Times New Roman" w:cs="Times New Roman"/>
                <w:color w:val="0F243E" w:themeColor="text2" w:themeShade="80"/>
                <w:spacing w:val="-5"/>
                <w:sz w:val="24"/>
                <w:szCs w:val="24"/>
                <w:lang w:val="ru-RU" w:bidi="ar-SA"/>
              </w:rPr>
              <w:t>С</w:t>
            </w:r>
            <w:proofErr w:type="gramEnd"/>
            <w:r w:rsidRPr="00D72B94">
              <w:rPr>
                <w:rFonts w:ascii="Times New Roman" w:eastAsia="Microsoft YaHei" w:hAnsi="Times New Roman" w:cs="Times New Roman"/>
                <w:color w:val="0F243E" w:themeColor="text2" w:themeShade="80"/>
                <w:spacing w:val="-5"/>
                <w:sz w:val="24"/>
                <w:szCs w:val="24"/>
                <w:lang w:val="ru-RU" w:bidi="ar-SA"/>
              </w:rPr>
              <w:t>;</w:t>
            </w:r>
          </w:p>
        </w:tc>
      </w:tr>
      <w:tr w:rsidR="00D72B94" w:rsidRPr="00BD08C4" w:rsidTr="00CF10A3">
        <w:tc>
          <w:tcPr>
            <w:tcW w:w="637" w:type="dxa"/>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object w:dxaOrig="300" w:dyaOrig="360">
                <v:shape id="_x0000_i1046" type="#_x0000_t75" style="width:15.05pt;height:18.15pt" o:ole="">
                  <v:imagedata r:id="rId54" o:title=""/>
                </v:shape>
                <o:OLEObject Type="Embed" ProgID="Equation.3" ShapeID="_x0000_i1046" DrawAspect="Content" ObjectID="_1739428153" r:id="rId55"/>
              </w:object>
            </w:r>
          </w:p>
        </w:tc>
        <w:tc>
          <w:tcPr>
            <w:tcW w:w="564" w:type="dxa"/>
            <w:vAlign w:val="center"/>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t>-</w:t>
            </w:r>
          </w:p>
        </w:tc>
        <w:tc>
          <w:tcPr>
            <w:tcW w:w="8155" w:type="dxa"/>
            <w:vAlign w:val="center"/>
          </w:tcPr>
          <w:p w:rsidR="00D72B94" w:rsidRPr="008D79AF" w:rsidRDefault="00D72B94" w:rsidP="00093D0C">
            <w:pPr>
              <w:widowControl w:val="0"/>
              <w:tabs>
                <w:tab w:val="right" w:leader="dot" w:pos="6480"/>
              </w:tabs>
              <w:adjustRightInd w:val="0"/>
              <w:spacing w:before="0" w:beforeAutospacing="0" w:after="0" w:afterAutospacing="0" w:line="240" w:lineRule="auto"/>
              <w:textAlignment w:val="baseline"/>
              <w:rPr>
                <w:rFonts w:ascii="Times New Roman" w:hAnsi="Times New Roman" w:cs="Times New Roman"/>
                <w:szCs w:val="28"/>
                <w:lang w:val="ru-RU"/>
              </w:rPr>
            </w:pPr>
            <w:r w:rsidRPr="00D72B94">
              <w:rPr>
                <w:rFonts w:ascii="Times New Roman" w:eastAsia="Microsoft YaHei" w:hAnsi="Times New Roman" w:cs="Times New Roman"/>
                <w:color w:val="0F243E" w:themeColor="text2" w:themeShade="80"/>
                <w:spacing w:val="-5"/>
                <w:sz w:val="24"/>
                <w:szCs w:val="24"/>
                <w:lang w:val="ru-RU" w:bidi="ar-SA"/>
              </w:rPr>
              <w:t xml:space="preserve">подача теплоты в помещение, </w:t>
            </w:r>
            <w:proofErr w:type="gramStart"/>
            <w:r w:rsidRPr="00D72B94">
              <w:rPr>
                <w:rFonts w:ascii="Times New Roman" w:eastAsia="Microsoft YaHei" w:hAnsi="Times New Roman" w:cs="Times New Roman"/>
                <w:color w:val="0F243E" w:themeColor="text2" w:themeShade="80"/>
                <w:spacing w:val="-5"/>
                <w:sz w:val="24"/>
                <w:szCs w:val="24"/>
                <w:lang w:val="ru-RU" w:bidi="ar-SA"/>
              </w:rPr>
              <w:t>Дж</w:t>
            </w:r>
            <w:proofErr w:type="gramEnd"/>
            <w:r w:rsidRPr="00D72B94">
              <w:rPr>
                <w:rFonts w:ascii="Times New Roman" w:eastAsia="Microsoft YaHei" w:hAnsi="Times New Roman" w:cs="Times New Roman"/>
                <w:color w:val="0F243E" w:themeColor="text2" w:themeShade="80"/>
                <w:spacing w:val="-5"/>
                <w:sz w:val="24"/>
                <w:szCs w:val="24"/>
                <w:lang w:val="ru-RU" w:bidi="ar-SA"/>
              </w:rPr>
              <w:t>/ч;</w:t>
            </w:r>
          </w:p>
        </w:tc>
      </w:tr>
      <w:tr w:rsidR="00D72B94" w:rsidRPr="00BD08C4" w:rsidTr="00CF10A3">
        <w:tc>
          <w:tcPr>
            <w:tcW w:w="637" w:type="dxa"/>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object w:dxaOrig="440" w:dyaOrig="360">
                <v:shape id="_x0000_i1047" type="#_x0000_t75" style="width:21.3pt;height:18.15pt" o:ole="">
                  <v:imagedata r:id="rId56" o:title=""/>
                </v:shape>
                <o:OLEObject Type="Embed" ProgID="Equation.3" ShapeID="_x0000_i1047" DrawAspect="Content" ObjectID="_1739428154" r:id="rId57"/>
              </w:object>
            </w:r>
          </w:p>
        </w:tc>
        <w:tc>
          <w:tcPr>
            <w:tcW w:w="564" w:type="dxa"/>
            <w:vAlign w:val="center"/>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t>-</w:t>
            </w:r>
          </w:p>
        </w:tc>
        <w:tc>
          <w:tcPr>
            <w:tcW w:w="8155" w:type="dxa"/>
            <w:vAlign w:val="center"/>
          </w:tcPr>
          <w:p w:rsidR="00D72B94" w:rsidRPr="008D79AF" w:rsidRDefault="00D72B94" w:rsidP="00093D0C">
            <w:pPr>
              <w:widowControl w:val="0"/>
              <w:tabs>
                <w:tab w:val="right" w:leader="dot" w:pos="6480"/>
              </w:tabs>
              <w:adjustRightInd w:val="0"/>
              <w:spacing w:before="0" w:beforeAutospacing="0" w:after="0" w:afterAutospacing="0" w:line="240" w:lineRule="auto"/>
              <w:textAlignment w:val="baseline"/>
              <w:rPr>
                <w:rFonts w:ascii="Times New Roman" w:hAnsi="Times New Roman" w:cs="Times New Roman"/>
                <w:szCs w:val="28"/>
                <w:lang w:val="ru-RU"/>
              </w:rPr>
            </w:pPr>
            <w:r w:rsidRPr="00D72B94">
              <w:rPr>
                <w:rFonts w:ascii="Times New Roman" w:eastAsia="Microsoft YaHei" w:hAnsi="Times New Roman" w:cs="Times New Roman"/>
                <w:color w:val="0F243E" w:themeColor="text2" w:themeShade="80"/>
                <w:spacing w:val="-5"/>
                <w:sz w:val="24"/>
                <w:szCs w:val="24"/>
                <w:lang w:val="ru-RU" w:bidi="ar-SA"/>
              </w:rPr>
              <w:t xml:space="preserve">удельные расчетные тепловые потери здания, </w:t>
            </w:r>
            <w:proofErr w:type="gramStart"/>
            <w:r w:rsidRPr="00D72B94">
              <w:rPr>
                <w:rFonts w:ascii="Times New Roman" w:eastAsia="Microsoft YaHei" w:hAnsi="Times New Roman" w:cs="Times New Roman"/>
                <w:color w:val="0F243E" w:themeColor="text2" w:themeShade="80"/>
                <w:spacing w:val="-5"/>
                <w:sz w:val="24"/>
                <w:szCs w:val="24"/>
                <w:lang w:val="ru-RU" w:bidi="ar-SA"/>
              </w:rPr>
              <w:t>Дж</w:t>
            </w:r>
            <w:proofErr w:type="gramEnd"/>
            <w:r w:rsidRPr="00D72B94">
              <w:rPr>
                <w:rFonts w:ascii="Times New Roman" w:eastAsia="Microsoft YaHei" w:hAnsi="Times New Roman" w:cs="Times New Roman"/>
                <w:color w:val="0F243E" w:themeColor="text2" w:themeShade="80"/>
                <w:spacing w:val="-5"/>
                <w:sz w:val="24"/>
                <w:szCs w:val="24"/>
                <w:lang w:val="ru-RU" w:bidi="ar-SA"/>
              </w:rPr>
              <w:t>/(ч·</w:t>
            </w:r>
            <w:r>
              <w:rPr>
                <w:rFonts w:ascii="Times New Roman" w:eastAsia="Microsoft YaHei" w:hAnsi="Times New Roman" w:cs="Times New Roman"/>
                <w:color w:val="0F243E" w:themeColor="text2" w:themeShade="80"/>
                <w:spacing w:val="-5"/>
                <w:sz w:val="24"/>
                <w:szCs w:val="24"/>
                <w:lang w:val="ru-RU" w:bidi="ar-SA"/>
              </w:rPr>
              <w:t>°</w:t>
            </w:r>
            <w:r w:rsidRPr="00D72B94">
              <w:rPr>
                <w:rFonts w:ascii="Times New Roman" w:eastAsia="Microsoft YaHei" w:hAnsi="Times New Roman" w:cs="Times New Roman"/>
                <w:color w:val="0F243E" w:themeColor="text2" w:themeShade="80"/>
                <w:spacing w:val="-5"/>
                <w:sz w:val="24"/>
                <w:szCs w:val="24"/>
                <w:lang w:val="ru-RU" w:bidi="ar-SA"/>
              </w:rPr>
              <w:t>С);</w:t>
            </w:r>
          </w:p>
        </w:tc>
      </w:tr>
      <w:tr w:rsidR="00D72B94" w:rsidRPr="00BD08C4" w:rsidTr="00CF10A3">
        <w:tc>
          <w:tcPr>
            <w:tcW w:w="637" w:type="dxa"/>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object w:dxaOrig="240" w:dyaOrig="320">
                <v:shape id="_x0000_i1048" type="#_x0000_t75" style="width:14.4pt;height:15.05pt" o:ole="">
                  <v:imagedata r:id="rId58" o:title=""/>
                </v:shape>
                <o:OLEObject Type="Embed" ProgID="Equation.3" ShapeID="_x0000_i1048" DrawAspect="Content" ObjectID="_1739428155" r:id="rId59"/>
              </w:object>
            </w:r>
          </w:p>
        </w:tc>
        <w:tc>
          <w:tcPr>
            <w:tcW w:w="564" w:type="dxa"/>
            <w:vAlign w:val="center"/>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t>-</w:t>
            </w:r>
          </w:p>
        </w:tc>
        <w:tc>
          <w:tcPr>
            <w:tcW w:w="8155" w:type="dxa"/>
            <w:vAlign w:val="center"/>
          </w:tcPr>
          <w:p w:rsidR="00D72B94" w:rsidRPr="008D79AF" w:rsidRDefault="00D72B94" w:rsidP="00093D0C">
            <w:pPr>
              <w:widowControl w:val="0"/>
              <w:tabs>
                <w:tab w:val="right" w:leader="dot" w:pos="6480"/>
              </w:tabs>
              <w:adjustRightInd w:val="0"/>
              <w:spacing w:before="0" w:beforeAutospacing="0" w:after="0" w:afterAutospacing="0" w:line="240" w:lineRule="auto"/>
              <w:textAlignment w:val="baseline"/>
              <w:rPr>
                <w:rFonts w:ascii="Times New Roman" w:hAnsi="Times New Roman" w:cs="Times New Roman"/>
                <w:szCs w:val="28"/>
                <w:lang w:val="ru-RU"/>
              </w:rPr>
            </w:pPr>
            <w:r w:rsidRPr="00D72B94">
              <w:rPr>
                <w:rFonts w:ascii="Times New Roman" w:eastAsia="Microsoft YaHei" w:hAnsi="Times New Roman" w:cs="Times New Roman"/>
                <w:color w:val="0F243E" w:themeColor="text2" w:themeShade="80"/>
                <w:spacing w:val="-5"/>
                <w:sz w:val="24"/>
                <w:szCs w:val="24"/>
                <w:lang w:val="ru-RU" w:bidi="ar-SA"/>
              </w:rPr>
              <w:t xml:space="preserve">коэффициент аккумуляции помещения (здания), </w:t>
            </w:r>
            <w:proofErr w:type="gramStart"/>
            <w:r w:rsidRPr="00D72B94">
              <w:rPr>
                <w:rFonts w:ascii="Times New Roman" w:eastAsia="Microsoft YaHei" w:hAnsi="Times New Roman" w:cs="Times New Roman"/>
                <w:color w:val="0F243E" w:themeColor="text2" w:themeShade="80"/>
                <w:spacing w:val="-5"/>
                <w:sz w:val="24"/>
                <w:szCs w:val="24"/>
                <w:lang w:val="ru-RU" w:bidi="ar-SA"/>
              </w:rPr>
              <w:t>ч</w:t>
            </w:r>
            <w:proofErr w:type="gramEnd"/>
            <w:r w:rsidRPr="00D72B94">
              <w:rPr>
                <w:rFonts w:ascii="Times New Roman" w:eastAsia="Microsoft YaHei" w:hAnsi="Times New Roman" w:cs="Times New Roman"/>
                <w:color w:val="0F243E" w:themeColor="text2" w:themeShade="80"/>
                <w:spacing w:val="-5"/>
                <w:sz w:val="24"/>
                <w:szCs w:val="24"/>
                <w:lang w:val="ru-RU" w:bidi="ar-SA"/>
              </w:rPr>
              <w:t>.</w:t>
            </w:r>
          </w:p>
        </w:tc>
      </w:tr>
    </w:tbl>
    <w:p w:rsidR="00D72B94" w:rsidRPr="008D79AF" w:rsidRDefault="00D72B94" w:rsidP="00093D0C">
      <w:pPr>
        <w:spacing w:before="0" w:beforeAutospacing="0" w:after="0" w:afterAutospacing="0" w:line="240" w:lineRule="auto"/>
        <w:rPr>
          <w:rFonts w:ascii="Times New Roman" w:eastAsia="Microsoft YaHei" w:hAnsi="Times New Roman" w:cs="Times New Roman"/>
          <w:spacing w:val="-5"/>
          <w:position w:val="-32"/>
          <w:sz w:val="24"/>
          <w:szCs w:val="24"/>
          <w:lang w:val="ru-RU" w:bidi="ar-SA"/>
        </w:rPr>
      </w:pPr>
      <w:r w:rsidRPr="00D72B94">
        <w:rPr>
          <w:rFonts w:ascii="Times New Roman" w:eastAsia="Microsoft YaHei" w:hAnsi="Times New Roman" w:cs="Times New Roman"/>
          <w:color w:val="0F243E" w:themeColor="text2" w:themeShade="80"/>
          <w:spacing w:val="-5"/>
          <w:sz w:val="24"/>
          <w:szCs w:val="24"/>
          <w:lang w:val="ru-RU" w:bidi="ar-SA"/>
        </w:rPr>
        <w:t>Для расчет времени снижения температуры в жилом задании до +12</w:t>
      </w:r>
      <w:proofErr w:type="gramStart"/>
      <w:r w:rsidRPr="00D72B94">
        <w:rPr>
          <w:rFonts w:ascii="Cambria Math" w:eastAsia="Microsoft YaHei" w:hAnsi="Cambria Math" w:cs="Cambria Math"/>
          <w:color w:val="0F243E" w:themeColor="text2" w:themeShade="80"/>
          <w:spacing w:val="-5"/>
          <w:sz w:val="24"/>
          <w:szCs w:val="24"/>
          <w:lang w:val="ru-RU" w:bidi="ar-SA"/>
        </w:rPr>
        <w:t>⁰</w:t>
      </w:r>
      <w:r w:rsidRPr="00D72B94">
        <w:rPr>
          <w:rFonts w:ascii="Times New Roman" w:eastAsia="Microsoft YaHei" w:hAnsi="Times New Roman" w:cs="Times New Roman"/>
          <w:color w:val="0F243E" w:themeColor="text2" w:themeShade="80"/>
          <w:spacing w:val="-5"/>
          <w:sz w:val="24"/>
          <w:szCs w:val="24"/>
          <w:lang w:val="ru-RU" w:bidi="ar-SA"/>
        </w:rPr>
        <w:t>С</w:t>
      </w:r>
      <w:proofErr w:type="gramEnd"/>
      <w:r w:rsidRPr="00D72B94">
        <w:rPr>
          <w:rFonts w:ascii="Times New Roman" w:eastAsia="Microsoft YaHei" w:hAnsi="Times New Roman" w:cs="Times New Roman"/>
          <w:color w:val="0F243E" w:themeColor="text2" w:themeShade="80"/>
          <w:spacing w:val="-5"/>
          <w:sz w:val="24"/>
          <w:szCs w:val="24"/>
          <w:lang w:val="ru-RU" w:bidi="ar-SA"/>
        </w:rPr>
        <w:t xml:space="preserve"> при внезапном прекращении теплоснабжения эта формула  при </w:t>
      </w:r>
      <w:r w:rsidRPr="008D79AF">
        <w:rPr>
          <w:rFonts w:ascii="Times New Roman" w:eastAsia="Microsoft YaHei" w:hAnsi="Times New Roman" w:cs="Times New Roman"/>
          <w:spacing w:val="-5"/>
          <w:position w:val="-32"/>
          <w:sz w:val="24"/>
          <w:szCs w:val="24"/>
          <w:lang w:val="ru-RU" w:bidi="ar-SA"/>
        </w:rPr>
        <w:object w:dxaOrig="1060" w:dyaOrig="760">
          <v:shape id="_x0000_i1049" type="#_x0000_t75" style="width:54.45pt;height:38.2pt" o:ole="">
            <v:imagedata r:id="rId60" o:title=""/>
          </v:shape>
          <o:OLEObject Type="Embed" ProgID="Equation.DSMT4" ShapeID="_x0000_i1049" DrawAspect="Content" ObjectID="_1739428156" r:id="rId61"/>
        </w:object>
      </w:r>
      <w:r w:rsidRPr="008D79AF">
        <w:rPr>
          <w:rFonts w:ascii="Times New Roman" w:eastAsia="Microsoft YaHei" w:hAnsi="Times New Roman" w:cs="Times New Roman"/>
          <w:spacing w:val="-5"/>
          <w:position w:val="-32"/>
          <w:sz w:val="24"/>
          <w:szCs w:val="24"/>
          <w:lang w:val="ru-RU" w:bidi="ar-SA"/>
        </w:rPr>
        <w:t xml:space="preserve"> </w:t>
      </w:r>
      <w:r w:rsidRPr="00D72B94">
        <w:rPr>
          <w:rFonts w:ascii="Times New Roman" w:eastAsia="Microsoft YaHei" w:hAnsi="Times New Roman" w:cs="Times New Roman"/>
          <w:color w:val="0F243E" w:themeColor="text2" w:themeShade="80"/>
          <w:spacing w:val="-5"/>
          <w:position w:val="-32"/>
          <w:sz w:val="24"/>
          <w:szCs w:val="24"/>
          <w:lang w:val="ru-RU" w:bidi="ar-SA"/>
        </w:rPr>
        <w:t>имеет следующий вид:</w:t>
      </w:r>
    </w:p>
    <w:tbl>
      <w:tblPr>
        <w:tblW w:w="9356" w:type="dxa"/>
        <w:tblInd w:w="-252" w:type="dxa"/>
        <w:tblLook w:val="01E0" w:firstRow="1" w:lastRow="1" w:firstColumn="1" w:lastColumn="1" w:noHBand="0" w:noVBand="0"/>
      </w:tblPr>
      <w:tblGrid>
        <w:gridCol w:w="7657"/>
        <w:gridCol w:w="1699"/>
      </w:tblGrid>
      <w:tr w:rsidR="00D72B94" w:rsidRPr="008D79AF" w:rsidTr="00CF10A3">
        <w:tc>
          <w:tcPr>
            <w:tcW w:w="7480" w:type="dxa"/>
            <w:vAlign w:val="center"/>
          </w:tcPr>
          <w:p w:rsidR="00D72B94" w:rsidRPr="008D79AF" w:rsidRDefault="00D72B94" w:rsidP="00093D0C">
            <w:pPr>
              <w:spacing w:before="0" w:beforeAutospacing="0" w:after="0" w:afterAutospacing="0" w:line="240" w:lineRule="auto"/>
              <w:jc w:val="center"/>
              <w:rPr>
                <w:rFonts w:ascii="Times New Roman" w:hAnsi="Times New Roman" w:cs="Times New Roman"/>
                <w:szCs w:val="28"/>
              </w:rPr>
            </w:pPr>
            <w:r w:rsidRPr="008D79AF">
              <w:rPr>
                <w:rFonts w:ascii="Times New Roman" w:hAnsi="Times New Roman" w:cs="Times New Roman"/>
                <w:szCs w:val="28"/>
              </w:rPr>
              <w:object w:dxaOrig="1880" w:dyaOrig="760">
                <v:shape id="_x0000_i1050" type="#_x0000_t75" style="width:150.25pt;height:38.2pt" o:ole="">
                  <v:imagedata r:id="rId62" o:title=""/>
                </v:shape>
                <o:OLEObject Type="Embed" ProgID="Equation.DSMT4" ShapeID="_x0000_i1050" DrawAspect="Content" ObjectID="_1739428157" r:id="rId63"/>
              </w:object>
            </w:r>
            <w:r w:rsidRPr="008D79AF">
              <w:rPr>
                <w:rFonts w:ascii="Times New Roman" w:hAnsi="Times New Roman" w:cs="Times New Roman"/>
                <w:szCs w:val="28"/>
              </w:rPr>
              <w:t>,</w:t>
            </w:r>
          </w:p>
        </w:tc>
        <w:tc>
          <w:tcPr>
            <w:tcW w:w="1660" w:type="dxa"/>
            <w:vAlign w:val="center"/>
          </w:tcPr>
          <w:p w:rsidR="00D72B94" w:rsidRPr="008D79AF" w:rsidRDefault="00D72B94" w:rsidP="00093D0C">
            <w:pPr>
              <w:spacing w:before="0" w:beforeAutospacing="0" w:after="0" w:afterAutospacing="0" w:line="240" w:lineRule="auto"/>
              <w:rPr>
                <w:rFonts w:ascii="Times New Roman" w:hAnsi="Times New Roman" w:cs="Times New Roman"/>
                <w:szCs w:val="28"/>
              </w:rPr>
            </w:pPr>
            <w:r w:rsidRPr="008D79AF">
              <w:rPr>
                <w:rFonts w:ascii="Times New Roman" w:hAnsi="Times New Roman" w:cs="Times New Roman"/>
                <w:szCs w:val="28"/>
              </w:rPr>
              <w:t>(1.5)</w:t>
            </w:r>
          </w:p>
        </w:tc>
      </w:tr>
    </w:tbl>
    <w:p w:rsidR="006B222D" w:rsidRPr="00884E87" w:rsidRDefault="006B222D" w:rsidP="00093D0C">
      <w:pPr>
        <w:spacing w:before="0" w:beforeAutospacing="0" w:after="0" w:afterAutospacing="0" w:line="240" w:lineRule="auto"/>
        <w:ind w:firstLine="567"/>
        <w:jc w:val="both"/>
        <w:rPr>
          <w:rFonts w:ascii="Times New Roman" w:eastAsia="Microsoft YaHei" w:hAnsi="Times New Roman" w:cs="Times New Roman"/>
          <w:spacing w:val="-5"/>
          <w:position w:val="-32"/>
          <w:sz w:val="24"/>
          <w:szCs w:val="24"/>
          <w:lang w:val="ru-RU" w:bidi="ar-SA"/>
        </w:rPr>
      </w:pPr>
      <w:r w:rsidRPr="00884E87">
        <w:rPr>
          <w:rFonts w:ascii="Times New Roman" w:eastAsia="Microsoft YaHei" w:hAnsi="Times New Roman" w:cs="Times New Roman"/>
          <w:color w:val="0F243E" w:themeColor="text2" w:themeShade="80"/>
          <w:spacing w:val="-5"/>
          <w:sz w:val="24"/>
          <w:szCs w:val="24"/>
          <w:lang w:val="ru-RU" w:bidi="ar-SA"/>
        </w:rPr>
        <w:t>Для расчет</w:t>
      </w:r>
      <w:r w:rsidR="00C3436C" w:rsidRPr="00884E87">
        <w:rPr>
          <w:rFonts w:ascii="Times New Roman" w:eastAsia="Microsoft YaHei" w:hAnsi="Times New Roman" w:cs="Times New Roman"/>
          <w:color w:val="0F243E" w:themeColor="text2" w:themeShade="80"/>
          <w:spacing w:val="-5"/>
          <w:sz w:val="24"/>
          <w:szCs w:val="24"/>
          <w:lang w:val="ru-RU" w:bidi="ar-SA"/>
        </w:rPr>
        <w:t>а</w:t>
      </w:r>
      <w:r w:rsidRPr="00884E87">
        <w:rPr>
          <w:rFonts w:ascii="Times New Roman" w:eastAsia="Microsoft YaHei" w:hAnsi="Times New Roman" w:cs="Times New Roman"/>
          <w:color w:val="0F243E" w:themeColor="text2" w:themeShade="80"/>
          <w:spacing w:val="-5"/>
          <w:sz w:val="24"/>
          <w:szCs w:val="24"/>
          <w:lang w:val="ru-RU" w:bidi="ar-SA"/>
        </w:rPr>
        <w:t xml:space="preserve"> времени снижения температуры в жилом задании до +12</w:t>
      </w:r>
      <w:proofErr w:type="gramStart"/>
      <w:r w:rsidRPr="00884E87">
        <w:rPr>
          <w:rFonts w:ascii="Cambria Math" w:eastAsia="Microsoft YaHei" w:hAnsi="Cambria Math" w:cs="Cambria Math"/>
          <w:color w:val="0F243E" w:themeColor="text2" w:themeShade="80"/>
          <w:spacing w:val="-5"/>
          <w:sz w:val="24"/>
          <w:szCs w:val="24"/>
          <w:lang w:val="ru-RU" w:bidi="ar-SA"/>
        </w:rPr>
        <w:t>⁰</w:t>
      </w:r>
      <w:r w:rsidRPr="00884E87">
        <w:rPr>
          <w:rFonts w:ascii="Times New Roman" w:eastAsia="Microsoft YaHei" w:hAnsi="Times New Roman" w:cs="Times New Roman"/>
          <w:color w:val="0F243E" w:themeColor="text2" w:themeShade="80"/>
          <w:spacing w:val="-5"/>
          <w:sz w:val="24"/>
          <w:szCs w:val="24"/>
          <w:lang w:val="ru-RU" w:bidi="ar-SA"/>
        </w:rPr>
        <w:t>С</w:t>
      </w:r>
      <w:proofErr w:type="gramEnd"/>
      <w:r w:rsidRPr="00884E87">
        <w:rPr>
          <w:rFonts w:ascii="Times New Roman" w:eastAsia="Microsoft YaHei" w:hAnsi="Times New Roman" w:cs="Times New Roman"/>
          <w:color w:val="0F243E" w:themeColor="text2" w:themeShade="80"/>
          <w:spacing w:val="-5"/>
          <w:sz w:val="24"/>
          <w:szCs w:val="24"/>
          <w:lang w:val="ru-RU" w:bidi="ar-SA"/>
        </w:rPr>
        <w:t xml:space="preserve"> при внезапном прекращении теплоснабжения эта формула  при </w:t>
      </w:r>
      <w:r w:rsidRPr="00884E87">
        <w:rPr>
          <w:rFonts w:ascii="Times New Roman" w:eastAsia="Microsoft YaHei" w:hAnsi="Times New Roman" w:cs="Times New Roman"/>
          <w:spacing w:val="-5"/>
          <w:position w:val="-32"/>
          <w:sz w:val="24"/>
          <w:szCs w:val="24"/>
          <w:lang w:val="ru-RU" w:bidi="ar-SA"/>
        </w:rPr>
        <w:object w:dxaOrig="1060" w:dyaOrig="760">
          <v:shape id="_x0000_i1051" type="#_x0000_t75" style="width:54.45pt;height:38.8pt" o:ole="">
            <v:imagedata r:id="rId60" o:title=""/>
          </v:shape>
          <o:OLEObject Type="Embed" ProgID="Equation.DSMT4" ShapeID="_x0000_i1051" DrawAspect="Content" ObjectID="_1739428158" r:id="rId64"/>
        </w:object>
      </w:r>
      <w:r w:rsidRPr="00884E87">
        <w:rPr>
          <w:rFonts w:ascii="Times New Roman" w:eastAsia="Microsoft YaHei" w:hAnsi="Times New Roman" w:cs="Times New Roman"/>
          <w:spacing w:val="-5"/>
          <w:position w:val="-32"/>
          <w:sz w:val="24"/>
          <w:szCs w:val="24"/>
          <w:lang w:val="ru-RU" w:bidi="ar-SA"/>
        </w:rPr>
        <w:t xml:space="preserve"> </w:t>
      </w:r>
      <w:r w:rsidRPr="00884E87">
        <w:rPr>
          <w:rFonts w:ascii="Times New Roman" w:eastAsia="Microsoft YaHei" w:hAnsi="Times New Roman" w:cs="Times New Roman"/>
          <w:color w:val="0F243E" w:themeColor="text2" w:themeShade="80"/>
          <w:spacing w:val="-5"/>
          <w:position w:val="-32"/>
          <w:sz w:val="24"/>
          <w:szCs w:val="24"/>
          <w:lang w:val="ru-RU" w:bidi="ar-SA"/>
        </w:rPr>
        <w:t>имеет следующий вид:</w:t>
      </w:r>
    </w:p>
    <w:tbl>
      <w:tblPr>
        <w:tblW w:w="9356" w:type="dxa"/>
        <w:tblInd w:w="-252" w:type="dxa"/>
        <w:tblLook w:val="01E0" w:firstRow="1" w:lastRow="1" w:firstColumn="1" w:lastColumn="1" w:noHBand="0" w:noVBand="0"/>
      </w:tblPr>
      <w:tblGrid>
        <w:gridCol w:w="1134"/>
        <w:gridCol w:w="426"/>
        <w:gridCol w:w="5920"/>
        <w:gridCol w:w="1660"/>
        <w:gridCol w:w="216"/>
      </w:tblGrid>
      <w:tr w:rsidR="006B222D" w:rsidRPr="00884E87" w:rsidTr="00273D64">
        <w:trPr>
          <w:gridAfter w:val="1"/>
          <w:wAfter w:w="216" w:type="dxa"/>
        </w:trPr>
        <w:tc>
          <w:tcPr>
            <w:tcW w:w="7480" w:type="dxa"/>
            <w:gridSpan w:val="3"/>
            <w:vAlign w:val="center"/>
          </w:tcPr>
          <w:p w:rsidR="006B222D" w:rsidRPr="00884E87" w:rsidRDefault="00D72B94" w:rsidP="00093D0C">
            <w:pPr>
              <w:spacing w:before="0" w:beforeAutospacing="0" w:after="0" w:afterAutospacing="0" w:line="240" w:lineRule="auto"/>
              <w:ind w:firstLine="567"/>
              <w:jc w:val="center"/>
              <w:rPr>
                <w:rFonts w:ascii="Times New Roman" w:hAnsi="Times New Roman" w:cs="Times New Roman"/>
                <w:szCs w:val="28"/>
              </w:rPr>
            </w:pPr>
            <w:r w:rsidRPr="00884E87">
              <w:rPr>
                <w:rFonts w:ascii="Times New Roman" w:hAnsi="Times New Roman" w:cs="Times New Roman"/>
                <w:szCs w:val="28"/>
              </w:rPr>
              <w:object w:dxaOrig="1880" w:dyaOrig="760">
                <v:shape id="_x0000_i1052" type="#_x0000_t75" style="width:159.65pt;height:38.8pt" o:ole="">
                  <v:imagedata r:id="rId62" o:title=""/>
                </v:shape>
                <o:OLEObject Type="Embed" ProgID="Equation.DSMT4" ShapeID="_x0000_i1052" DrawAspect="Content" ObjectID="_1739428159" r:id="rId65"/>
              </w:object>
            </w:r>
            <w:r w:rsidR="006B222D" w:rsidRPr="00884E87">
              <w:rPr>
                <w:rFonts w:ascii="Times New Roman" w:hAnsi="Times New Roman" w:cs="Times New Roman"/>
                <w:szCs w:val="28"/>
              </w:rPr>
              <w:t>,</w:t>
            </w:r>
          </w:p>
        </w:tc>
        <w:tc>
          <w:tcPr>
            <w:tcW w:w="1660" w:type="dxa"/>
            <w:vAlign w:val="center"/>
          </w:tcPr>
          <w:p w:rsidR="006B222D" w:rsidRPr="00884E87" w:rsidRDefault="006B222D" w:rsidP="00093D0C">
            <w:pPr>
              <w:spacing w:before="0" w:beforeAutospacing="0" w:after="0" w:afterAutospacing="0" w:line="240" w:lineRule="auto"/>
              <w:ind w:firstLine="567"/>
              <w:jc w:val="both"/>
              <w:rPr>
                <w:rFonts w:ascii="Times New Roman" w:hAnsi="Times New Roman" w:cs="Times New Roman"/>
                <w:szCs w:val="28"/>
              </w:rPr>
            </w:pPr>
            <w:r w:rsidRPr="00884E87">
              <w:rPr>
                <w:rFonts w:ascii="Times New Roman" w:hAnsi="Times New Roman" w:cs="Times New Roman"/>
                <w:szCs w:val="28"/>
              </w:rPr>
              <w:t>(</w:t>
            </w:r>
            <w:r w:rsidR="00275872" w:rsidRPr="00884E87">
              <w:rPr>
                <w:rFonts w:ascii="Times New Roman" w:hAnsi="Times New Roman" w:cs="Times New Roman"/>
                <w:szCs w:val="28"/>
              </w:rPr>
              <w:t>1</w:t>
            </w:r>
            <w:r w:rsidRPr="00884E87">
              <w:rPr>
                <w:rFonts w:ascii="Times New Roman" w:hAnsi="Times New Roman" w:cs="Times New Roman"/>
                <w:szCs w:val="28"/>
              </w:rPr>
              <w:t>.5)</w:t>
            </w:r>
          </w:p>
        </w:tc>
      </w:tr>
      <w:tr w:rsidR="006B222D" w:rsidRPr="00BD08C4" w:rsidTr="00273D64">
        <w:tc>
          <w:tcPr>
            <w:tcW w:w="1134" w:type="dxa"/>
            <w:vAlign w:val="center"/>
          </w:tcPr>
          <w:p w:rsidR="006B222D" w:rsidRPr="00884E87" w:rsidRDefault="006B222D" w:rsidP="00093D0C">
            <w:pPr>
              <w:spacing w:before="0" w:beforeAutospacing="0" w:after="0" w:afterAutospacing="0" w:line="240" w:lineRule="auto"/>
              <w:ind w:firstLine="567"/>
              <w:jc w:val="both"/>
              <w:rPr>
                <w:rFonts w:ascii="Times New Roman" w:hAnsi="Times New Roman" w:cs="Times New Roman"/>
                <w:szCs w:val="28"/>
              </w:rPr>
            </w:pPr>
            <w:r w:rsidRPr="00884E87">
              <w:rPr>
                <w:rFonts w:ascii="Times New Roman" w:eastAsia="Microsoft YaHei" w:hAnsi="Times New Roman" w:cs="Times New Roman"/>
                <w:spacing w:val="-5"/>
                <w:sz w:val="24"/>
                <w:szCs w:val="24"/>
                <w:lang w:val="ru-RU" w:bidi="ar-SA"/>
              </w:rPr>
              <w:t xml:space="preserve">где </w:t>
            </w:r>
            <w:r w:rsidRPr="00884E87">
              <w:rPr>
                <w:rFonts w:ascii="Times New Roman" w:hAnsi="Times New Roman" w:cs="Times New Roman"/>
                <w:szCs w:val="28"/>
              </w:rPr>
              <w:object w:dxaOrig="320" w:dyaOrig="380">
                <v:shape id="_x0000_i1053" type="#_x0000_t75" style="width:15.05pt;height:17.55pt" o:ole="">
                  <v:imagedata r:id="rId66" o:title=""/>
                </v:shape>
                <o:OLEObject Type="Embed" ProgID="Equation.DSMT4" ShapeID="_x0000_i1053" DrawAspect="Content" ObjectID="_1739428160" r:id="rId67"/>
              </w:object>
            </w:r>
          </w:p>
        </w:tc>
        <w:tc>
          <w:tcPr>
            <w:tcW w:w="426" w:type="dxa"/>
            <w:vAlign w:val="center"/>
          </w:tcPr>
          <w:p w:rsidR="006B222D" w:rsidRPr="00884E87" w:rsidRDefault="006B222D" w:rsidP="00093D0C">
            <w:pPr>
              <w:spacing w:before="0" w:beforeAutospacing="0" w:after="0" w:afterAutospacing="0" w:line="240" w:lineRule="auto"/>
              <w:ind w:firstLine="567"/>
              <w:jc w:val="both"/>
              <w:rPr>
                <w:rFonts w:ascii="Times New Roman" w:hAnsi="Times New Roman" w:cs="Times New Roman"/>
                <w:szCs w:val="28"/>
              </w:rPr>
            </w:pPr>
            <w:r w:rsidRPr="00884E87">
              <w:rPr>
                <w:rFonts w:ascii="Times New Roman" w:hAnsi="Times New Roman" w:cs="Times New Roman"/>
                <w:szCs w:val="28"/>
              </w:rPr>
              <w:t>-</w:t>
            </w:r>
          </w:p>
        </w:tc>
        <w:tc>
          <w:tcPr>
            <w:tcW w:w="7796" w:type="dxa"/>
            <w:gridSpan w:val="3"/>
            <w:vAlign w:val="center"/>
          </w:tcPr>
          <w:p w:rsidR="006B222D" w:rsidRPr="00884E87" w:rsidRDefault="006B222D" w:rsidP="00093D0C">
            <w:pPr>
              <w:widowControl w:val="0"/>
              <w:tabs>
                <w:tab w:val="right" w:leader="dot" w:pos="6480"/>
              </w:tabs>
              <w:adjustRightInd w:val="0"/>
              <w:spacing w:before="0" w:beforeAutospacing="0" w:after="0" w:afterAutospacing="0" w:line="240" w:lineRule="auto"/>
              <w:ind w:firstLine="567"/>
              <w:jc w:val="both"/>
              <w:textAlignment w:val="baseline"/>
              <w:rPr>
                <w:rFonts w:ascii="Times New Roman" w:hAnsi="Times New Roman" w:cs="Times New Roman"/>
                <w:szCs w:val="28"/>
                <w:lang w:val="ru-RU"/>
              </w:rPr>
            </w:pPr>
            <w:r w:rsidRPr="00884E87">
              <w:rPr>
                <w:rFonts w:ascii="Times New Roman" w:eastAsia="Microsoft YaHei" w:hAnsi="Times New Roman" w:cs="Times New Roman"/>
                <w:color w:val="0F243E" w:themeColor="text2" w:themeShade="80"/>
                <w:spacing w:val="-5"/>
                <w:sz w:val="24"/>
                <w:szCs w:val="24"/>
                <w:lang w:val="ru-RU" w:bidi="ar-SA"/>
              </w:rPr>
              <w:t>внутренняя температура, которая устанавливается критерием отказа теплоснабжения (+12 0С для жилых зданий);</w:t>
            </w:r>
          </w:p>
        </w:tc>
      </w:tr>
    </w:tbl>
    <w:p w:rsidR="006B222D" w:rsidRDefault="006B222D" w:rsidP="00093D0C">
      <w:pPr>
        <w:widowControl w:val="0"/>
        <w:tabs>
          <w:tab w:val="left" w:pos="142"/>
        </w:tabs>
        <w:adjustRightInd w:val="0"/>
        <w:spacing w:before="0" w:beforeAutospacing="0" w:after="0" w:afterAutospacing="0" w:line="48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884E87">
        <w:rPr>
          <w:rFonts w:ascii="Times New Roman" w:eastAsia="Microsoft YaHei" w:hAnsi="Times New Roman" w:cs="Times New Roman"/>
          <w:color w:val="0F243E" w:themeColor="text2" w:themeShade="80"/>
          <w:spacing w:val="-5"/>
          <w:sz w:val="24"/>
          <w:szCs w:val="24"/>
          <w:lang w:val="ru-RU" w:bidi="ar-SA"/>
        </w:rPr>
        <w:t>Расчет проводится для каждой градации повторяемости температуры наружного воздуха</w:t>
      </w:r>
      <w:r w:rsidR="00030DEF" w:rsidRPr="00884E87">
        <w:rPr>
          <w:rFonts w:ascii="Times New Roman" w:eastAsia="Microsoft YaHei" w:hAnsi="Times New Roman" w:cs="Times New Roman"/>
          <w:color w:val="0F243E" w:themeColor="text2" w:themeShade="80"/>
          <w:spacing w:val="-5"/>
          <w:sz w:val="24"/>
          <w:szCs w:val="24"/>
          <w:lang w:val="ru-RU" w:bidi="ar-SA"/>
        </w:rPr>
        <w:t xml:space="preserve"> </w:t>
      </w:r>
      <w:r w:rsidRPr="00884E87">
        <w:rPr>
          <w:rFonts w:ascii="Times New Roman" w:eastAsia="Microsoft YaHei" w:hAnsi="Times New Roman" w:cs="Times New Roman"/>
          <w:color w:val="0F243E" w:themeColor="text2" w:themeShade="80"/>
          <w:spacing w:val="-5"/>
          <w:sz w:val="24"/>
          <w:szCs w:val="24"/>
          <w:lang w:val="ru-RU" w:bidi="ar-SA"/>
        </w:rPr>
        <w:t xml:space="preserve">для </w:t>
      </w:r>
      <w:r w:rsidR="003B5D66">
        <w:rPr>
          <w:rFonts w:ascii="Times New Roman" w:eastAsia="Microsoft YaHei" w:hAnsi="Times New Roman" w:cs="Times New Roman"/>
          <w:color w:val="0F243E" w:themeColor="text2" w:themeShade="80"/>
          <w:spacing w:val="-5"/>
          <w:sz w:val="24"/>
          <w:szCs w:val="24"/>
          <w:lang w:val="ru-RU" w:bidi="ar-SA"/>
        </w:rPr>
        <w:t>Еленинского</w:t>
      </w:r>
      <w:r w:rsidR="00CA1BAC">
        <w:rPr>
          <w:rFonts w:ascii="Times New Roman" w:eastAsia="Microsoft YaHei" w:hAnsi="Times New Roman" w:cs="Times New Roman"/>
          <w:color w:val="0F243E" w:themeColor="text2" w:themeShade="80"/>
          <w:spacing w:val="-5"/>
          <w:sz w:val="24"/>
          <w:szCs w:val="24"/>
          <w:lang w:val="ru-RU" w:bidi="ar-SA"/>
        </w:rPr>
        <w:t xml:space="preserve"> сельского поселения </w:t>
      </w:r>
      <w:r w:rsidRPr="00884E87">
        <w:rPr>
          <w:rFonts w:ascii="Times New Roman" w:eastAsia="Microsoft YaHei" w:hAnsi="Times New Roman" w:cs="Times New Roman"/>
          <w:color w:val="0F243E" w:themeColor="text2" w:themeShade="80"/>
          <w:spacing w:val="-5"/>
          <w:sz w:val="24"/>
          <w:szCs w:val="24"/>
          <w:lang w:val="ru-RU" w:bidi="ar-SA"/>
        </w:rPr>
        <w:t>(см.</w:t>
      </w:r>
      <w:r w:rsidRPr="005A4A90">
        <w:rPr>
          <w:rFonts w:ascii="Times New Roman" w:eastAsia="Microsoft YaHei" w:hAnsi="Times New Roman" w:cs="Times New Roman"/>
          <w:color w:val="0F243E" w:themeColor="text2" w:themeShade="80"/>
          <w:spacing w:val="-5"/>
          <w:sz w:val="24"/>
          <w:szCs w:val="24"/>
          <w:lang w:val="ru-RU" w:bidi="ar-SA"/>
        </w:rPr>
        <w:t xml:space="preserve"> </w:t>
      </w:r>
      <w:r w:rsidR="006A1145">
        <w:rPr>
          <w:rFonts w:ascii="Times New Roman" w:eastAsia="Microsoft YaHei" w:hAnsi="Times New Roman" w:cs="Times New Roman"/>
          <w:color w:val="0F243E" w:themeColor="text2" w:themeShade="80"/>
          <w:spacing w:val="-5"/>
          <w:sz w:val="24"/>
          <w:szCs w:val="24"/>
          <w:lang w:val="ru-RU" w:bidi="ar-SA"/>
        </w:rPr>
        <w:t xml:space="preserve">таблицу </w:t>
      </w:r>
      <w:r w:rsidR="004C27AB" w:rsidRPr="005A4A90">
        <w:rPr>
          <w:rFonts w:ascii="Times New Roman" w:eastAsia="Microsoft YaHei" w:hAnsi="Times New Roman" w:cs="Times New Roman"/>
          <w:color w:val="0F243E" w:themeColor="text2" w:themeShade="80"/>
          <w:spacing w:val="-5"/>
          <w:sz w:val="24"/>
          <w:szCs w:val="24"/>
          <w:lang w:val="ru-RU" w:bidi="ar-SA"/>
        </w:rPr>
        <w:t>1)</w:t>
      </w:r>
      <w:r w:rsidRPr="005A4A90">
        <w:rPr>
          <w:rFonts w:ascii="Times New Roman" w:eastAsia="Microsoft YaHei" w:hAnsi="Times New Roman" w:cs="Times New Roman"/>
          <w:color w:val="0F243E" w:themeColor="text2" w:themeShade="80"/>
          <w:spacing w:val="-5"/>
          <w:sz w:val="24"/>
          <w:szCs w:val="24"/>
          <w:lang w:val="ru-RU" w:bidi="ar-SA"/>
        </w:rPr>
        <w:t xml:space="preserve"> при коэффициенте аккумуляции жилого здания </w:t>
      </w:r>
      <w:r w:rsidRPr="005A4A90">
        <w:rPr>
          <w:rFonts w:ascii="Times New Roman" w:eastAsia="Microsoft YaHei" w:hAnsi="Times New Roman" w:cs="Times New Roman"/>
          <w:color w:val="0F243E" w:themeColor="text2" w:themeShade="80"/>
          <w:spacing w:val="-5"/>
          <w:sz w:val="24"/>
          <w:szCs w:val="24"/>
          <w:lang w:val="ru-RU" w:bidi="ar-SA"/>
        </w:rPr>
        <w:object w:dxaOrig="720" w:dyaOrig="320">
          <v:shape id="_x0000_i1054" type="#_x0000_t75" style="width:36.95pt;height:15.05pt" o:ole="">
            <v:imagedata r:id="rId68" o:title=""/>
          </v:shape>
          <o:OLEObject Type="Embed" ProgID="Equation.DSMT4" ShapeID="_x0000_i1054" DrawAspect="Content" ObjectID="_1739428161" r:id="rId69"/>
        </w:object>
      </w:r>
      <w:r w:rsidRPr="005A4A90">
        <w:rPr>
          <w:rFonts w:ascii="Times New Roman" w:eastAsia="Microsoft YaHei" w:hAnsi="Times New Roman" w:cs="Times New Roman"/>
          <w:color w:val="0F243E" w:themeColor="text2" w:themeShade="80"/>
          <w:spacing w:val="-5"/>
          <w:sz w:val="24"/>
          <w:szCs w:val="24"/>
          <w:lang w:val="ru-RU" w:bidi="ar-SA"/>
        </w:rPr>
        <w:t xml:space="preserve"> часов.</w:t>
      </w:r>
    </w:p>
    <w:p w:rsidR="00275872" w:rsidRPr="005A28E2" w:rsidRDefault="006A1145" w:rsidP="005A28E2">
      <w:pPr>
        <w:pStyle w:val="ad"/>
        <w:ind w:firstLine="567"/>
        <w:jc w:val="both"/>
        <w:rPr>
          <w:rFonts w:ascii="Times New Roman" w:hAnsi="Times New Roman" w:cs="Times New Roman"/>
          <w:b w:val="0"/>
          <w:i/>
          <w:color w:val="auto"/>
          <w:sz w:val="24"/>
          <w:szCs w:val="24"/>
          <w:lang w:val="ru-RU" w:bidi="ar-SA"/>
        </w:rPr>
      </w:pPr>
      <w:bookmarkStart w:id="28" w:name="_Toc413936188"/>
      <w:r>
        <w:rPr>
          <w:rFonts w:ascii="Times New Roman" w:hAnsi="Times New Roman" w:cs="Times New Roman"/>
          <w:i/>
          <w:color w:val="auto"/>
          <w:sz w:val="24"/>
          <w:szCs w:val="24"/>
          <w:lang w:val="ru-RU"/>
        </w:rPr>
        <w:t xml:space="preserve">Таблица </w:t>
      </w:r>
      <w:r w:rsidR="005A4A90">
        <w:rPr>
          <w:rFonts w:ascii="Times New Roman" w:hAnsi="Times New Roman" w:cs="Times New Roman"/>
          <w:i/>
          <w:color w:val="auto"/>
          <w:sz w:val="24"/>
          <w:szCs w:val="24"/>
          <w:lang w:val="ru-RU"/>
        </w:rPr>
        <w:t>1.</w:t>
      </w:r>
      <w:r w:rsidR="0034727C" w:rsidRPr="005A28E2">
        <w:rPr>
          <w:rFonts w:ascii="Times New Roman" w:hAnsi="Times New Roman" w:cs="Times New Roman"/>
          <w:i/>
          <w:color w:val="auto"/>
          <w:sz w:val="24"/>
          <w:szCs w:val="24"/>
          <w:lang w:val="ru-RU"/>
        </w:rPr>
        <w:t xml:space="preserve"> </w:t>
      </w:r>
      <w:r w:rsidR="00275872" w:rsidRPr="005A28E2">
        <w:rPr>
          <w:rFonts w:ascii="Times New Roman" w:hAnsi="Times New Roman" w:cs="Times New Roman"/>
          <w:b w:val="0"/>
          <w:i/>
          <w:color w:val="auto"/>
          <w:sz w:val="24"/>
          <w:szCs w:val="24"/>
          <w:lang w:val="ru-RU" w:bidi="ar-SA"/>
        </w:rPr>
        <w:t>Расчет времени снижения температуры внутри отапливаемого помещения</w:t>
      </w:r>
      <w:bookmarkEnd w:id="28"/>
    </w:p>
    <w:tbl>
      <w:tblPr>
        <w:tblW w:w="5000" w:type="pct"/>
        <w:tblLook w:val="04A0" w:firstRow="1" w:lastRow="0" w:firstColumn="1" w:lastColumn="0" w:noHBand="0" w:noVBand="1"/>
      </w:tblPr>
      <w:tblGrid>
        <w:gridCol w:w="3085"/>
        <w:gridCol w:w="2977"/>
        <w:gridCol w:w="3509"/>
      </w:tblGrid>
      <w:tr w:rsidR="008D79AF" w:rsidRPr="00BD08C4" w:rsidTr="004C27AB">
        <w:trPr>
          <w:trHeight w:val="57"/>
          <w:tblHeader/>
        </w:trPr>
        <w:tc>
          <w:tcPr>
            <w:tcW w:w="1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b/>
                <w:szCs w:val="28"/>
                <w:lang w:val="ru-RU"/>
              </w:rPr>
            </w:pPr>
            <w:r w:rsidRPr="008D79AF">
              <w:rPr>
                <w:rFonts w:ascii="Times New Roman" w:hAnsi="Times New Roman" w:cs="Times New Roman"/>
                <w:b/>
                <w:szCs w:val="28"/>
                <w:lang w:val="ru-RU"/>
              </w:rPr>
              <w:t>Температура наружного воздуха, °</w:t>
            </w:r>
            <w:proofErr w:type="gramStart"/>
            <w:r w:rsidRPr="008D79AF">
              <w:rPr>
                <w:rFonts w:ascii="Times New Roman" w:hAnsi="Times New Roman" w:cs="Times New Roman"/>
                <w:b/>
                <w:szCs w:val="28"/>
                <w:lang w:val="ru-RU"/>
              </w:rPr>
              <w:t>С</w:t>
            </w:r>
            <w:proofErr w:type="gramEnd"/>
          </w:p>
        </w:tc>
        <w:tc>
          <w:tcPr>
            <w:tcW w:w="1555" w:type="pct"/>
            <w:tcBorders>
              <w:top w:val="single" w:sz="4" w:space="0" w:color="auto"/>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b/>
                <w:szCs w:val="28"/>
                <w:lang w:val="ru-RU"/>
              </w:rPr>
            </w:pPr>
            <w:r w:rsidRPr="008D79AF">
              <w:rPr>
                <w:rFonts w:ascii="Times New Roman" w:hAnsi="Times New Roman" w:cs="Times New Roman"/>
                <w:b/>
                <w:szCs w:val="28"/>
                <w:lang w:val="ru-RU"/>
              </w:rPr>
              <w:t>Повторяемость температур наружного воздуха, час</w:t>
            </w:r>
          </w:p>
        </w:tc>
        <w:tc>
          <w:tcPr>
            <w:tcW w:w="1833" w:type="pct"/>
            <w:tcBorders>
              <w:top w:val="single" w:sz="4" w:space="0" w:color="auto"/>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b/>
                <w:szCs w:val="28"/>
                <w:lang w:val="ru-RU"/>
              </w:rPr>
            </w:pPr>
            <w:r w:rsidRPr="008D79AF">
              <w:rPr>
                <w:rFonts w:ascii="Times New Roman" w:hAnsi="Times New Roman" w:cs="Times New Roman"/>
                <w:b/>
                <w:szCs w:val="28"/>
                <w:lang w:val="ru-RU"/>
              </w:rPr>
              <w:t>Время снижения температуры воздуха внутри отапливаемого помещения до +12</w:t>
            </w:r>
            <w:proofErr w:type="gramStart"/>
            <w:r w:rsidRPr="008D79AF">
              <w:rPr>
                <w:rFonts w:ascii="Times New Roman" w:hAnsi="Times New Roman" w:cs="Times New Roman"/>
                <w:b/>
                <w:szCs w:val="28"/>
                <w:lang w:val="ru-RU"/>
              </w:rPr>
              <w:t xml:space="preserve"> °С</w:t>
            </w:r>
            <w:proofErr w:type="gramEnd"/>
          </w:p>
        </w:tc>
      </w:tr>
      <w:tr w:rsidR="008D79AF" w:rsidRPr="008D79AF" w:rsidTr="004C27AB">
        <w:trPr>
          <w:trHeight w:val="5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7959AA" w:rsidRPr="008D79AF" w:rsidRDefault="007959AA" w:rsidP="005A4A90">
            <w:pPr>
              <w:spacing w:after="0"/>
              <w:jc w:val="center"/>
              <w:rPr>
                <w:rFonts w:ascii="Times New Roman" w:hAnsi="Times New Roman" w:cs="Times New Roman"/>
                <w:szCs w:val="28"/>
              </w:rPr>
            </w:pPr>
            <w:r w:rsidRPr="008D79AF">
              <w:rPr>
                <w:rFonts w:ascii="Times New Roman" w:hAnsi="Times New Roman" w:cs="Times New Roman"/>
                <w:szCs w:val="28"/>
              </w:rPr>
              <w:t>-50</w:t>
            </w:r>
          </w:p>
        </w:tc>
        <w:tc>
          <w:tcPr>
            <w:tcW w:w="1555"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0</w:t>
            </w:r>
          </w:p>
        </w:tc>
        <w:tc>
          <w:tcPr>
            <w:tcW w:w="1833"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4,85</w:t>
            </w:r>
          </w:p>
        </w:tc>
      </w:tr>
      <w:tr w:rsidR="008D79AF" w:rsidRPr="008D79AF" w:rsidTr="004C27AB">
        <w:trPr>
          <w:trHeight w:val="5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7959AA" w:rsidRPr="008D79AF" w:rsidRDefault="007959AA" w:rsidP="005A4A90">
            <w:pPr>
              <w:spacing w:after="0"/>
              <w:jc w:val="center"/>
              <w:rPr>
                <w:rFonts w:ascii="Times New Roman" w:hAnsi="Times New Roman" w:cs="Times New Roman"/>
                <w:szCs w:val="28"/>
              </w:rPr>
            </w:pPr>
            <w:r w:rsidRPr="008D79AF">
              <w:rPr>
                <w:rFonts w:ascii="Times New Roman" w:hAnsi="Times New Roman" w:cs="Times New Roman"/>
                <w:szCs w:val="28"/>
              </w:rPr>
              <w:t>-47,5</w:t>
            </w:r>
          </w:p>
        </w:tc>
        <w:tc>
          <w:tcPr>
            <w:tcW w:w="1555"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0</w:t>
            </w:r>
          </w:p>
        </w:tc>
        <w:tc>
          <w:tcPr>
            <w:tcW w:w="1833"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5,05</w:t>
            </w:r>
          </w:p>
        </w:tc>
      </w:tr>
      <w:tr w:rsidR="008D79AF" w:rsidRPr="008D79AF" w:rsidTr="004C27AB">
        <w:trPr>
          <w:trHeight w:val="5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7959AA" w:rsidRPr="008D79AF" w:rsidRDefault="007959AA" w:rsidP="005A4A90">
            <w:pPr>
              <w:spacing w:after="0"/>
              <w:jc w:val="center"/>
              <w:rPr>
                <w:rFonts w:ascii="Times New Roman" w:hAnsi="Times New Roman" w:cs="Times New Roman"/>
                <w:szCs w:val="28"/>
              </w:rPr>
            </w:pPr>
            <w:r w:rsidRPr="008D79AF">
              <w:rPr>
                <w:rFonts w:ascii="Times New Roman" w:hAnsi="Times New Roman" w:cs="Times New Roman"/>
                <w:szCs w:val="28"/>
              </w:rPr>
              <w:t>-42,5</w:t>
            </w:r>
          </w:p>
        </w:tc>
        <w:tc>
          <w:tcPr>
            <w:tcW w:w="1555"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5</w:t>
            </w:r>
          </w:p>
        </w:tc>
        <w:tc>
          <w:tcPr>
            <w:tcW w:w="1833"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5,48</w:t>
            </w:r>
          </w:p>
        </w:tc>
      </w:tr>
      <w:tr w:rsidR="008D79AF" w:rsidRPr="008D79AF" w:rsidTr="004C27AB">
        <w:trPr>
          <w:trHeight w:val="5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7959AA" w:rsidRPr="008D79AF" w:rsidRDefault="007959AA" w:rsidP="005A4A90">
            <w:pPr>
              <w:spacing w:after="0"/>
              <w:jc w:val="center"/>
              <w:rPr>
                <w:rFonts w:ascii="Times New Roman" w:hAnsi="Times New Roman" w:cs="Times New Roman"/>
                <w:szCs w:val="28"/>
              </w:rPr>
            </w:pPr>
            <w:r w:rsidRPr="008D79AF">
              <w:rPr>
                <w:rFonts w:ascii="Times New Roman" w:hAnsi="Times New Roman" w:cs="Times New Roman"/>
                <w:szCs w:val="28"/>
              </w:rPr>
              <w:t>-37,5</w:t>
            </w:r>
          </w:p>
        </w:tc>
        <w:tc>
          <w:tcPr>
            <w:tcW w:w="1555"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19</w:t>
            </w:r>
          </w:p>
        </w:tc>
        <w:tc>
          <w:tcPr>
            <w:tcW w:w="1833"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5,99</w:t>
            </w:r>
          </w:p>
        </w:tc>
      </w:tr>
      <w:tr w:rsidR="008D79AF" w:rsidRPr="008D79AF" w:rsidTr="004C27AB">
        <w:trPr>
          <w:trHeight w:val="5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7959AA" w:rsidRPr="008D79AF" w:rsidRDefault="007959AA" w:rsidP="005A4A90">
            <w:pPr>
              <w:spacing w:after="0"/>
              <w:jc w:val="center"/>
              <w:rPr>
                <w:rFonts w:ascii="Times New Roman" w:hAnsi="Times New Roman" w:cs="Times New Roman"/>
                <w:szCs w:val="28"/>
              </w:rPr>
            </w:pPr>
            <w:r w:rsidRPr="008D79AF">
              <w:rPr>
                <w:rFonts w:ascii="Times New Roman" w:hAnsi="Times New Roman" w:cs="Times New Roman"/>
                <w:szCs w:val="28"/>
              </w:rPr>
              <w:lastRenderedPageBreak/>
              <w:t>-32,5</w:t>
            </w:r>
          </w:p>
        </w:tc>
        <w:tc>
          <w:tcPr>
            <w:tcW w:w="1555"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90</w:t>
            </w:r>
          </w:p>
        </w:tc>
        <w:tc>
          <w:tcPr>
            <w:tcW w:w="1833"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6,61</w:t>
            </w:r>
          </w:p>
        </w:tc>
      </w:tr>
      <w:tr w:rsidR="008D79AF" w:rsidRPr="008D79AF" w:rsidTr="004C27AB">
        <w:trPr>
          <w:trHeight w:val="5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7959AA" w:rsidRPr="008D79AF" w:rsidRDefault="007959AA" w:rsidP="005A4A90">
            <w:pPr>
              <w:spacing w:after="0"/>
              <w:jc w:val="center"/>
              <w:rPr>
                <w:rFonts w:ascii="Times New Roman" w:hAnsi="Times New Roman" w:cs="Times New Roman"/>
                <w:szCs w:val="28"/>
              </w:rPr>
            </w:pPr>
            <w:r w:rsidRPr="008D79AF">
              <w:rPr>
                <w:rFonts w:ascii="Times New Roman" w:hAnsi="Times New Roman" w:cs="Times New Roman"/>
                <w:szCs w:val="28"/>
              </w:rPr>
              <w:t>-27,5</w:t>
            </w:r>
          </w:p>
        </w:tc>
        <w:tc>
          <w:tcPr>
            <w:tcW w:w="1555"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170</w:t>
            </w:r>
          </w:p>
        </w:tc>
        <w:tc>
          <w:tcPr>
            <w:tcW w:w="1833"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7,38</w:t>
            </w:r>
          </w:p>
        </w:tc>
      </w:tr>
      <w:tr w:rsidR="008D79AF" w:rsidRPr="008D79AF" w:rsidTr="004C27AB">
        <w:trPr>
          <w:trHeight w:val="5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7959AA" w:rsidRPr="008D79AF" w:rsidRDefault="007959AA" w:rsidP="005A4A90">
            <w:pPr>
              <w:spacing w:after="0"/>
              <w:jc w:val="center"/>
              <w:rPr>
                <w:rFonts w:ascii="Times New Roman" w:hAnsi="Times New Roman" w:cs="Times New Roman"/>
                <w:szCs w:val="28"/>
              </w:rPr>
            </w:pPr>
            <w:r w:rsidRPr="008D79AF">
              <w:rPr>
                <w:rFonts w:ascii="Times New Roman" w:hAnsi="Times New Roman" w:cs="Times New Roman"/>
                <w:szCs w:val="28"/>
              </w:rPr>
              <w:t>-22,5</w:t>
            </w:r>
          </w:p>
        </w:tc>
        <w:tc>
          <w:tcPr>
            <w:tcW w:w="1555"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369</w:t>
            </w:r>
          </w:p>
        </w:tc>
        <w:tc>
          <w:tcPr>
            <w:tcW w:w="1833"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8,34</w:t>
            </w:r>
          </w:p>
        </w:tc>
      </w:tr>
      <w:tr w:rsidR="008D79AF" w:rsidRPr="008D79AF" w:rsidTr="004C27AB">
        <w:trPr>
          <w:trHeight w:val="5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7959AA" w:rsidRPr="008D79AF" w:rsidRDefault="007959AA" w:rsidP="005A4A90">
            <w:pPr>
              <w:spacing w:after="0"/>
              <w:jc w:val="center"/>
              <w:rPr>
                <w:rFonts w:ascii="Times New Roman" w:hAnsi="Times New Roman" w:cs="Times New Roman"/>
                <w:szCs w:val="28"/>
              </w:rPr>
            </w:pPr>
            <w:r w:rsidRPr="008D79AF">
              <w:rPr>
                <w:rFonts w:ascii="Times New Roman" w:hAnsi="Times New Roman" w:cs="Times New Roman"/>
                <w:szCs w:val="28"/>
              </w:rPr>
              <w:t>-17,5</w:t>
            </w:r>
          </w:p>
        </w:tc>
        <w:tc>
          <w:tcPr>
            <w:tcW w:w="1555"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580</w:t>
            </w:r>
          </w:p>
        </w:tc>
        <w:tc>
          <w:tcPr>
            <w:tcW w:w="1833"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9,60</w:t>
            </w:r>
          </w:p>
        </w:tc>
      </w:tr>
      <w:tr w:rsidR="008D79AF" w:rsidRPr="008D79AF" w:rsidTr="004C27AB">
        <w:trPr>
          <w:trHeight w:val="5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7959AA" w:rsidRPr="008D79AF" w:rsidRDefault="007959AA" w:rsidP="005A4A90">
            <w:pPr>
              <w:spacing w:after="0"/>
              <w:jc w:val="center"/>
              <w:rPr>
                <w:rFonts w:ascii="Times New Roman" w:hAnsi="Times New Roman" w:cs="Times New Roman"/>
                <w:szCs w:val="28"/>
              </w:rPr>
            </w:pPr>
            <w:r w:rsidRPr="008D79AF">
              <w:rPr>
                <w:rFonts w:ascii="Times New Roman" w:hAnsi="Times New Roman" w:cs="Times New Roman"/>
                <w:szCs w:val="28"/>
              </w:rPr>
              <w:t>-12,5</w:t>
            </w:r>
          </w:p>
        </w:tc>
        <w:tc>
          <w:tcPr>
            <w:tcW w:w="1555"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832</w:t>
            </w:r>
          </w:p>
        </w:tc>
        <w:tc>
          <w:tcPr>
            <w:tcW w:w="1833"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11,30</w:t>
            </w:r>
          </w:p>
        </w:tc>
      </w:tr>
      <w:tr w:rsidR="008D79AF" w:rsidRPr="008D79AF" w:rsidTr="004C27AB">
        <w:trPr>
          <w:trHeight w:val="5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7959AA" w:rsidRPr="008D79AF" w:rsidRDefault="007959AA" w:rsidP="005A4A90">
            <w:pPr>
              <w:spacing w:after="0"/>
              <w:jc w:val="center"/>
              <w:rPr>
                <w:rFonts w:ascii="Times New Roman" w:hAnsi="Times New Roman" w:cs="Times New Roman"/>
                <w:szCs w:val="28"/>
              </w:rPr>
            </w:pPr>
            <w:r w:rsidRPr="008D79AF">
              <w:rPr>
                <w:rFonts w:ascii="Times New Roman" w:hAnsi="Times New Roman" w:cs="Times New Roman"/>
                <w:szCs w:val="28"/>
              </w:rPr>
              <w:t>-7,5</w:t>
            </w:r>
          </w:p>
        </w:tc>
        <w:tc>
          <w:tcPr>
            <w:tcW w:w="1555"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910</w:t>
            </w:r>
          </w:p>
        </w:tc>
        <w:tc>
          <w:tcPr>
            <w:tcW w:w="1833"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13,75</w:t>
            </w:r>
          </w:p>
        </w:tc>
      </w:tr>
      <w:tr w:rsidR="008D79AF" w:rsidRPr="008D79AF" w:rsidTr="004C27AB">
        <w:trPr>
          <w:trHeight w:val="5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7959AA" w:rsidRPr="008D79AF" w:rsidRDefault="007959AA" w:rsidP="005A4A90">
            <w:pPr>
              <w:spacing w:after="0"/>
              <w:jc w:val="center"/>
              <w:rPr>
                <w:rFonts w:ascii="Times New Roman" w:hAnsi="Times New Roman" w:cs="Times New Roman"/>
                <w:szCs w:val="28"/>
              </w:rPr>
            </w:pPr>
            <w:r w:rsidRPr="008D79AF">
              <w:rPr>
                <w:rFonts w:ascii="Times New Roman" w:hAnsi="Times New Roman" w:cs="Times New Roman"/>
                <w:szCs w:val="28"/>
              </w:rPr>
              <w:t>-2,5</w:t>
            </w:r>
          </w:p>
        </w:tc>
        <w:tc>
          <w:tcPr>
            <w:tcW w:w="1555"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860</w:t>
            </w:r>
          </w:p>
        </w:tc>
        <w:tc>
          <w:tcPr>
            <w:tcW w:w="1833"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17,57</w:t>
            </w:r>
          </w:p>
        </w:tc>
      </w:tr>
      <w:tr w:rsidR="008D79AF" w:rsidRPr="008D79AF" w:rsidTr="004C27AB">
        <w:trPr>
          <w:trHeight w:val="5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7959AA" w:rsidRPr="008D79AF" w:rsidRDefault="007959AA" w:rsidP="005A4A90">
            <w:pPr>
              <w:spacing w:after="0"/>
              <w:jc w:val="center"/>
              <w:rPr>
                <w:rFonts w:ascii="Times New Roman" w:hAnsi="Times New Roman" w:cs="Times New Roman"/>
                <w:szCs w:val="28"/>
              </w:rPr>
            </w:pPr>
            <w:r w:rsidRPr="008D79AF">
              <w:rPr>
                <w:rFonts w:ascii="Times New Roman" w:hAnsi="Times New Roman" w:cs="Times New Roman"/>
                <w:szCs w:val="28"/>
              </w:rPr>
              <w:t>2,5</w:t>
            </w:r>
          </w:p>
        </w:tc>
        <w:tc>
          <w:tcPr>
            <w:tcW w:w="1555"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908</w:t>
            </w:r>
          </w:p>
        </w:tc>
        <w:tc>
          <w:tcPr>
            <w:tcW w:w="1833"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24,44</w:t>
            </w:r>
          </w:p>
        </w:tc>
      </w:tr>
      <w:tr w:rsidR="008D79AF" w:rsidRPr="008D79AF" w:rsidTr="004C27AB">
        <w:trPr>
          <w:trHeight w:val="5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7959AA" w:rsidRPr="008D79AF" w:rsidRDefault="007959AA" w:rsidP="005A4A90">
            <w:pPr>
              <w:spacing w:after="0"/>
              <w:jc w:val="center"/>
              <w:rPr>
                <w:rFonts w:ascii="Times New Roman" w:hAnsi="Times New Roman" w:cs="Times New Roman"/>
                <w:szCs w:val="28"/>
              </w:rPr>
            </w:pPr>
            <w:r w:rsidRPr="008D79AF">
              <w:rPr>
                <w:rFonts w:ascii="Times New Roman" w:hAnsi="Times New Roman" w:cs="Times New Roman"/>
                <w:szCs w:val="28"/>
              </w:rPr>
              <w:t>7,5</w:t>
            </w:r>
          </w:p>
        </w:tc>
        <w:tc>
          <w:tcPr>
            <w:tcW w:w="1555"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537</w:t>
            </w:r>
          </w:p>
        </w:tc>
        <w:tc>
          <w:tcPr>
            <w:tcW w:w="1833" w:type="pct"/>
            <w:tcBorders>
              <w:top w:val="nil"/>
              <w:left w:val="nil"/>
              <w:bottom w:val="single" w:sz="4" w:space="0" w:color="auto"/>
              <w:right w:val="single" w:sz="4" w:space="0" w:color="auto"/>
            </w:tcBorders>
            <w:shd w:val="clear" w:color="auto" w:fill="auto"/>
            <w:vAlign w:val="center"/>
            <w:hideMark/>
          </w:tcPr>
          <w:p w:rsidR="007959AA" w:rsidRPr="008D79AF" w:rsidRDefault="007959AA" w:rsidP="00FA60C7">
            <w:pPr>
              <w:spacing w:after="0" w:line="240" w:lineRule="auto"/>
              <w:jc w:val="center"/>
              <w:rPr>
                <w:rFonts w:ascii="Times New Roman" w:hAnsi="Times New Roman" w:cs="Times New Roman"/>
                <w:szCs w:val="28"/>
              </w:rPr>
            </w:pPr>
            <w:r w:rsidRPr="008D79AF">
              <w:rPr>
                <w:rFonts w:ascii="Times New Roman" w:hAnsi="Times New Roman" w:cs="Times New Roman"/>
                <w:szCs w:val="28"/>
              </w:rPr>
              <w:t>40,87</w:t>
            </w:r>
          </w:p>
        </w:tc>
      </w:tr>
    </w:tbl>
    <w:p w:rsidR="006B222D" w:rsidRPr="008D79AF" w:rsidRDefault="006B222D" w:rsidP="00093D0C">
      <w:pPr>
        <w:spacing w:before="0" w:beforeAutospacing="0" w:after="0" w:afterAutospacing="0" w:line="240" w:lineRule="auto"/>
        <w:rPr>
          <w:rFonts w:ascii="Times New Roman" w:hAnsi="Times New Roman" w:cs="Times New Roman"/>
          <w:szCs w:val="28"/>
        </w:rPr>
      </w:pPr>
    </w:p>
    <w:p w:rsidR="006B222D" w:rsidRPr="005A4A90" w:rsidRDefault="006B222D" w:rsidP="00E85A77">
      <w:pPr>
        <w:widowControl w:val="0"/>
        <w:numPr>
          <w:ilvl w:val="0"/>
          <w:numId w:val="4"/>
        </w:numPr>
        <w:tabs>
          <w:tab w:val="left" w:pos="709"/>
          <w:tab w:val="left" w:pos="851"/>
        </w:tabs>
        <w:adjustRightInd w:val="0"/>
        <w:spacing w:before="0" w:beforeAutospacing="0" w:after="0" w:afterAutospacing="0" w:line="360" w:lineRule="auto"/>
        <w:ind w:left="0" w:firstLine="567"/>
        <w:contextualSpacing/>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w:t>
      </w:r>
      <w:r w:rsidR="00275872" w:rsidRPr="005A4A90">
        <w:rPr>
          <w:rFonts w:ascii="Times New Roman" w:eastAsia="Microsoft YaHei" w:hAnsi="Times New Roman" w:cs="Times New Roman"/>
          <w:color w:val="0F243E" w:themeColor="text2" w:themeShade="80"/>
          <w:spacing w:val="-5"/>
          <w:sz w:val="24"/>
          <w:szCs w:val="24"/>
          <w:lang w:val="ru-RU" w:bidi="ar-SA"/>
        </w:rPr>
        <w:t>го</w:t>
      </w:r>
      <w:r w:rsidRPr="005A4A90">
        <w:rPr>
          <w:rFonts w:ascii="Times New Roman" w:eastAsia="Microsoft YaHei" w:hAnsi="Times New Roman" w:cs="Times New Roman"/>
          <w:color w:val="0F243E" w:themeColor="text2" w:themeShade="80"/>
          <w:spacing w:val="-5"/>
          <w:sz w:val="24"/>
          <w:szCs w:val="24"/>
          <w:lang w:val="ru-RU" w:bidi="ar-SA"/>
        </w:rPr>
        <w:t xml:space="preserve"> для ликвидации повреждения,</w:t>
      </w:r>
      <w:r w:rsidR="00275872" w:rsidRPr="005A4A90">
        <w:rPr>
          <w:rFonts w:ascii="Times New Roman" w:eastAsia="Microsoft YaHei" w:hAnsi="Times New Roman" w:cs="Times New Roman"/>
          <w:color w:val="0F243E" w:themeColor="text2" w:themeShade="80"/>
          <w:spacing w:val="-5"/>
          <w:sz w:val="24"/>
          <w:szCs w:val="24"/>
          <w:lang w:val="ru-RU" w:bidi="ar-SA"/>
        </w:rPr>
        <w:t xml:space="preserve"> предложенную Е.Я. Соколовым:</w:t>
      </w:r>
    </w:p>
    <w:tbl>
      <w:tblPr>
        <w:tblW w:w="9179" w:type="dxa"/>
        <w:tblInd w:w="-252" w:type="dxa"/>
        <w:tblLook w:val="01E0" w:firstRow="1" w:lastRow="1" w:firstColumn="1" w:lastColumn="1" w:noHBand="0" w:noVBand="0"/>
      </w:tblPr>
      <w:tblGrid>
        <w:gridCol w:w="7513"/>
        <w:gridCol w:w="1666"/>
      </w:tblGrid>
      <w:tr w:rsidR="006B222D" w:rsidRPr="005A28E2" w:rsidTr="00273D64">
        <w:tc>
          <w:tcPr>
            <w:tcW w:w="7513" w:type="dxa"/>
            <w:vAlign w:val="center"/>
          </w:tcPr>
          <w:p w:rsidR="006B222D"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2480" w:dyaOrig="440">
                <v:shape id="_x0000_i1055" type="#_x0000_t75" style="width:190.95pt;height:38.8pt" o:ole="">
                  <v:imagedata r:id="rId70" o:title=""/>
                </v:shape>
                <o:OLEObject Type="Embed" ProgID="Equation.DSMT4" ShapeID="_x0000_i1055" DrawAspect="Content" ObjectID="_1739428162" r:id="rId71"/>
              </w:object>
            </w:r>
            <w:r w:rsidR="006B222D" w:rsidRPr="005A28E2">
              <w:rPr>
                <w:rFonts w:ascii="Times New Roman" w:hAnsi="Times New Roman" w:cs="Times New Roman"/>
                <w:sz w:val="24"/>
                <w:szCs w:val="24"/>
              </w:rPr>
              <w:t>,</w:t>
            </w:r>
          </w:p>
        </w:tc>
        <w:tc>
          <w:tcPr>
            <w:tcW w:w="1666" w:type="dxa"/>
            <w:vAlign w:val="center"/>
          </w:tcPr>
          <w:p w:rsidR="006B222D" w:rsidRPr="005A28E2" w:rsidRDefault="006B222D"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275872" w:rsidRPr="005A28E2">
              <w:rPr>
                <w:rFonts w:ascii="Times New Roman" w:hAnsi="Times New Roman" w:cs="Times New Roman"/>
                <w:sz w:val="24"/>
                <w:szCs w:val="24"/>
              </w:rPr>
              <w:t>1</w:t>
            </w:r>
            <w:r w:rsidRPr="005A28E2">
              <w:rPr>
                <w:rFonts w:ascii="Times New Roman" w:hAnsi="Times New Roman" w:cs="Times New Roman"/>
                <w:sz w:val="24"/>
                <w:szCs w:val="24"/>
              </w:rPr>
              <w:t>.6)</w:t>
            </w:r>
          </w:p>
        </w:tc>
      </w:tr>
    </w:tbl>
    <w:p w:rsidR="006B222D" w:rsidRPr="005A4A90" w:rsidRDefault="006B222D"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 xml:space="preserve">где </w:t>
      </w:r>
    </w:p>
    <w:tbl>
      <w:tblPr>
        <w:tblW w:w="9320" w:type="dxa"/>
        <w:tblInd w:w="-252" w:type="dxa"/>
        <w:tblLook w:val="01E0" w:firstRow="1" w:lastRow="1" w:firstColumn="1" w:lastColumn="1" w:noHBand="0" w:noVBand="0"/>
      </w:tblPr>
      <w:tblGrid>
        <w:gridCol w:w="1134"/>
        <w:gridCol w:w="851"/>
        <w:gridCol w:w="7335"/>
      </w:tblGrid>
      <w:tr w:rsidR="006B222D" w:rsidRPr="00BD08C4" w:rsidTr="00273D64">
        <w:tc>
          <w:tcPr>
            <w:tcW w:w="1134" w:type="dxa"/>
            <w:vAlign w:val="center"/>
          </w:tcPr>
          <w:p w:rsidR="006B222D" w:rsidRPr="005A28E2" w:rsidRDefault="006B222D" w:rsidP="00093D0C">
            <w:pPr>
              <w:spacing w:before="0" w:beforeAutospacing="0" w:after="0" w:afterAutospacing="0" w:line="360" w:lineRule="auto"/>
              <w:ind w:firstLine="567"/>
              <w:rPr>
                <w:rFonts w:ascii="Times New Roman" w:eastAsia="Microsoft YaHei" w:hAnsi="Times New Roman" w:cs="Times New Roman"/>
                <w:spacing w:val="-5"/>
                <w:sz w:val="24"/>
                <w:szCs w:val="24"/>
                <w:lang w:val="ru-RU" w:bidi="ar-SA"/>
              </w:rPr>
            </w:pPr>
            <w:r w:rsidRPr="005A28E2">
              <w:rPr>
                <w:rFonts w:ascii="Times New Roman" w:eastAsia="Microsoft YaHei" w:hAnsi="Times New Roman" w:cs="Times New Roman"/>
                <w:spacing w:val="-5"/>
                <w:sz w:val="24"/>
                <w:szCs w:val="24"/>
                <w:lang w:val="ru-RU" w:bidi="ar-SA"/>
              </w:rPr>
              <w:object w:dxaOrig="600" w:dyaOrig="320">
                <v:shape id="_x0000_i1056" type="#_x0000_t75" style="width:27.55pt;height:15.05pt" o:ole="">
                  <v:imagedata r:id="rId72" o:title=""/>
                </v:shape>
                <o:OLEObject Type="Embed" ProgID="Equation.DSMT4" ShapeID="_x0000_i1056" DrawAspect="Content" ObjectID="_1739428163" r:id="rId73"/>
              </w:object>
            </w:r>
          </w:p>
        </w:tc>
        <w:tc>
          <w:tcPr>
            <w:tcW w:w="851" w:type="dxa"/>
            <w:vAlign w:val="center"/>
          </w:tcPr>
          <w:p w:rsidR="006B222D" w:rsidRPr="005A28E2" w:rsidRDefault="006B222D" w:rsidP="00093D0C">
            <w:pPr>
              <w:spacing w:before="0" w:beforeAutospacing="0" w:after="0" w:afterAutospacing="0" w:line="360" w:lineRule="auto"/>
              <w:ind w:firstLine="567"/>
              <w:rPr>
                <w:rFonts w:ascii="Times New Roman" w:eastAsia="Microsoft YaHei" w:hAnsi="Times New Roman" w:cs="Times New Roman"/>
                <w:spacing w:val="-5"/>
                <w:sz w:val="24"/>
                <w:szCs w:val="24"/>
                <w:lang w:val="ru-RU" w:bidi="ar-SA"/>
              </w:rPr>
            </w:pPr>
            <w:r w:rsidRPr="005A28E2">
              <w:rPr>
                <w:rFonts w:ascii="Times New Roman" w:eastAsia="Microsoft YaHei" w:hAnsi="Times New Roman" w:cs="Times New Roman"/>
                <w:spacing w:val="-5"/>
                <w:sz w:val="24"/>
                <w:szCs w:val="24"/>
                <w:lang w:val="ru-RU" w:bidi="ar-SA"/>
              </w:rPr>
              <w:t>-</w:t>
            </w:r>
          </w:p>
        </w:tc>
        <w:tc>
          <w:tcPr>
            <w:tcW w:w="7335" w:type="dxa"/>
            <w:vAlign w:val="center"/>
          </w:tcPr>
          <w:p w:rsidR="006B222D" w:rsidRPr="005A4A90" w:rsidRDefault="006B222D" w:rsidP="00093D0C">
            <w:pPr>
              <w:widowControl w:val="0"/>
              <w:tabs>
                <w:tab w:val="right" w:leader="dot" w:pos="6480"/>
              </w:tabs>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tc>
      </w:tr>
      <w:tr w:rsidR="006B222D" w:rsidRPr="00BD08C4" w:rsidTr="00273D64">
        <w:tc>
          <w:tcPr>
            <w:tcW w:w="1134" w:type="dxa"/>
          </w:tcPr>
          <w:p w:rsidR="006B222D" w:rsidRPr="005A28E2" w:rsidRDefault="006B222D"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object w:dxaOrig="300" w:dyaOrig="360">
                <v:shape id="_x0000_i1057" type="#_x0000_t75" style="width:15.05pt;height:18.15pt" o:ole="">
                  <v:imagedata r:id="rId74" o:title=""/>
                </v:shape>
                <o:OLEObject Type="Embed" ProgID="Equation.DSMT4" ShapeID="_x0000_i1057" DrawAspect="Content" ObjectID="_1739428164" r:id="rId75"/>
              </w:object>
            </w:r>
          </w:p>
        </w:tc>
        <w:tc>
          <w:tcPr>
            <w:tcW w:w="851" w:type="dxa"/>
            <w:vAlign w:val="center"/>
          </w:tcPr>
          <w:p w:rsidR="006B222D" w:rsidRPr="005A28E2" w:rsidRDefault="006B222D"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p>
        </w:tc>
        <w:tc>
          <w:tcPr>
            <w:tcW w:w="7335" w:type="dxa"/>
            <w:vAlign w:val="center"/>
          </w:tcPr>
          <w:p w:rsidR="006B222D" w:rsidRPr="005A4A90" w:rsidRDefault="006B222D" w:rsidP="00093D0C">
            <w:pPr>
              <w:widowControl w:val="0"/>
              <w:tabs>
                <w:tab w:val="right" w:leader="dot" w:pos="6480"/>
              </w:tabs>
              <w:adjustRightInd w:val="0"/>
              <w:spacing w:before="0" w:beforeAutospacing="0" w:after="0" w:afterAutospacing="0" w:line="360" w:lineRule="auto"/>
              <w:ind w:firstLine="567"/>
              <w:textAlignment w:val="baseline"/>
              <w:rPr>
                <w:rFonts w:ascii="Times New Roman" w:hAnsi="Times New Roman" w:cs="Times New Roman"/>
                <w:color w:val="0F243E" w:themeColor="text2" w:themeShade="80"/>
                <w:sz w:val="24"/>
                <w:szCs w:val="24"/>
                <w:lang w:val="ru-RU"/>
              </w:rPr>
            </w:pPr>
            <w:r w:rsidRPr="005A4A90">
              <w:rPr>
                <w:rFonts w:ascii="Times New Roman" w:eastAsia="Microsoft YaHei" w:hAnsi="Times New Roman" w:cs="Times New Roman"/>
                <w:color w:val="0F243E" w:themeColor="text2" w:themeShade="80"/>
                <w:spacing w:val="-5"/>
                <w:sz w:val="24"/>
                <w:szCs w:val="24"/>
                <w:lang w:val="ru-RU" w:bidi="ar-SA"/>
              </w:rPr>
              <w:t xml:space="preserve">расстояние между секционирующими задвижками, </w:t>
            </w:r>
            <w:proofErr w:type="gramStart"/>
            <w:r w:rsidRPr="005A4A90">
              <w:rPr>
                <w:rFonts w:ascii="Times New Roman" w:eastAsia="Microsoft YaHei" w:hAnsi="Times New Roman" w:cs="Times New Roman"/>
                <w:color w:val="0F243E" w:themeColor="text2" w:themeShade="80"/>
                <w:spacing w:val="-5"/>
                <w:sz w:val="24"/>
                <w:szCs w:val="24"/>
                <w:lang w:val="ru-RU" w:bidi="ar-SA"/>
              </w:rPr>
              <w:t>м</w:t>
            </w:r>
            <w:proofErr w:type="gramEnd"/>
            <w:r w:rsidRPr="005A4A90">
              <w:rPr>
                <w:rFonts w:ascii="Times New Roman" w:eastAsia="Microsoft YaHei" w:hAnsi="Times New Roman" w:cs="Times New Roman"/>
                <w:color w:val="0F243E" w:themeColor="text2" w:themeShade="80"/>
                <w:spacing w:val="-5"/>
                <w:sz w:val="24"/>
                <w:szCs w:val="24"/>
                <w:lang w:val="ru-RU" w:bidi="ar-SA"/>
              </w:rPr>
              <w:t>;</w:t>
            </w:r>
          </w:p>
        </w:tc>
      </w:tr>
      <w:tr w:rsidR="006B222D" w:rsidRPr="005A28E2" w:rsidTr="00273D64">
        <w:tc>
          <w:tcPr>
            <w:tcW w:w="1134" w:type="dxa"/>
          </w:tcPr>
          <w:p w:rsidR="006B222D" w:rsidRPr="005A28E2" w:rsidRDefault="006B222D"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object w:dxaOrig="260" w:dyaOrig="260">
                <v:shape id="_x0000_i1058" type="#_x0000_t75" style="width:14.4pt;height:14.4pt" o:ole="">
                  <v:imagedata r:id="rId76" o:title=""/>
                </v:shape>
                <o:OLEObject Type="Embed" ProgID="Equation.DSMT4" ShapeID="_x0000_i1058" DrawAspect="Content" ObjectID="_1739428165" r:id="rId77"/>
              </w:object>
            </w:r>
          </w:p>
        </w:tc>
        <w:tc>
          <w:tcPr>
            <w:tcW w:w="851" w:type="dxa"/>
            <w:vAlign w:val="center"/>
          </w:tcPr>
          <w:p w:rsidR="006B222D" w:rsidRPr="005A28E2" w:rsidRDefault="006B222D"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p>
        </w:tc>
        <w:tc>
          <w:tcPr>
            <w:tcW w:w="7335" w:type="dxa"/>
            <w:vAlign w:val="center"/>
          </w:tcPr>
          <w:p w:rsidR="006B222D" w:rsidRPr="005A4A90" w:rsidRDefault="006B222D" w:rsidP="00093D0C">
            <w:pPr>
              <w:widowControl w:val="0"/>
              <w:tabs>
                <w:tab w:val="right" w:leader="dot" w:pos="6480"/>
              </w:tabs>
              <w:adjustRightInd w:val="0"/>
              <w:spacing w:before="0" w:beforeAutospacing="0" w:after="0" w:afterAutospacing="0" w:line="360" w:lineRule="auto"/>
              <w:ind w:firstLine="567"/>
              <w:textAlignment w:val="baseline"/>
              <w:rPr>
                <w:rFonts w:ascii="Times New Roman" w:hAnsi="Times New Roman" w:cs="Times New Roman"/>
                <w:color w:val="0F243E" w:themeColor="text2" w:themeShade="80"/>
                <w:sz w:val="24"/>
                <w:szCs w:val="24"/>
              </w:rPr>
            </w:pPr>
            <w:r w:rsidRPr="005A4A90">
              <w:rPr>
                <w:rFonts w:ascii="Times New Roman" w:eastAsia="Microsoft YaHei" w:hAnsi="Times New Roman" w:cs="Times New Roman"/>
                <w:color w:val="0F243E" w:themeColor="text2" w:themeShade="80"/>
                <w:spacing w:val="-5"/>
                <w:sz w:val="24"/>
                <w:szCs w:val="24"/>
                <w:lang w:val="ru-RU" w:bidi="ar-SA"/>
              </w:rPr>
              <w:t xml:space="preserve">условный диаметр трубопровода, </w:t>
            </w:r>
            <w:proofErr w:type="gramStart"/>
            <w:r w:rsidRPr="005A4A90">
              <w:rPr>
                <w:rFonts w:ascii="Times New Roman" w:eastAsia="Microsoft YaHei" w:hAnsi="Times New Roman" w:cs="Times New Roman"/>
                <w:color w:val="0F243E" w:themeColor="text2" w:themeShade="80"/>
                <w:spacing w:val="-5"/>
                <w:sz w:val="24"/>
                <w:szCs w:val="24"/>
                <w:lang w:val="ru-RU" w:bidi="ar-SA"/>
              </w:rPr>
              <w:t>м</w:t>
            </w:r>
            <w:proofErr w:type="gramEnd"/>
            <w:r w:rsidRPr="005A4A90">
              <w:rPr>
                <w:rFonts w:ascii="Times New Roman" w:eastAsia="Microsoft YaHei" w:hAnsi="Times New Roman" w:cs="Times New Roman"/>
                <w:color w:val="0F243E" w:themeColor="text2" w:themeShade="80"/>
                <w:spacing w:val="-5"/>
                <w:sz w:val="24"/>
                <w:szCs w:val="24"/>
                <w:lang w:val="ru-RU" w:bidi="ar-SA"/>
              </w:rPr>
              <w:t>.</w:t>
            </w:r>
          </w:p>
        </w:tc>
      </w:tr>
    </w:tbl>
    <w:p w:rsidR="006B222D" w:rsidRPr="005A4A90" w:rsidRDefault="006B222D"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Расчет выполняется для каждого участка и/или элемента, входящего в путь от источника до абонента:</w:t>
      </w:r>
    </w:p>
    <w:p w:rsidR="006B222D" w:rsidRPr="005A4A90" w:rsidRDefault="006B222D" w:rsidP="00E85A77">
      <w:pPr>
        <w:pStyle w:val="28"/>
        <w:numPr>
          <w:ilvl w:val="0"/>
          <w:numId w:val="9"/>
        </w:numPr>
        <w:spacing w:before="0" w:beforeAutospacing="0" w:after="0" w:afterAutospacing="0"/>
        <w:ind w:left="0" w:firstLine="567"/>
        <w:rPr>
          <w:rFonts w:ascii="Times New Roman" w:hAnsi="Times New Roman"/>
          <w:color w:val="0F243E" w:themeColor="text2" w:themeShade="80"/>
        </w:rPr>
      </w:pPr>
      <w:r w:rsidRPr="005A4A90">
        <w:rPr>
          <w:rFonts w:ascii="Times New Roman" w:hAnsi="Times New Roman"/>
          <w:color w:val="0F243E" w:themeColor="text2" w:themeShade="80"/>
        </w:rPr>
        <w:t xml:space="preserve">по уравнению </w:t>
      </w:r>
      <w:r w:rsidR="00275872" w:rsidRPr="005A4A90">
        <w:rPr>
          <w:rFonts w:ascii="Times New Roman" w:hAnsi="Times New Roman"/>
          <w:color w:val="0F243E" w:themeColor="text2" w:themeShade="80"/>
        </w:rPr>
        <w:t>1</w:t>
      </w:r>
      <w:r w:rsidRPr="005A4A90">
        <w:rPr>
          <w:rFonts w:ascii="Times New Roman" w:hAnsi="Times New Roman"/>
          <w:color w:val="0F243E" w:themeColor="text2" w:themeShade="80"/>
        </w:rPr>
        <w:t xml:space="preserve">.5 вычисляется время ликвидации повреждения на </w:t>
      </w:r>
      <w:r w:rsidRPr="005A4A90">
        <w:rPr>
          <w:rFonts w:ascii="Times New Roman" w:hAnsi="Times New Roman"/>
          <w:color w:val="0F243E" w:themeColor="text2" w:themeShade="80"/>
        </w:rPr>
        <w:object w:dxaOrig="139" w:dyaOrig="260">
          <v:shape id="_x0000_i1059" type="#_x0000_t75" style="width:6.25pt;height:14.4pt" o:ole="">
            <v:imagedata r:id="rId78" o:title=""/>
          </v:shape>
          <o:OLEObject Type="Embed" ProgID="Equation.DSMT4" ShapeID="_x0000_i1059" DrawAspect="Content" ObjectID="_1739428166" r:id="rId79"/>
        </w:object>
      </w:r>
      <w:r w:rsidRPr="005A4A90">
        <w:rPr>
          <w:rFonts w:ascii="Times New Roman" w:hAnsi="Times New Roman"/>
          <w:color w:val="0F243E" w:themeColor="text2" w:themeShade="80"/>
        </w:rPr>
        <w:t>-</w:t>
      </w:r>
      <w:r w:rsidRPr="005A4A90">
        <w:rPr>
          <w:rFonts w:ascii="Times New Roman" w:hAnsi="Times New Roman"/>
          <w:color w:val="0F243E" w:themeColor="text2" w:themeShade="80"/>
        </w:rPr>
        <w:t>том участке;</w:t>
      </w:r>
    </w:p>
    <w:p w:rsidR="006B222D" w:rsidRPr="005A4A90" w:rsidRDefault="006B222D" w:rsidP="00E85A77">
      <w:pPr>
        <w:pStyle w:val="28"/>
        <w:numPr>
          <w:ilvl w:val="0"/>
          <w:numId w:val="9"/>
        </w:numPr>
        <w:spacing w:before="0" w:beforeAutospacing="0" w:after="0" w:afterAutospacing="0"/>
        <w:ind w:left="0" w:firstLine="567"/>
        <w:rPr>
          <w:rFonts w:ascii="Times New Roman" w:hAnsi="Times New Roman"/>
          <w:color w:val="0F243E" w:themeColor="text2" w:themeShade="80"/>
        </w:rPr>
      </w:pPr>
      <w:r w:rsidRPr="005A4A90">
        <w:rPr>
          <w:rFonts w:ascii="Times New Roman" w:hAnsi="Times New Roman"/>
          <w:color w:val="0F243E" w:themeColor="text2" w:themeShade="80"/>
        </w:rPr>
        <w:t xml:space="preserve">по каждой градации повторяемости температур с использованием уравнения </w:t>
      </w:r>
      <w:r w:rsidR="00275872" w:rsidRPr="005A4A90">
        <w:rPr>
          <w:rFonts w:ascii="Times New Roman" w:hAnsi="Times New Roman"/>
          <w:color w:val="0F243E" w:themeColor="text2" w:themeShade="80"/>
        </w:rPr>
        <w:t>1</w:t>
      </w:r>
      <w:r w:rsidRPr="005A4A90">
        <w:rPr>
          <w:rFonts w:ascii="Times New Roman" w:hAnsi="Times New Roman"/>
          <w:color w:val="0F243E" w:themeColor="text2" w:themeShade="80"/>
        </w:rPr>
        <w:t>.4 вычисляется допустимое время проведения ремонта;</w:t>
      </w:r>
    </w:p>
    <w:p w:rsidR="006B222D" w:rsidRPr="005A4A90" w:rsidRDefault="006B222D" w:rsidP="00E85A77">
      <w:pPr>
        <w:pStyle w:val="28"/>
        <w:numPr>
          <w:ilvl w:val="0"/>
          <w:numId w:val="9"/>
        </w:numPr>
        <w:spacing w:before="0" w:beforeAutospacing="0" w:after="0" w:afterAutospacing="0"/>
        <w:ind w:left="0" w:firstLine="567"/>
        <w:rPr>
          <w:rFonts w:ascii="Times New Roman" w:hAnsi="Times New Roman"/>
          <w:color w:val="0F243E" w:themeColor="text2" w:themeShade="80"/>
        </w:rPr>
      </w:pPr>
      <w:r w:rsidRPr="005A4A90">
        <w:rPr>
          <w:rFonts w:ascii="Times New Roman" w:hAnsi="Times New Roman"/>
          <w:color w:val="0F243E" w:themeColor="text2" w:themeShade="80"/>
        </w:rPr>
        <w:t>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w:t>
      </w:r>
    </w:p>
    <w:p w:rsidR="006B222D" w:rsidRPr="005A4A90" w:rsidRDefault="006B222D" w:rsidP="00E85A77">
      <w:pPr>
        <w:pStyle w:val="28"/>
        <w:numPr>
          <w:ilvl w:val="0"/>
          <w:numId w:val="9"/>
        </w:numPr>
        <w:spacing w:before="0" w:beforeAutospacing="0" w:after="0" w:afterAutospacing="0"/>
        <w:ind w:left="0" w:firstLine="567"/>
        <w:rPr>
          <w:rFonts w:ascii="Times New Roman" w:hAnsi="Times New Roman"/>
          <w:color w:val="0F243E" w:themeColor="text2" w:themeShade="80"/>
        </w:rPr>
      </w:pPr>
      <w:r w:rsidRPr="005A4A90">
        <w:rPr>
          <w:rFonts w:ascii="Times New Roman" w:hAnsi="Times New Roman"/>
          <w:color w:val="0F243E" w:themeColor="text2" w:themeShade="80"/>
        </w:rPr>
        <w:t xml:space="preserve">вычисляются относительные доли (см. уравнение </w:t>
      </w:r>
      <w:r w:rsidR="00275872" w:rsidRPr="005A4A90">
        <w:rPr>
          <w:rFonts w:ascii="Times New Roman" w:hAnsi="Times New Roman"/>
          <w:color w:val="0F243E" w:themeColor="text2" w:themeShade="80"/>
        </w:rPr>
        <w:t>1</w:t>
      </w:r>
      <w:r w:rsidRPr="005A4A90">
        <w:rPr>
          <w:rFonts w:ascii="Times New Roman" w:hAnsi="Times New Roman"/>
          <w:color w:val="0F243E" w:themeColor="text2" w:themeShade="80"/>
        </w:rPr>
        <w:t>.</w:t>
      </w:r>
      <w:r w:rsidR="0036270F" w:rsidRPr="005A4A90">
        <w:rPr>
          <w:rFonts w:ascii="Times New Roman" w:hAnsi="Times New Roman"/>
          <w:color w:val="0F243E" w:themeColor="text2" w:themeShade="80"/>
        </w:rPr>
        <w:t>7</w:t>
      </w:r>
      <w:r w:rsidRPr="005A4A90">
        <w:rPr>
          <w:rFonts w:ascii="Times New Roman" w:hAnsi="Times New Roman"/>
          <w:color w:val="0F243E" w:themeColor="text2" w:themeShade="80"/>
        </w:rPr>
        <w:t xml:space="preserve">) и поток отказов (см. уравнение </w:t>
      </w:r>
      <w:r w:rsidR="00275872" w:rsidRPr="005A4A90">
        <w:rPr>
          <w:rFonts w:ascii="Times New Roman" w:hAnsi="Times New Roman"/>
          <w:color w:val="0F243E" w:themeColor="text2" w:themeShade="80"/>
        </w:rPr>
        <w:lastRenderedPageBreak/>
        <w:t>1</w:t>
      </w:r>
      <w:r w:rsidRPr="005A4A90">
        <w:rPr>
          <w:rFonts w:ascii="Times New Roman" w:hAnsi="Times New Roman"/>
          <w:color w:val="0F243E" w:themeColor="text2" w:themeShade="80"/>
        </w:rPr>
        <w:t>.</w:t>
      </w:r>
      <w:r w:rsidR="0036270F" w:rsidRPr="005A4A90">
        <w:rPr>
          <w:rFonts w:ascii="Times New Roman" w:hAnsi="Times New Roman"/>
          <w:color w:val="0F243E" w:themeColor="text2" w:themeShade="80"/>
        </w:rPr>
        <w:t>8</w:t>
      </w:r>
      <w:r w:rsidRPr="005A4A90">
        <w:rPr>
          <w:rFonts w:ascii="Times New Roman" w:hAnsi="Times New Roman"/>
          <w:color w:val="0F243E" w:themeColor="text2" w:themeShade="80"/>
        </w:rPr>
        <w:t xml:space="preserve">) участка тепловой сети, способный привести к снижению температуры в отапливаемом помещении до температуры в +12 </w:t>
      </w:r>
      <w:r w:rsidR="0036270F" w:rsidRPr="005A4A90">
        <w:rPr>
          <w:rFonts w:ascii="Times New Roman" w:hAnsi="Times New Roman"/>
          <w:color w:val="0F243E" w:themeColor="text2" w:themeShade="80"/>
        </w:rPr>
        <w:t>°С</w:t>
      </w:r>
      <w:r w:rsidRPr="005A4A90">
        <w:rPr>
          <w:rFonts w:ascii="Times New Roman" w:hAnsi="Times New Roman"/>
          <w:color w:val="0F243E" w:themeColor="text2" w:themeShade="80"/>
        </w:rPr>
        <w:t>.</w:t>
      </w:r>
    </w:p>
    <w:tbl>
      <w:tblPr>
        <w:tblW w:w="9179" w:type="dxa"/>
        <w:tblInd w:w="-252" w:type="dxa"/>
        <w:tblLook w:val="01E0" w:firstRow="1" w:lastRow="1" w:firstColumn="1" w:lastColumn="1" w:noHBand="0" w:noVBand="0"/>
      </w:tblPr>
      <w:tblGrid>
        <w:gridCol w:w="7513"/>
        <w:gridCol w:w="1666"/>
      </w:tblGrid>
      <w:tr w:rsidR="006B222D" w:rsidRPr="005A28E2" w:rsidTr="00273D64">
        <w:tc>
          <w:tcPr>
            <w:tcW w:w="7513" w:type="dxa"/>
            <w:vAlign w:val="center"/>
          </w:tcPr>
          <w:p w:rsidR="006B222D"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1800" w:dyaOrig="800">
                <v:shape id="_x0000_i1060" type="#_x0000_t75" style="width:115.2pt;height:40.05pt" o:ole="">
                  <v:imagedata r:id="rId80" o:title=""/>
                </v:shape>
                <o:OLEObject Type="Embed" ProgID="Equation.DSMT4" ShapeID="_x0000_i1060" DrawAspect="Content" ObjectID="_1739428167" r:id="rId81"/>
              </w:object>
            </w:r>
          </w:p>
        </w:tc>
        <w:tc>
          <w:tcPr>
            <w:tcW w:w="1666" w:type="dxa"/>
            <w:vAlign w:val="center"/>
          </w:tcPr>
          <w:p w:rsidR="006B222D" w:rsidRPr="005A28E2" w:rsidRDefault="006B222D"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275872" w:rsidRPr="005A28E2">
              <w:rPr>
                <w:rFonts w:ascii="Times New Roman" w:hAnsi="Times New Roman" w:cs="Times New Roman"/>
                <w:sz w:val="24"/>
                <w:szCs w:val="24"/>
              </w:rPr>
              <w:t>1</w:t>
            </w:r>
            <w:r w:rsidRPr="005A28E2">
              <w:rPr>
                <w:rFonts w:ascii="Times New Roman" w:hAnsi="Times New Roman" w:cs="Times New Roman"/>
                <w:sz w:val="24"/>
                <w:szCs w:val="24"/>
              </w:rPr>
              <w:t>.7)</w:t>
            </w:r>
          </w:p>
        </w:tc>
      </w:tr>
      <w:tr w:rsidR="006B222D" w:rsidRPr="005A28E2" w:rsidTr="00273D64">
        <w:tc>
          <w:tcPr>
            <w:tcW w:w="7513" w:type="dxa"/>
            <w:vAlign w:val="center"/>
          </w:tcPr>
          <w:p w:rsidR="006B222D"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1700" w:dyaOrig="700">
                <v:shape id="_x0000_i1061" type="#_x0000_t75" style="width:109.55pt;height:33.2pt" o:ole="">
                  <v:imagedata r:id="rId82" o:title=""/>
                </v:shape>
                <o:OLEObject Type="Embed" ProgID="Equation.DSMT4" ShapeID="_x0000_i1061" DrawAspect="Content" ObjectID="_1739428168" r:id="rId83"/>
              </w:object>
            </w:r>
            <w:r w:rsidR="006B222D" w:rsidRPr="005A28E2">
              <w:rPr>
                <w:rFonts w:ascii="Times New Roman" w:hAnsi="Times New Roman" w:cs="Times New Roman"/>
                <w:sz w:val="24"/>
                <w:szCs w:val="24"/>
              </w:rPr>
              <w:t>,</w:t>
            </w:r>
          </w:p>
        </w:tc>
        <w:tc>
          <w:tcPr>
            <w:tcW w:w="1666" w:type="dxa"/>
            <w:vAlign w:val="center"/>
          </w:tcPr>
          <w:p w:rsidR="006B222D" w:rsidRPr="005A28E2" w:rsidRDefault="006B222D"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275872" w:rsidRPr="005A28E2">
              <w:rPr>
                <w:rFonts w:ascii="Times New Roman" w:hAnsi="Times New Roman" w:cs="Times New Roman"/>
                <w:sz w:val="24"/>
                <w:szCs w:val="24"/>
              </w:rPr>
              <w:t>1</w:t>
            </w:r>
            <w:r w:rsidRPr="005A28E2">
              <w:rPr>
                <w:rFonts w:ascii="Times New Roman" w:hAnsi="Times New Roman" w:cs="Times New Roman"/>
                <w:sz w:val="24"/>
                <w:szCs w:val="24"/>
              </w:rPr>
              <w:t>.8)</w:t>
            </w:r>
          </w:p>
        </w:tc>
      </w:tr>
    </w:tbl>
    <w:p w:rsidR="006B222D" w:rsidRPr="005A4A90" w:rsidRDefault="006B222D" w:rsidP="00093D0C">
      <w:pPr>
        <w:pStyle w:val="28"/>
        <w:spacing w:before="0" w:beforeAutospacing="0" w:after="0" w:afterAutospacing="0"/>
        <w:ind w:left="0" w:firstLine="567"/>
        <w:rPr>
          <w:rFonts w:ascii="Times New Roman" w:hAnsi="Times New Roman"/>
          <w:color w:val="0F243E" w:themeColor="text2" w:themeShade="80"/>
        </w:rPr>
      </w:pPr>
      <w:r w:rsidRPr="005A4A90">
        <w:rPr>
          <w:rFonts w:ascii="Times New Roman" w:hAnsi="Times New Roman"/>
          <w:color w:val="0F243E" w:themeColor="text2" w:themeShade="80"/>
        </w:rPr>
        <w:t>вычисляется вероятность безотказной работы участка тепловой сети относительно абонента</w:t>
      </w:r>
    </w:p>
    <w:tbl>
      <w:tblPr>
        <w:tblW w:w="9179" w:type="dxa"/>
        <w:tblInd w:w="-252" w:type="dxa"/>
        <w:tblLook w:val="01E0" w:firstRow="1" w:lastRow="1" w:firstColumn="1" w:lastColumn="1" w:noHBand="0" w:noVBand="0"/>
      </w:tblPr>
      <w:tblGrid>
        <w:gridCol w:w="7513"/>
        <w:gridCol w:w="1666"/>
      </w:tblGrid>
      <w:tr w:rsidR="006B222D" w:rsidRPr="005A28E2" w:rsidTr="00273D64">
        <w:tc>
          <w:tcPr>
            <w:tcW w:w="7513" w:type="dxa"/>
            <w:vAlign w:val="center"/>
          </w:tcPr>
          <w:p w:rsidR="006B222D" w:rsidRDefault="005A4A90" w:rsidP="00093D0C">
            <w:pPr>
              <w:spacing w:before="0" w:beforeAutospacing="0" w:after="0" w:afterAutospacing="0" w:line="360" w:lineRule="auto"/>
              <w:ind w:firstLine="567"/>
              <w:jc w:val="center"/>
              <w:rPr>
                <w:rFonts w:ascii="Times New Roman" w:hAnsi="Times New Roman" w:cs="Times New Roman"/>
                <w:sz w:val="24"/>
                <w:szCs w:val="24"/>
                <w:lang w:val="ru-RU"/>
              </w:rPr>
            </w:pPr>
            <w:r w:rsidRPr="005A28E2">
              <w:rPr>
                <w:rFonts w:ascii="Times New Roman" w:hAnsi="Times New Roman" w:cs="Times New Roman"/>
                <w:sz w:val="24"/>
                <w:szCs w:val="24"/>
              </w:rPr>
              <w:object w:dxaOrig="1400" w:dyaOrig="360">
                <v:shape id="_x0000_i1062" type="#_x0000_t75" style="width:135.25pt;height:25.65pt" o:ole="">
                  <v:imagedata r:id="rId84" o:title=""/>
                </v:shape>
                <o:OLEObject Type="Embed" ProgID="Equation.DSMT4" ShapeID="_x0000_i1062" DrawAspect="Content" ObjectID="_1739428169" r:id="rId85"/>
              </w:object>
            </w:r>
          </w:p>
          <w:p w:rsidR="003A6B4C" w:rsidRPr="003A6B4C" w:rsidRDefault="003A6B4C" w:rsidP="00093D0C">
            <w:pPr>
              <w:spacing w:before="0" w:beforeAutospacing="0" w:after="0" w:afterAutospacing="0" w:line="360" w:lineRule="auto"/>
              <w:ind w:firstLine="567"/>
              <w:jc w:val="center"/>
              <w:rPr>
                <w:rFonts w:ascii="Times New Roman" w:hAnsi="Times New Roman" w:cs="Times New Roman"/>
                <w:sz w:val="24"/>
                <w:szCs w:val="24"/>
                <w:lang w:val="ru-RU"/>
              </w:rPr>
            </w:pPr>
          </w:p>
        </w:tc>
        <w:tc>
          <w:tcPr>
            <w:tcW w:w="1666" w:type="dxa"/>
            <w:vAlign w:val="center"/>
          </w:tcPr>
          <w:p w:rsidR="006B222D" w:rsidRPr="005A28E2" w:rsidRDefault="006B222D"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275872" w:rsidRPr="005A28E2">
              <w:rPr>
                <w:rFonts w:ascii="Times New Roman" w:hAnsi="Times New Roman" w:cs="Times New Roman"/>
                <w:sz w:val="24"/>
                <w:szCs w:val="24"/>
              </w:rPr>
              <w:t>1</w:t>
            </w:r>
            <w:r w:rsidRPr="005A28E2">
              <w:rPr>
                <w:rFonts w:ascii="Times New Roman" w:hAnsi="Times New Roman" w:cs="Times New Roman"/>
                <w:sz w:val="24"/>
                <w:szCs w:val="24"/>
              </w:rPr>
              <w:t>.9)</w:t>
            </w:r>
          </w:p>
        </w:tc>
      </w:tr>
    </w:tbl>
    <w:p w:rsidR="00030970" w:rsidRDefault="00030970" w:rsidP="005B5F93">
      <w:pPr>
        <w:pStyle w:val="3"/>
      </w:pPr>
      <w:bookmarkStart w:id="29" w:name="_Toc413934428"/>
      <w:bookmarkStart w:id="30" w:name="_Toc413934571"/>
      <w:bookmarkStart w:id="31" w:name="_Toc41053661"/>
      <w:r w:rsidRPr="005A28E2">
        <w:t xml:space="preserve">Расчет надежности теплоснабжения </w:t>
      </w:r>
      <w:proofErr w:type="spellStart"/>
      <w:r w:rsidRPr="005A28E2">
        <w:t>нерезервируемых</w:t>
      </w:r>
      <w:proofErr w:type="spellEnd"/>
      <w:r w:rsidRPr="005A28E2">
        <w:t xml:space="preserve"> участков тепловой сети</w:t>
      </w:r>
      <w:bookmarkEnd w:id="29"/>
      <w:bookmarkEnd w:id="30"/>
      <w:bookmarkEnd w:id="31"/>
    </w:p>
    <w:p w:rsidR="00030970" w:rsidRPr="005A4A90" w:rsidRDefault="00030970"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В системах теплоснабжения одним из самых распространенных</w:t>
      </w:r>
      <w:r w:rsidR="00DE2A64" w:rsidRPr="005A4A90">
        <w:rPr>
          <w:rFonts w:ascii="Times New Roman" w:eastAsia="Microsoft YaHei" w:hAnsi="Times New Roman" w:cs="Times New Roman"/>
          <w:color w:val="0F243E" w:themeColor="text2" w:themeShade="80"/>
          <w:spacing w:val="-5"/>
          <w:sz w:val="24"/>
          <w:szCs w:val="24"/>
          <w:lang w:val="ru-RU" w:bidi="ar-SA"/>
        </w:rPr>
        <w:t xml:space="preserve"> способов повышения надежности </w:t>
      </w:r>
      <w:r w:rsidRPr="005A4A90">
        <w:rPr>
          <w:rFonts w:ascii="Times New Roman" w:eastAsia="Microsoft YaHei" w:hAnsi="Times New Roman" w:cs="Times New Roman"/>
          <w:color w:val="0F243E" w:themeColor="text2" w:themeShade="80"/>
          <w:spacing w:val="-5"/>
          <w:sz w:val="24"/>
          <w:szCs w:val="24"/>
          <w:lang w:val="ru-RU" w:bidi="ar-SA"/>
        </w:rPr>
        <w:t>является резервирование участков, суммы участков, целых магистральных выводов или насосных агрегатов, секционирующих задвижек и т.д. А наиболее часто применяемым способом расчета систем теплоснабжения с резервированием – приведение реальной системы теплоснабжения к эквивалентной модели параллельных или последовательно-параллельных соединений участков тепловой сети. Этот метод, конечно, является не единственным, но значительно более простым чем, например, «метод минимальных путей - минимальных сечений».</w:t>
      </w:r>
    </w:p>
    <w:p w:rsidR="00030970" w:rsidRPr="005A4A90" w:rsidRDefault="00030970"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 xml:space="preserve">Однако, в любом случае, прежде чем решать задачу </w:t>
      </w:r>
      <w:proofErr w:type="spellStart"/>
      <w:r w:rsidRPr="005A4A90">
        <w:rPr>
          <w:rFonts w:ascii="Times New Roman" w:eastAsia="Microsoft YaHei" w:hAnsi="Times New Roman" w:cs="Times New Roman"/>
          <w:color w:val="0F243E" w:themeColor="text2" w:themeShade="80"/>
          <w:spacing w:val="-5"/>
          <w:sz w:val="24"/>
          <w:szCs w:val="24"/>
          <w:lang w:val="ru-RU" w:bidi="ar-SA"/>
        </w:rPr>
        <w:t>эквивалентирования</w:t>
      </w:r>
      <w:proofErr w:type="spellEnd"/>
      <w:r w:rsidRPr="005A4A90">
        <w:rPr>
          <w:rFonts w:ascii="Times New Roman" w:eastAsia="Microsoft YaHei" w:hAnsi="Times New Roman" w:cs="Times New Roman"/>
          <w:color w:val="0F243E" w:themeColor="text2" w:themeShade="80"/>
          <w:spacing w:val="-5"/>
          <w:sz w:val="24"/>
          <w:szCs w:val="24"/>
          <w:lang w:val="ru-RU" w:bidi="ar-SA"/>
        </w:rPr>
        <w:t xml:space="preserve"> схемы необходимо выполнить структурный анализ тепловой сети, который заключается в том, чтобы определить  весь набор путей передачи теплоносителя от  источника тепловой мощности к потребителю (узлу «сброса» (иногда «стока») тепловой нагрузки). Выявленные пути и их совместное рассмотрение позволяют свести схему к параллельному или последовательно параллельному сое</w:t>
      </w:r>
      <w:r w:rsidR="00DE2A64" w:rsidRPr="005A4A90">
        <w:rPr>
          <w:rFonts w:ascii="Times New Roman" w:eastAsia="Microsoft YaHei" w:hAnsi="Times New Roman" w:cs="Times New Roman"/>
          <w:color w:val="0F243E" w:themeColor="text2" w:themeShade="80"/>
          <w:spacing w:val="-5"/>
          <w:sz w:val="24"/>
          <w:szCs w:val="24"/>
          <w:lang w:val="ru-RU" w:bidi="ar-SA"/>
        </w:rPr>
        <w:t>динению участков тепловой сети.</w:t>
      </w:r>
    </w:p>
    <w:p w:rsidR="00030970" w:rsidRPr="005A4A90" w:rsidRDefault="00030970"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 xml:space="preserve">Все эти приемы и методы хорошо известны и широко применяются при структурном анализе сложных схем электрических сетей и неоднократно апробированы при анализе надежности схем теплоснабжения. Алгоритм </w:t>
      </w:r>
      <w:proofErr w:type="gramStart"/>
      <w:r w:rsidRPr="005A4A90">
        <w:rPr>
          <w:rFonts w:ascii="Times New Roman" w:eastAsia="Microsoft YaHei" w:hAnsi="Times New Roman" w:cs="Times New Roman"/>
          <w:color w:val="0F243E" w:themeColor="text2" w:themeShade="80"/>
          <w:spacing w:val="-5"/>
          <w:sz w:val="24"/>
          <w:szCs w:val="24"/>
          <w:lang w:val="ru-RU" w:bidi="ar-SA"/>
        </w:rPr>
        <w:t>решения задачи расчета надежности резервированных тепловых сетей</w:t>
      </w:r>
      <w:proofErr w:type="gramEnd"/>
      <w:r w:rsidRPr="005A4A90">
        <w:rPr>
          <w:rFonts w:ascii="Times New Roman" w:eastAsia="Microsoft YaHei" w:hAnsi="Times New Roman" w:cs="Times New Roman"/>
          <w:color w:val="0F243E" w:themeColor="text2" w:themeShade="80"/>
          <w:spacing w:val="-5"/>
          <w:sz w:val="24"/>
          <w:szCs w:val="24"/>
          <w:lang w:val="ru-RU" w:bidi="ar-SA"/>
        </w:rPr>
        <w:t xml:space="preserve"> сводится к следующим простым шагам и вычислениям.</w:t>
      </w:r>
    </w:p>
    <w:p w:rsidR="00030970" w:rsidRPr="005A4A90" w:rsidRDefault="00030970"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Шаг 1. Выделяется потребитель, относительно которого выполняется расчет надежности вероятности безотказной работы теплоснабжения</w:t>
      </w:r>
    </w:p>
    <w:p w:rsidR="00030970" w:rsidRPr="005A4A90" w:rsidRDefault="00030970"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 xml:space="preserve">Шаг 2 . Выполняется структурный анализ тепловой сети, позволяющий выделить все </w:t>
      </w:r>
      <w:r w:rsidRPr="005A4A90">
        <w:rPr>
          <w:rFonts w:ascii="Times New Roman" w:eastAsia="Microsoft YaHei" w:hAnsi="Times New Roman" w:cs="Times New Roman"/>
          <w:color w:val="0F243E" w:themeColor="text2" w:themeShade="80"/>
          <w:spacing w:val="-5"/>
          <w:sz w:val="24"/>
          <w:szCs w:val="24"/>
          <w:lang w:val="ru-RU" w:bidi="ar-SA"/>
        </w:rPr>
        <w:lastRenderedPageBreak/>
        <w:t>пути, по которым можно осуществить передачу теплоносителя от источника до выделенного потребителя. В некоторых специализированных программных комплексах (например, «</w:t>
      </w:r>
      <w:proofErr w:type="spellStart"/>
      <w:r w:rsidRPr="005A4A90">
        <w:rPr>
          <w:rFonts w:ascii="Times New Roman" w:eastAsia="Microsoft YaHei" w:hAnsi="Times New Roman" w:cs="Times New Roman"/>
          <w:color w:val="0F243E" w:themeColor="text2" w:themeShade="80"/>
          <w:spacing w:val="-5"/>
          <w:sz w:val="24"/>
          <w:szCs w:val="24"/>
          <w:lang w:val="ru-RU" w:bidi="ar-SA"/>
        </w:rPr>
        <w:t>Теплограф</w:t>
      </w:r>
      <w:proofErr w:type="spellEnd"/>
      <w:r w:rsidRPr="005A4A90">
        <w:rPr>
          <w:rFonts w:ascii="Times New Roman" w:eastAsia="Microsoft YaHei" w:hAnsi="Times New Roman" w:cs="Times New Roman"/>
          <w:color w:val="0F243E" w:themeColor="text2" w:themeShade="80"/>
          <w:spacing w:val="-5"/>
          <w:sz w:val="24"/>
          <w:szCs w:val="24"/>
          <w:lang w:val="ru-RU" w:bidi="ar-SA"/>
        </w:rPr>
        <w:t>», «</w:t>
      </w:r>
      <w:proofErr w:type="spellStart"/>
      <w:r w:rsidRPr="005A4A90">
        <w:rPr>
          <w:rFonts w:ascii="Times New Roman" w:eastAsia="Microsoft YaHei" w:hAnsi="Times New Roman" w:cs="Times New Roman"/>
          <w:color w:val="0F243E" w:themeColor="text2" w:themeShade="80"/>
          <w:spacing w:val="-5"/>
          <w:sz w:val="24"/>
          <w:szCs w:val="24"/>
          <w:lang w:val="ru-RU" w:bidi="ar-SA"/>
        </w:rPr>
        <w:t>Zulu</w:t>
      </w:r>
      <w:proofErr w:type="spellEnd"/>
      <w:r w:rsidRPr="005A4A90">
        <w:rPr>
          <w:rFonts w:ascii="Times New Roman" w:eastAsia="Microsoft YaHei" w:hAnsi="Times New Roman" w:cs="Times New Roman"/>
          <w:color w:val="0F243E" w:themeColor="text2" w:themeShade="80"/>
          <w:spacing w:val="-5"/>
          <w:sz w:val="24"/>
          <w:szCs w:val="24"/>
          <w:lang w:val="ru-RU" w:bidi="ar-SA"/>
        </w:rPr>
        <w:t>») эта процедура осуществляется автоматически, что значительно сокращает время на структурный анализ тепловой сети.</w:t>
      </w:r>
    </w:p>
    <w:p w:rsidR="00030970" w:rsidRPr="005A4A90" w:rsidRDefault="00030970"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 xml:space="preserve">Шаг 3.  Составляется эквивалентная схема путей для расчета надежности теплоснабжения. Она будет состоять из параллельно-последовательных или последовательно-параллельных участков тепловой сети </w:t>
      </w:r>
      <w:r w:rsidR="00814F3E" w:rsidRPr="005A4A90">
        <w:rPr>
          <w:rFonts w:ascii="Times New Roman" w:eastAsia="Microsoft YaHei" w:hAnsi="Times New Roman" w:cs="Times New Roman"/>
          <w:color w:val="0F243E" w:themeColor="text2" w:themeShade="80"/>
          <w:spacing w:val="-5"/>
          <w:sz w:val="24"/>
          <w:szCs w:val="24"/>
          <w:lang w:val="ru-RU" w:bidi="ar-SA"/>
        </w:rPr>
        <w:t>(</w:t>
      </w:r>
      <w:r w:rsidRPr="005A4A90">
        <w:rPr>
          <w:rFonts w:ascii="Times New Roman" w:eastAsia="Microsoft YaHei" w:hAnsi="Times New Roman" w:cs="Times New Roman"/>
          <w:color w:val="0F243E" w:themeColor="text2" w:themeShade="80"/>
          <w:spacing w:val="-5"/>
          <w:sz w:val="24"/>
          <w:szCs w:val="24"/>
          <w:lang w:val="ru-RU" w:bidi="ar-SA"/>
        </w:rPr>
        <w:t>в смысле надежности).</w:t>
      </w:r>
    </w:p>
    <w:p w:rsidR="00030970" w:rsidRPr="005A4A90" w:rsidRDefault="00030970"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Шаг 4. Для всех последовательных участков пути, также как для не резервированных участков, рассчитывается их вероятность безотказной работы, в соответствии с методом, приведенным в разделе 2.2.1. По результатам расчетов определяются:</w:t>
      </w:r>
    </w:p>
    <w:p w:rsidR="00030970" w:rsidRPr="005A28E2" w:rsidRDefault="00DE2A64"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 xml:space="preserve">- </w:t>
      </w:r>
      <w:r w:rsidR="00030970" w:rsidRPr="005A4A90">
        <w:rPr>
          <w:rFonts w:ascii="Times New Roman" w:eastAsia="Microsoft YaHei" w:hAnsi="Times New Roman" w:cs="Times New Roman"/>
          <w:color w:val="0F243E" w:themeColor="text2" w:themeShade="80"/>
          <w:spacing w:val="-5"/>
          <w:sz w:val="24"/>
          <w:szCs w:val="24"/>
          <w:lang w:val="ru-RU" w:bidi="ar-SA"/>
        </w:rPr>
        <w:t xml:space="preserve">вероятность безотказной работы эквивалентного нерезервированного </w:t>
      </w:r>
      <w:r w:rsidR="00814F3E" w:rsidRPr="005A4A90">
        <w:rPr>
          <w:rFonts w:ascii="Times New Roman" w:eastAsia="Microsoft YaHei" w:hAnsi="Times New Roman" w:cs="Times New Roman"/>
          <w:color w:val="0F243E" w:themeColor="text2" w:themeShade="80"/>
          <w:spacing w:val="-5"/>
          <w:sz w:val="24"/>
          <w:szCs w:val="24"/>
          <w:lang w:val="ru-RU" w:bidi="ar-SA"/>
        </w:rPr>
        <w:t>- т</w:t>
      </w:r>
      <w:r w:rsidR="00030970" w:rsidRPr="005A4A90">
        <w:rPr>
          <w:rFonts w:ascii="Times New Roman" w:eastAsia="Microsoft YaHei" w:hAnsi="Times New Roman" w:cs="Times New Roman"/>
          <w:color w:val="0F243E" w:themeColor="text2" w:themeShade="80"/>
          <w:spacing w:val="-5"/>
          <w:sz w:val="24"/>
          <w:szCs w:val="24"/>
          <w:lang w:val="ru-RU" w:bidi="ar-SA"/>
        </w:rPr>
        <w:t>ого пути</w:t>
      </w:r>
      <w:r w:rsidRPr="005A4A90">
        <w:rPr>
          <w:rFonts w:ascii="Times New Roman" w:eastAsia="Microsoft YaHei" w:hAnsi="Times New Roman" w:cs="Times New Roman"/>
          <w:color w:val="0F243E" w:themeColor="text2" w:themeShade="80"/>
          <w:spacing w:val="-5"/>
          <w:sz w:val="24"/>
          <w:szCs w:val="24"/>
          <w:lang w:val="ru-RU" w:bidi="ar-SA"/>
        </w:rPr>
        <w:t>:</w:t>
      </w:r>
    </w:p>
    <w:tbl>
      <w:tblPr>
        <w:tblW w:w="9179" w:type="dxa"/>
        <w:tblInd w:w="-425" w:type="dxa"/>
        <w:tblLook w:val="01E0" w:firstRow="1" w:lastRow="1" w:firstColumn="1" w:lastColumn="1" w:noHBand="0" w:noVBand="0"/>
      </w:tblPr>
      <w:tblGrid>
        <w:gridCol w:w="7513"/>
        <w:gridCol w:w="1666"/>
      </w:tblGrid>
      <w:tr w:rsidR="00030970" w:rsidRPr="005A28E2" w:rsidTr="00482E77">
        <w:tc>
          <w:tcPr>
            <w:tcW w:w="7513" w:type="dxa"/>
            <w:vAlign w:val="center"/>
          </w:tcPr>
          <w:p w:rsidR="00030970"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1140" w:dyaOrig="680">
                <v:shape id="_x0000_i1063" type="#_x0000_t75" style="width:106.45pt;height:41.95pt" o:ole="">
                  <v:imagedata r:id="rId86" o:title=""/>
                </v:shape>
                <o:OLEObject Type="Embed" ProgID="Equation.DSMT4" ShapeID="_x0000_i1063" DrawAspect="Content" ObjectID="_1739428170" r:id="rId87"/>
              </w:object>
            </w:r>
          </w:p>
        </w:tc>
        <w:tc>
          <w:tcPr>
            <w:tcW w:w="1666" w:type="dxa"/>
            <w:vAlign w:val="center"/>
          </w:tcPr>
          <w:p w:rsidR="00030970" w:rsidRPr="005A28E2" w:rsidRDefault="0003097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7C5EFB" w:rsidRPr="005A28E2">
              <w:rPr>
                <w:rFonts w:ascii="Times New Roman" w:hAnsi="Times New Roman" w:cs="Times New Roman"/>
                <w:sz w:val="24"/>
                <w:szCs w:val="24"/>
              </w:rPr>
              <w:t>1</w:t>
            </w:r>
            <w:r w:rsidRPr="005A28E2">
              <w:rPr>
                <w:rFonts w:ascii="Times New Roman" w:hAnsi="Times New Roman" w:cs="Times New Roman"/>
                <w:sz w:val="24"/>
                <w:szCs w:val="24"/>
              </w:rPr>
              <w:t>.10)</w:t>
            </w:r>
          </w:p>
        </w:tc>
      </w:tr>
    </w:tbl>
    <w:p w:rsidR="00030970" w:rsidRPr="005A4A90" w:rsidRDefault="00DE2A64" w:rsidP="00093D0C">
      <w:pPr>
        <w:spacing w:before="0" w:beforeAutospacing="0" w:after="0" w:afterAutospacing="0" w:line="360" w:lineRule="auto"/>
        <w:ind w:firstLine="567"/>
        <w:jc w:val="both"/>
        <w:rPr>
          <w:rFonts w:ascii="Times New Roman" w:eastAsiaTheme="minorHAnsi" w:hAnsi="Times New Roman" w:cs="Times New Roman"/>
          <w:color w:val="0F243E" w:themeColor="text2" w:themeShade="80"/>
          <w:sz w:val="24"/>
          <w:szCs w:val="24"/>
          <w:lang w:val="ru-RU" w:bidi="ar-SA"/>
        </w:rPr>
      </w:pPr>
      <w:r w:rsidRPr="005A4A90">
        <w:rPr>
          <w:rFonts w:ascii="Times New Roman" w:eastAsiaTheme="minorHAnsi" w:hAnsi="Times New Roman" w:cs="Times New Roman"/>
          <w:color w:val="0F243E" w:themeColor="text2" w:themeShade="80"/>
          <w:sz w:val="24"/>
          <w:szCs w:val="24"/>
          <w:lang w:val="ru-RU" w:bidi="ar-SA"/>
        </w:rPr>
        <w:t xml:space="preserve">- </w:t>
      </w:r>
      <w:r w:rsidR="00030970" w:rsidRPr="005A4A90">
        <w:rPr>
          <w:rFonts w:ascii="Times New Roman" w:eastAsiaTheme="minorHAnsi" w:hAnsi="Times New Roman" w:cs="Times New Roman"/>
          <w:color w:val="0F243E" w:themeColor="text2" w:themeShade="80"/>
          <w:sz w:val="24"/>
          <w:szCs w:val="24"/>
          <w:lang w:val="ru-RU" w:bidi="ar-SA"/>
        </w:rPr>
        <w:t xml:space="preserve">вероятность отказа эквивалентного нерезервированного </w:t>
      </w:r>
      <w:proofErr w:type="gramStart"/>
      <w:r w:rsidR="00814F3E" w:rsidRPr="005A4A90">
        <w:rPr>
          <w:rFonts w:ascii="Times New Roman" w:eastAsiaTheme="minorHAnsi" w:hAnsi="Times New Roman" w:cs="Times New Roman"/>
          <w:color w:val="0F243E" w:themeColor="text2" w:themeShade="80"/>
          <w:sz w:val="24"/>
          <w:szCs w:val="24"/>
          <w:lang w:val="ru-RU" w:bidi="ar-SA"/>
        </w:rPr>
        <w:t>-</w:t>
      </w:r>
      <w:r w:rsidR="00030970" w:rsidRPr="005A4A90">
        <w:rPr>
          <w:rFonts w:ascii="Times New Roman" w:eastAsiaTheme="minorHAnsi" w:hAnsi="Times New Roman" w:cs="Times New Roman"/>
          <w:color w:val="0F243E" w:themeColor="text2" w:themeShade="80"/>
          <w:sz w:val="24"/>
          <w:szCs w:val="24"/>
          <w:lang w:val="ru-RU" w:bidi="ar-SA"/>
        </w:rPr>
        <w:t>т</w:t>
      </w:r>
      <w:proofErr w:type="gramEnd"/>
      <w:r w:rsidR="00030970" w:rsidRPr="005A4A90">
        <w:rPr>
          <w:rFonts w:ascii="Times New Roman" w:eastAsiaTheme="minorHAnsi" w:hAnsi="Times New Roman" w:cs="Times New Roman"/>
          <w:color w:val="0F243E" w:themeColor="text2" w:themeShade="80"/>
          <w:sz w:val="24"/>
          <w:szCs w:val="24"/>
          <w:lang w:val="ru-RU" w:bidi="ar-SA"/>
        </w:rPr>
        <w:t>ого пути</w:t>
      </w:r>
      <w:r w:rsidRPr="005A4A90">
        <w:rPr>
          <w:rFonts w:ascii="Times New Roman" w:eastAsiaTheme="minorHAnsi" w:hAnsi="Times New Roman" w:cs="Times New Roman"/>
          <w:color w:val="0F243E" w:themeColor="text2" w:themeShade="80"/>
          <w:sz w:val="24"/>
          <w:szCs w:val="24"/>
          <w:lang w:val="ru-RU" w:bidi="ar-SA"/>
        </w:rPr>
        <w:t>:</w:t>
      </w:r>
    </w:p>
    <w:tbl>
      <w:tblPr>
        <w:tblW w:w="9179" w:type="dxa"/>
        <w:tblInd w:w="-677" w:type="dxa"/>
        <w:tblLook w:val="01E0" w:firstRow="1" w:lastRow="1" w:firstColumn="1" w:lastColumn="1" w:noHBand="0" w:noVBand="0"/>
      </w:tblPr>
      <w:tblGrid>
        <w:gridCol w:w="7513"/>
        <w:gridCol w:w="1666"/>
      </w:tblGrid>
      <w:tr w:rsidR="00030970" w:rsidRPr="005A28E2" w:rsidTr="00482E77">
        <w:tc>
          <w:tcPr>
            <w:tcW w:w="7513" w:type="dxa"/>
            <w:vAlign w:val="center"/>
          </w:tcPr>
          <w:p w:rsidR="00030970" w:rsidRPr="005A28E2" w:rsidRDefault="0003097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1380" w:dyaOrig="680">
                <v:shape id="_x0000_i1064" type="#_x0000_t75" style="width:69.5pt;height:33.2pt" o:ole="">
                  <v:imagedata r:id="rId88" o:title=""/>
                </v:shape>
                <o:OLEObject Type="Embed" ProgID="Equation.DSMT4" ShapeID="_x0000_i1064" DrawAspect="Content" ObjectID="_1739428171" r:id="rId89"/>
              </w:object>
            </w:r>
          </w:p>
        </w:tc>
        <w:tc>
          <w:tcPr>
            <w:tcW w:w="1666" w:type="dxa"/>
            <w:vAlign w:val="center"/>
          </w:tcPr>
          <w:p w:rsidR="00030970" w:rsidRPr="005A28E2" w:rsidRDefault="0003097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7C5EFB" w:rsidRPr="005A28E2">
              <w:rPr>
                <w:rFonts w:ascii="Times New Roman" w:hAnsi="Times New Roman" w:cs="Times New Roman"/>
                <w:sz w:val="24"/>
                <w:szCs w:val="24"/>
              </w:rPr>
              <w:t>1</w:t>
            </w:r>
            <w:r w:rsidRPr="005A28E2">
              <w:rPr>
                <w:rFonts w:ascii="Times New Roman" w:hAnsi="Times New Roman" w:cs="Times New Roman"/>
                <w:sz w:val="24"/>
                <w:szCs w:val="24"/>
              </w:rPr>
              <w:t>.11)</w:t>
            </w:r>
          </w:p>
        </w:tc>
      </w:tr>
    </w:tbl>
    <w:p w:rsidR="00030970" w:rsidRPr="005A4A90" w:rsidRDefault="00DE2A64" w:rsidP="00093D0C">
      <w:pPr>
        <w:spacing w:before="0" w:beforeAutospacing="0" w:after="0" w:afterAutospacing="0" w:line="360" w:lineRule="auto"/>
        <w:ind w:firstLine="567"/>
        <w:jc w:val="both"/>
        <w:rPr>
          <w:rFonts w:ascii="Times New Roman" w:eastAsiaTheme="minorHAnsi" w:hAnsi="Times New Roman" w:cs="Times New Roman"/>
          <w:color w:val="0F243E" w:themeColor="text2" w:themeShade="80"/>
          <w:sz w:val="24"/>
          <w:szCs w:val="24"/>
          <w:lang w:val="ru-RU" w:bidi="ar-SA"/>
        </w:rPr>
      </w:pPr>
      <w:r w:rsidRPr="005A4A90">
        <w:rPr>
          <w:rFonts w:ascii="Times New Roman" w:eastAsiaTheme="minorHAnsi" w:hAnsi="Times New Roman" w:cs="Times New Roman"/>
          <w:color w:val="0F243E" w:themeColor="text2" w:themeShade="80"/>
          <w:sz w:val="24"/>
          <w:szCs w:val="24"/>
          <w:lang w:val="ru-RU" w:bidi="ar-SA"/>
        </w:rPr>
        <w:t xml:space="preserve">- </w:t>
      </w:r>
      <w:r w:rsidR="00030970" w:rsidRPr="005A4A90">
        <w:rPr>
          <w:rFonts w:ascii="Times New Roman" w:eastAsiaTheme="minorHAnsi" w:hAnsi="Times New Roman" w:cs="Times New Roman"/>
          <w:color w:val="0F243E" w:themeColor="text2" w:themeShade="80"/>
          <w:sz w:val="24"/>
          <w:szCs w:val="24"/>
          <w:lang w:val="ru-RU" w:bidi="ar-SA"/>
        </w:rPr>
        <w:t xml:space="preserve">параметр потока отказов эквивалентного нерезервированного </w:t>
      </w:r>
      <w:r w:rsidR="00030970" w:rsidRPr="005A4A90">
        <w:rPr>
          <w:rFonts w:ascii="Times New Roman" w:eastAsiaTheme="minorHAnsi" w:hAnsi="Times New Roman" w:cs="Times New Roman"/>
          <w:color w:val="0F243E" w:themeColor="text2" w:themeShade="80"/>
          <w:sz w:val="24"/>
          <w:szCs w:val="24"/>
          <w:lang w:val="ru-RU" w:bidi="ar-SA"/>
        </w:rPr>
        <w:object w:dxaOrig="200" w:dyaOrig="300">
          <v:shape id="_x0000_i1065" type="#_x0000_t75" style="width:10pt;height:15.05pt" o:ole="">
            <v:imagedata r:id="rId90" o:title=""/>
          </v:shape>
          <o:OLEObject Type="Embed" ProgID="Equation.DSMT4" ShapeID="_x0000_i1065" DrawAspect="Content" ObjectID="_1739428172" r:id="rId91"/>
        </w:object>
      </w:r>
      <w:r w:rsidR="00030970" w:rsidRPr="005A4A90">
        <w:rPr>
          <w:rFonts w:ascii="Times New Roman" w:eastAsiaTheme="minorHAnsi" w:hAnsi="Times New Roman" w:cs="Times New Roman"/>
          <w:color w:val="0F243E" w:themeColor="text2" w:themeShade="80"/>
          <w:sz w:val="24"/>
          <w:szCs w:val="24"/>
          <w:lang w:val="ru-RU" w:bidi="ar-SA"/>
        </w:rPr>
        <w:t>-</w:t>
      </w:r>
      <w:r w:rsidR="00030970" w:rsidRPr="005A4A90">
        <w:rPr>
          <w:rFonts w:ascii="Times New Roman" w:eastAsiaTheme="minorHAnsi" w:hAnsi="Times New Roman" w:cs="Times New Roman"/>
          <w:color w:val="0F243E" w:themeColor="text2" w:themeShade="80"/>
          <w:sz w:val="24"/>
          <w:szCs w:val="24"/>
          <w:lang w:val="ru-RU" w:bidi="ar-SA"/>
        </w:rPr>
        <w:t>того пути</w:t>
      </w:r>
      <w:r w:rsidRPr="005A4A90">
        <w:rPr>
          <w:rFonts w:ascii="Times New Roman" w:eastAsiaTheme="minorHAnsi" w:hAnsi="Times New Roman" w:cs="Times New Roman"/>
          <w:color w:val="0F243E" w:themeColor="text2" w:themeShade="80"/>
          <w:sz w:val="24"/>
          <w:szCs w:val="24"/>
          <w:lang w:val="ru-RU" w:bidi="ar-SA"/>
        </w:rPr>
        <w:t>:</w:t>
      </w:r>
    </w:p>
    <w:tbl>
      <w:tblPr>
        <w:tblW w:w="9179" w:type="dxa"/>
        <w:tblInd w:w="-677" w:type="dxa"/>
        <w:tblLook w:val="01E0" w:firstRow="1" w:lastRow="1" w:firstColumn="1" w:lastColumn="1" w:noHBand="0" w:noVBand="0"/>
      </w:tblPr>
      <w:tblGrid>
        <w:gridCol w:w="7513"/>
        <w:gridCol w:w="1666"/>
      </w:tblGrid>
      <w:tr w:rsidR="00030970" w:rsidRPr="005A28E2" w:rsidTr="00482E77">
        <w:tc>
          <w:tcPr>
            <w:tcW w:w="7513" w:type="dxa"/>
            <w:vAlign w:val="center"/>
          </w:tcPr>
          <w:p w:rsidR="00030970"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1760" w:dyaOrig="700">
                <v:shape id="_x0000_i1066" type="#_x0000_t75" style="width:144.65pt;height:58.25pt" o:ole="">
                  <v:imagedata r:id="rId92" o:title=""/>
                </v:shape>
                <o:OLEObject Type="Embed" ProgID="Equation.DSMT4" ShapeID="_x0000_i1066" DrawAspect="Content" ObjectID="_1739428173" r:id="rId93"/>
              </w:object>
            </w:r>
            <w:r w:rsidR="00030970" w:rsidRPr="005A28E2">
              <w:rPr>
                <w:rFonts w:ascii="Times New Roman" w:hAnsi="Times New Roman" w:cs="Times New Roman"/>
                <w:sz w:val="24"/>
                <w:szCs w:val="24"/>
              </w:rPr>
              <w:t>,</w:t>
            </w:r>
          </w:p>
        </w:tc>
        <w:tc>
          <w:tcPr>
            <w:tcW w:w="1666" w:type="dxa"/>
            <w:vAlign w:val="center"/>
          </w:tcPr>
          <w:p w:rsidR="00030970" w:rsidRPr="005A28E2" w:rsidRDefault="0003097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7C5EFB" w:rsidRPr="005A28E2">
              <w:rPr>
                <w:rFonts w:ascii="Times New Roman" w:hAnsi="Times New Roman" w:cs="Times New Roman"/>
                <w:sz w:val="24"/>
                <w:szCs w:val="24"/>
              </w:rPr>
              <w:t>1</w:t>
            </w:r>
            <w:r w:rsidRPr="005A28E2">
              <w:rPr>
                <w:rFonts w:ascii="Times New Roman" w:hAnsi="Times New Roman" w:cs="Times New Roman"/>
                <w:sz w:val="24"/>
                <w:szCs w:val="24"/>
              </w:rPr>
              <w:t>.12)</w:t>
            </w:r>
          </w:p>
        </w:tc>
      </w:tr>
    </w:tbl>
    <w:p w:rsidR="00030970" w:rsidRPr="005A4A90" w:rsidRDefault="00DE2A64" w:rsidP="00093D0C">
      <w:pPr>
        <w:spacing w:before="0" w:beforeAutospacing="0" w:after="0" w:afterAutospacing="0" w:line="360" w:lineRule="auto"/>
        <w:ind w:firstLine="567"/>
        <w:jc w:val="both"/>
        <w:rPr>
          <w:rFonts w:ascii="Times New Roman" w:eastAsiaTheme="minorHAnsi" w:hAnsi="Times New Roman" w:cs="Times New Roman"/>
          <w:color w:val="0F243E" w:themeColor="text2" w:themeShade="80"/>
          <w:sz w:val="24"/>
          <w:szCs w:val="24"/>
          <w:lang w:val="ru-RU" w:bidi="ar-SA"/>
        </w:rPr>
      </w:pPr>
      <w:r w:rsidRPr="005A4A90">
        <w:rPr>
          <w:rFonts w:ascii="Times New Roman" w:eastAsiaTheme="minorHAnsi" w:hAnsi="Times New Roman" w:cs="Times New Roman"/>
          <w:color w:val="0F243E" w:themeColor="text2" w:themeShade="80"/>
          <w:sz w:val="24"/>
          <w:szCs w:val="24"/>
          <w:lang w:val="ru-RU" w:bidi="ar-SA"/>
        </w:rPr>
        <w:t xml:space="preserve">- </w:t>
      </w:r>
      <w:r w:rsidR="00030970" w:rsidRPr="005A4A90">
        <w:rPr>
          <w:rFonts w:ascii="Times New Roman" w:eastAsiaTheme="minorHAnsi" w:hAnsi="Times New Roman" w:cs="Times New Roman"/>
          <w:color w:val="0F243E" w:themeColor="text2" w:themeShade="80"/>
          <w:sz w:val="24"/>
          <w:szCs w:val="24"/>
          <w:lang w:val="ru-RU" w:bidi="ar-SA"/>
        </w:rPr>
        <w:t xml:space="preserve">среднее время безотказной работы эквивалентного нерезервированного </w:t>
      </w:r>
      <w:r w:rsidR="00030970" w:rsidRPr="005A4A90">
        <w:rPr>
          <w:rFonts w:ascii="Times New Roman" w:eastAsiaTheme="minorHAnsi" w:hAnsi="Times New Roman" w:cs="Times New Roman"/>
          <w:color w:val="0F243E" w:themeColor="text2" w:themeShade="80"/>
          <w:sz w:val="24"/>
          <w:szCs w:val="24"/>
          <w:lang w:val="ru-RU" w:bidi="ar-SA"/>
        </w:rPr>
        <w:object w:dxaOrig="200" w:dyaOrig="300">
          <v:shape id="_x0000_i1067" type="#_x0000_t75" style="width:10pt;height:15.05pt" o:ole="">
            <v:imagedata r:id="rId90" o:title=""/>
          </v:shape>
          <o:OLEObject Type="Embed" ProgID="Equation.DSMT4" ShapeID="_x0000_i1067" DrawAspect="Content" ObjectID="_1739428174" r:id="rId94"/>
        </w:object>
      </w:r>
      <w:r w:rsidR="00030970" w:rsidRPr="005A4A90">
        <w:rPr>
          <w:rFonts w:ascii="Times New Roman" w:eastAsiaTheme="minorHAnsi" w:hAnsi="Times New Roman" w:cs="Times New Roman"/>
          <w:color w:val="0F243E" w:themeColor="text2" w:themeShade="80"/>
          <w:sz w:val="24"/>
          <w:szCs w:val="24"/>
          <w:lang w:val="ru-RU" w:bidi="ar-SA"/>
        </w:rPr>
        <w:t>-</w:t>
      </w:r>
      <w:r w:rsidR="00030970" w:rsidRPr="005A4A90">
        <w:rPr>
          <w:rFonts w:ascii="Times New Roman" w:eastAsiaTheme="minorHAnsi" w:hAnsi="Times New Roman" w:cs="Times New Roman"/>
          <w:color w:val="0F243E" w:themeColor="text2" w:themeShade="80"/>
          <w:sz w:val="24"/>
          <w:szCs w:val="24"/>
          <w:lang w:val="ru-RU" w:bidi="ar-SA"/>
        </w:rPr>
        <w:t>того пути</w:t>
      </w:r>
      <w:r w:rsidRPr="005A4A90">
        <w:rPr>
          <w:rFonts w:ascii="Times New Roman" w:eastAsiaTheme="minorHAnsi" w:hAnsi="Times New Roman" w:cs="Times New Roman"/>
          <w:color w:val="0F243E" w:themeColor="text2" w:themeShade="80"/>
          <w:sz w:val="24"/>
          <w:szCs w:val="24"/>
          <w:lang w:val="ru-RU" w:bidi="ar-SA"/>
        </w:rPr>
        <w:t>:</w:t>
      </w:r>
    </w:p>
    <w:tbl>
      <w:tblPr>
        <w:tblW w:w="9179" w:type="dxa"/>
        <w:tblInd w:w="-677" w:type="dxa"/>
        <w:tblLook w:val="01E0" w:firstRow="1" w:lastRow="1" w:firstColumn="1" w:lastColumn="1" w:noHBand="0" w:noVBand="0"/>
      </w:tblPr>
      <w:tblGrid>
        <w:gridCol w:w="7513"/>
        <w:gridCol w:w="1666"/>
      </w:tblGrid>
      <w:tr w:rsidR="00030970" w:rsidRPr="005A28E2" w:rsidTr="00482E77">
        <w:tc>
          <w:tcPr>
            <w:tcW w:w="7513" w:type="dxa"/>
            <w:vAlign w:val="center"/>
          </w:tcPr>
          <w:p w:rsidR="00030970"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1180" w:dyaOrig="400">
                <v:shape id="_x0000_i1068" type="#_x0000_t75" style="width:114.55pt;height:32.55pt" o:ole="">
                  <v:imagedata r:id="rId95" o:title=""/>
                </v:shape>
                <o:OLEObject Type="Embed" ProgID="Equation.DSMT4" ShapeID="_x0000_i1068" DrawAspect="Content" ObjectID="_1739428175" r:id="rId96"/>
              </w:object>
            </w:r>
            <w:r w:rsidR="00030970" w:rsidRPr="005A28E2">
              <w:rPr>
                <w:rFonts w:ascii="Times New Roman" w:hAnsi="Times New Roman" w:cs="Times New Roman"/>
                <w:sz w:val="24"/>
                <w:szCs w:val="24"/>
              </w:rPr>
              <w:t>,</w:t>
            </w:r>
          </w:p>
        </w:tc>
        <w:tc>
          <w:tcPr>
            <w:tcW w:w="1666" w:type="dxa"/>
            <w:vAlign w:val="center"/>
          </w:tcPr>
          <w:p w:rsidR="00030970" w:rsidRPr="005A28E2" w:rsidRDefault="0003097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7C5EFB" w:rsidRPr="005A28E2">
              <w:rPr>
                <w:rFonts w:ascii="Times New Roman" w:hAnsi="Times New Roman" w:cs="Times New Roman"/>
                <w:sz w:val="24"/>
                <w:szCs w:val="24"/>
              </w:rPr>
              <w:t>1</w:t>
            </w:r>
            <w:r w:rsidRPr="005A28E2">
              <w:rPr>
                <w:rFonts w:ascii="Times New Roman" w:hAnsi="Times New Roman" w:cs="Times New Roman"/>
                <w:sz w:val="24"/>
                <w:szCs w:val="24"/>
              </w:rPr>
              <w:t>.13)</w:t>
            </w:r>
          </w:p>
        </w:tc>
      </w:tr>
    </w:tbl>
    <w:p w:rsidR="00030970" w:rsidRPr="005A4A90" w:rsidRDefault="00DE2A64" w:rsidP="00093D0C">
      <w:pPr>
        <w:spacing w:before="0" w:beforeAutospacing="0" w:after="0" w:afterAutospacing="0" w:line="360" w:lineRule="auto"/>
        <w:ind w:firstLine="567"/>
        <w:jc w:val="both"/>
        <w:rPr>
          <w:rFonts w:ascii="Times New Roman" w:eastAsiaTheme="minorHAnsi" w:hAnsi="Times New Roman" w:cs="Times New Roman"/>
          <w:color w:val="0F243E" w:themeColor="text2" w:themeShade="80"/>
          <w:sz w:val="24"/>
          <w:szCs w:val="24"/>
          <w:lang w:val="ru-RU" w:bidi="ar-SA"/>
        </w:rPr>
      </w:pPr>
      <w:r w:rsidRPr="005A4A90">
        <w:rPr>
          <w:rFonts w:ascii="Times New Roman" w:eastAsiaTheme="minorHAnsi" w:hAnsi="Times New Roman" w:cs="Times New Roman"/>
          <w:color w:val="0F243E" w:themeColor="text2" w:themeShade="80"/>
          <w:sz w:val="24"/>
          <w:szCs w:val="24"/>
          <w:lang w:val="ru-RU" w:bidi="ar-SA"/>
        </w:rPr>
        <w:t xml:space="preserve">- </w:t>
      </w:r>
      <w:r w:rsidR="00030970" w:rsidRPr="005A4A90">
        <w:rPr>
          <w:rFonts w:ascii="Times New Roman" w:eastAsiaTheme="minorHAnsi" w:hAnsi="Times New Roman" w:cs="Times New Roman"/>
          <w:color w:val="0F243E" w:themeColor="text2" w:themeShade="80"/>
          <w:sz w:val="24"/>
          <w:szCs w:val="24"/>
          <w:lang w:val="ru-RU" w:bidi="ar-SA"/>
        </w:rPr>
        <w:t xml:space="preserve">среднее время восстановления (ремонта) эквивалентного нерезервированного </w:t>
      </w:r>
      <w:r w:rsidR="00030970" w:rsidRPr="005A4A90">
        <w:rPr>
          <w:rFonts w:ascii="Times New Roman" w:eastAsiaTheme="minorHAnsi" w:hAnsi="Times New Roman" w:cs="Times New Roman"/>
          <w:color w:val="0F243E" w:themeColor="text2" w:themeShade="80"/>
          <w:sz w:val="24"/>
          <w:szCs w:val="24"/>
          <w:lang w:val="ru-RU" w:bidi="ar-SA"/>
        </w:rPr>
        <w:object w:dxaOrig="200" w:dyaOrig="300">
          <v:shape id="_x0000_i1069" type="#_x0000_t75" style="width:10pt;height:15.05pt" o:ole="">
            <v:imagedata r:id="rId90" o:title=""/>
          </v:shape>
          <o:OLEObject Type="Embed" ProgID="Equation.DSMT4" ShapeID="_x0000_i1069" DrawAspect="Content" ObjectID="_1739428176" r:id="rId97"/>
        </w:object>
      </w:r>
      <w:r w:rsidR="00030970" w:rsidRPr="005A4A90">
        <w:rPr>
          <w:rFonts w:ascii="Times New Roman" w:eastAsiaTheme="minorHAnsi" w:hAnsi="Times New Roman" w:cs="Times New Roman"/>
          <w:color w:val="0F243E" w:themeColor="text2" w:themeShade="80"/>
          <w:sz w:val="24"/>
          <w:szCs w:val="24"/>
          <w:lang w:val="ru-RU" w:bidi="ar-SA"/>
        </w:rPr>
        <w:t>-</w:t>
      </w:r>
      <w:r w:rsidR="00030970" w:rsidRPr="005A4A90">
        <w:rPr>
          <w:rFonts w:ascii="Times New Roman" w:eastAsiaTheme="minorHAnsi" w:hAnsi="Times New Roman" w:cs="Times New Roman"/>
          <w:color w:val="0F243E" w:themeColor="text2" w:themeShade="80"/>
          <w:sz w:val="24"/>
          <w:szCs w:val="24"/>
          <w:lang w:val="ru-RU" w:bidi="ar-SA"/>
        </w:rPr>
        <w:t>того пути</w:t>
      </w:r>
      <w:r w:rsidRPr="005A4A90">
        <w:rPr>
          <w:rFonts w:ascii="Times New Roman" w:eastAsiaTheme="minorHAnsi" w:hAnsi="Times New Roman" w:cs="Times New Roman"/>
          <w:color w:val="0F243E" w:themeColor="text2" w:themeShade="80"/>
          <w:sz w:val="24"/>
          <w:szCs w:val="24"/>
          <w:lang w:val="ru-RU" w:bidi="ar-SA"/>
        </w:rPr>
        <w:t>:</w:t>
      </w:r>
    </w:p>
    <w:tbl>
      <w:tblPr>
        <w:tblW w:w="9179" w:type="dxa"/>
        <w:tblInd w:w="-677" w:type="dxa"/>
        <w:tblLook w:val="01E0" w:firstRow="1" w:lastRow="1" w:firstColumn="1" w:lastColumn="1" w:noHBand="0" w:noVBand="0"/>
      </w:tblPr>
      <w:tblGrid>
        <w:gridCol w:w="7513"/>
        <w:gridCol w:w="1666"/>
      </w:tblGrid>
      <w:tr w:rsidR="00030970" w:rsidRPr="005A28E2" w:rsidTr="00482E77">
        <w:tc>
          <w:tcPr>
            <w:tcW w:w="7513" w:type="dxa"/>
            <w:vAlign w:val="center"/>
          </w:tcPr>
          <w:p w:rsidR="00030970"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1380" w:dyaOrig="400">
                <v:shape id="_x0000_i1070" type="#_x0000_t75" style="width:109.55pt;height:33.2pt" o:ole="">
                  <v:imagedata r:id="rId98" o:title=""/>
                </v:shape>
                <o:OLEObject Type="Embed" ProgID="Equation.DSMT4" ShapeID="_x0000_i1070" DrawAspect="Content" ObjectID="_1739428177" r:id="rId99"/>
              </w:object>
            </w:r>
            <w:r w:rsidR="00030970" w:rsidRPr="005A28E2">
              <w:rPr>
                <w:rFonts w:ascii="Times New Roman" w:hAnsi="Times New Roman" w:cs="Times New Roman"/>
                <w:sz w:val="24"/>
                <w:szCs w:val="24"/>
              </w:rPr>
              <w:t>,</w:t>
            </w:r>
          </w:p>
        </w:tc>
        <w:tc>
          <w:tcPr>
            <w:tcW w:w="1666" w:type="dxa"/>
            <w:vAlign w:val="center"/>
          </w:tcPr>
          <w:p w:rsidR="00030970" w:rsidRPr="005A28E2" w:rsidRDefault="0003097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7C5EFB" w:rsidRPr="005A28E2">
              <w:rPr>
                <w:rFonts w:ascii="Times New Roman" w:hAnsi="Times New Roman" w:cs="Times New Roman"/>
                <w:sz w:val="24"/>
                <w:szCs w:val="24"/>
              </w:rPr>
              <w:t>1</w:t>
            </w:r>
            <w:r w:rsidRPr="005A28E2">
              <w:rPr>
                <w:rFonts w:ascii="Times New Roman" w:hAnsi="Times New Roman" w:cs="Times New Roman"/>
                <w:sz w:val="24"/>
                <w:szCs w:val="24"/>
              </w:rPr>
              <w:t>.14)</w:t>
            </w:r>
          </w:p>
        </w:tc>
      </w:tr>
    </w:tbl>
    <w:p w:rsidR="00030970" w:rsidRPr="005A4A90" w:rsidRDefault="00030970" w:rsidP="00093D0C">
      <w:pPr>
        <w:spacing w:before="0" w:beforeAutospacing="0" w:after="0" w:afterAutospacing="0" w:line="360" w:lineRule="auto"/>
        <w:ind w:firstLine="567"/>
        <w:jc w:val="both"/>
        <w:rPr>
          <w:rFonts w:ascii="Times New Roman" w:eastAsiaTheme="minorHAnsi" w:hAnsi="Times New Roman" w:cs="Times New Roman"/>
          <w:color w:val="0F243E" w:themeColor="text2" w:themeShade="80"/>
          <w:sz w:val="24"/>
          <w:szCs w:val="24"/>
          <w:lang w:val="ru-RU" w:bidi="ar-SA"/>
        </w:rPr>
      </w:pPr>
      <w:r w:rsidRPr="005A4A90">
        <w:rPr>
          <w:rFonts w:ascii="Times New Roman" w:eastAsiaTheme="minorHAnsi" w:hAnsi="Times New Roman" w:cs="Times New Roman"/>
          <w:color w:val="0F243E" w:themeColor="text2" w:themeShade="80"/>
          <w:sz w:val="24"/>
          <w:szCs w:val="24"/>
          <w:lang w:val="ru-RU" w:bidi="ar-SA"/>
        </w:rPr>
        <w:t>при этом</w:t>
      </w:r>
    </w:p>
    <w:tbl>
      <w:tblPr>
        <w:tblW w:w="9179" w:type="dxa"/>
        <w:tblInd w:w="-677" w:type="dxa"/>
        <w:tblLook w:val="01E0" w:firstRow="1" w:lastRow="1" w:firstColumn="1" w:lastColumn="1" w:noHBand="0" w:noVBand="0"/>
      </w:tblPr>
      <w:tblGrid>
        <w:gridCol w:w="7513"/>
        <w:gridCol w:w="1666"/>
      </w:tblGrid>
      <w:tr w:rsidR="00030970" w:rsidRPr="005A28E2" w:rsidTr="00482E77">
        <w:tc>
          <w:tcPr>
            <w:tcW w:w="7513" w:type="dxa"/>
            <w:vAlign w:val="center"/>
          </w:tcPr>
          <w:p w:rsidR="00030970"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1400" w:dyaOrig="400">
                <v:shape id="_x0000_i1071" type="#_x0000_t75" style="width:97.65pt;height:36.3pt" o:ole="">
                  <v:imagedata r:id="rId100" o:title=""/>
                </v:shape>
                <o:OLEObject Type="Embed" ProgID="Equation.DSMT4" ShapeID="_x0000_i1071" DrawAspect="Content" ObjectID="_1739428178" r:id="rId101"/>
              </w:object>
            </w:r>
            <w:r w:rsidR="00030970" w:rsidRPr="005A28E2">
              <w:rPr>
                <w:rFonts w:ascii="Times New Roman" w:hAnsi="Times New Roman" w:cs="Times New Roman"/>
                <w:sz w:val="24"/>
                <w:szCs w:val="24"/>
              </w:rPr>
              <w:t>,</w:t>
            </w:r>
          </w:p>
        </w:tc>
        <w:tc>
          <w:tcPr>
            <w:tcW w:w="1666" w:type="dxa"/>
            <w:vAlign w:val="center"/>
          </w:tcPr>
          <w:p w:rsidR="00030970" w:rsidRPr="005A28E2" w:rsidRDefault="0003097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7C5EFB" w:rsidRPr="005A28E2">
              <w:rPr>
                <w:rFonts w:ascii="Times New Roman" w:hAnsi="Times New Roman" w:cs="Times New Roman"/>
                <w:sz w:val="24"/>
                <w:szCs w:val="24"/>
              </w:rPr>
              <w:t>1</w:t>
            </w:r>
            <w:r w:rsidRPr="005A28E2">
              <w:rPr>
                <w:rFonts w:ascii="Times New Roman" w:hAnsi="Times New Roman" w:cs="Times New Roman"/>
                <w:sz w:val="24"/>
                <w:szCs w:val="24"/>
              </w:rPr>
              <w:t>.15)</w:t>
            </w:r>
          </w:p>
        </w:tc>
      </w:tr>
    </w:tbl>
    <w:p w:rsidR="00030970" w:rsidRPr="005A4A90" w:rsidRDefault="00030970" w:rsidP="00093D0C">
      <w:pPr>
        <w:spacing w:before="0" w:beforeAutospacing="0" w:after="0" w:afterAutospacing="0" w:line="360" w:lineRule="auto"/>
        <w:ind w:firstLine="567"/>
        <w:jc w:val="both"/>
        <w:rPr>
          <w:rFonts w:ascii="Times New Roman" w:eastAsiaTheme="minorHAnsi" w:hAnsi="Times New Roman" w:cs="Times New Roman"/>
          <w:color w:val="0F243E" w:themeColor="text2" w:themeShade="80"/>
          <w:sz w:val="24"/>
          <w:szCs w:val="24"/>
          <w:lang w:val="ru-RU" w:bidi="ar-SA"/>
        </w:rPr>
      </w:pPr>
      <w:r w:rsidRPr="005A4A90">
        <w:rPr>
          <w:rFonts w:ascii="Times New Roman" w:eastAsiaTheme="minorHAnsi" w:hAnsi="Times New Roman" w:cs="Times New Roman"/>
          <w:color w:val="0F243E" w:themeColor="text2" w:themeShade="80"/>
          <w:sz w:val="24"/>
          <w:szCs w:val="24"/>
          <w:lang w:val="ru-RU" w:bidi="ar-SA"/>
        </w:rPr>
        <w:lastRenderedPageBreak/>
        <w:t xml:space="preserve">Шаг 5. После сведения всех показателей надежности нерезервированных участков пути к эквивалентным значениям рассчитываются показатели надежности параллельных соединений участков пути, состоящих </w:t>
      </w:r>
      <w:proofErr w:type="gramStart"/>
      <w:r w:rsidRPr="005A4A90">
        <w:rPr>
          <w:rFonts w:ascii="Times New Roman" w:eastAsiaTheme="minorHAnsi" w:hAnsi="Times New Roman" w:cs="Times New Roman"/>
          <w:color w:val="0F243E" w:themeColor="text2" w:themeShade="80"/>
          <w:sz w:val="24"/>
          <w:szCs w:val="24"/>
          <w:lang w:val="ru-RU" w:bidi="ar-SA"/>
        </w:rPr>
        <w:t>из</w:t>
      </w:r>
      <w:proofErr w:type="gramEnd"/>
      <w:r w:rsidRPr="005A4A90">
        <w:rPr>
          <w:rFonts w:ascii="Times New Roman" w:eastAsiaTheme="minorHAnsi" w:hAnsi="Times New Roman" w:cs="Times New Roman"/>
          <w:color w:val="0F243E" w:themeColor="text2" w:themeShade="80"/>
          <w:sz w:val="24"/>
          <w:szCs w:val="24"/>
          <w:lang w:val="ru-RU" w:bidi="ar-SA"/>
        </w:rPr>
        <w:t xml:space="preserve"> эквивалентных последовательных:</w:t>
      </w:r>
    </w:p>
    <w:p w:rsidR="00030970" w:rsidRPr="005A4A90" w:rsidRDefault="00DE2A64" w:rsidP="00093D0C">
      <w:pPr>
        <w:spacing w:before="0" w:beforeAutospacing="0" w:after="0" w:afterAutospacing="0" w:line="360" w:lineRule="auto"/>
        <w:ind w:firstLine="567"/>
        <w:jc w:val="both"/>
        <w:rPr>
          <w:rFonts w:ascii="Times New Roman" w:eastAsiaTheme="minorHAnsi" w:hAnsi="Times New Roman" w:cs="Times New Roman"/>
          <w:color w:val="0F243E" w:themeColor="text2" w:themeShade="80"/>
          <w:sz w:val="24"/>
          <w:szCs w:val="24"/>
          <w:lang w:val="ru-RU" w:bidi="ar-SA"/>
        </w:rPr>
      </w:pPr>
      <w:r w:rsidRPr="005A4A90">
        <w:rPr>
          <w:rFonts w:ascii="Times New Roman" w:eastAsiaTheme="minorHAnsi" w:hAnsi="Times New Roman" w:cs="Times New Roman"/>
          <w:color w:val="0F243E" w:themeColor="text2" w:themeShade="80"/>
          <w:sz w:val="24"/>
          <w:szCs w:val="24"/>
          <w:lang w:val="ru-RU" w:bidi="ar-SA"/>
        </w:rPr>
        <w:t xml:space="preserve">- </w:t>
      </w:r>
      <w:r w:rsidR="00030970" w:rsidRPr="005A4A90">
        <w:rPr>
          <w:rFonts w:ascii="Times New Roman" w:eastAsiaTheme="minorHAnsi" w:hAnsi="Times New Roman" w:cs="Times New Roman"/>
          <w:color w:val="0F243E" w:themeColor="text2" w:themeShade="80"/>
          <w:sz w:val="24"/>
          <w:szCs w:val="24"/>
          <w:lang w:val="ru-RU" w:bidi="ar-SA"/>
        </w:rPr>
        <w:t xml:space="preserve">вероятность безотказной работы эквивалентного резервированного </w:t>
      </w:r>
      <w:r w:rsidR="00030970" w:rsidRPr="005A4A90">
        <w:rPr>
          <w:rFonts w:ascii="Times New Roman" w:eastAsiaTheme="minorHAnsi" w:hAnsi="Times New Roman" w:cs="Times New Roman"/>
          <w:color w:val="0F243E" w:themeColor="text2" w:themeShade="80"/>
          <w:sz w:val="24"/>
          <w:szCs w:val="24"/>
          <w:lang w:val="ru-RU" w:bidi="ar-SA"/>
        </w:rPr>
        <w:object w:dxaOrig="200" w:dyaOrig="279">
          <v:shape id="_x0000_i1072" type="#_x0000_t75" style="width:10pt;height:14.4pt" o:ole="">
            <v:imagedata r:id="rId102" o:title=""/>
          </v:shape>
          <o:OLEObject Type="Embed" ProgID="Equation.DSMT4" ShapeID="_x0000_i1072" DrawAspect="Content" ObjectID="_1739428179" r:id="rId103"/>
        </w:object>
      </w:r>
      <w:r w:rsidR="00030970" w:rsidRPr="005A4A90">
        <w:rPr>
          <w:rFonts w:ascii="Times New Roman" w:eastAsiaTheme="minorHAnsi" w:hAnsi="Times New Roman" w:cs="Times New Roman"/>
          <w:color w:val="0F243E" w:themeColor="text2" w:themeShade="80"/>
          <w:sz w:val="24"/>
          <w:szCs w:val="24"/>
          <w:lang w:val="ru-RU" w:bidi="ar-SA"/>
        </w:rPr>
        <w:t>-</w:t>
      </w:r>
      <w:r w:rsidR="00030970" w:rsidRPr="005A4A90">
        <w:rPr>
          <w:rFonts w:ascii="Times New Roman" w:eastAsiaTheme="minorHAnsi" w:hAnsi="Times New Roman" w:cs="Times New Roman"/>
          <w:color w:val="0F243E" w:themeColor="text2" w:themeShade="80"/>
          <w:sz w:val="24"/>
          <w:szCs w:val="24"/>
          <w:lang w:val="ru-RU" w:bidi="ar-SA"/>
        </w:rPr>
        <w:t>того пути</w:t>
      </w:r>
      <w:r w:rsidRPr="005A4A90">
        <w:rPr>
          <w:rFonts w:ascii="Times New Roman" w:eastAsiaTheme="minorHAnsi" w:hAnsi="Times New Roman" w:cs="Times New Roman"/>
          <w:color w:val="0F243E" w:themeColor="text2" w:themeShade="80"/>
          <w:sz w:val="24"/>
          <w:szCs w:val="24"/>
          <w:lang w:val="ru-RU" w:bidi="ar-SA"/>
        </w:rPr>
        <w:t>:</w:t>
      </w:r>
    </w:p>
    <w:tbl>
      <w:tblPr>
        <w:tblW w:w="9179" w:type="dxa"/>
        <w:tblInd w:w="-677" w:type="dxa"/>
        <w:tblLook w:val="01E0" w:firstRow="1" w:lastRow="1" w:firstColumn="1" w:lastColumn="1" w:noHBand="0" w:noVBand="0"/>
      </w:tblPr>
      <w:tblGrid>
        <w:gridCol w:w="7513"/>
        <w:gridCol w:w="1666"/>
      </w:tblGrid>
      <w:tr w:rsidR="00030970" w:rsidRPr="005A28E2" w:rsidTr="00482E77">
        <w:tc>
          <w:tcPr>
            <w:tcW w:w="7513" w:type="dxa"/>
            <w:vAlign w:val="center"/>
          </w:tcPr>
          <w:p w:rsidR="00030970"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1480" w:dyaOrig="720">
                <v:shape id="_x0000_i1073" type="#_x0000_t75" style="width:93.3pt;height:36.95pt" o:ole="">
                  <v:imagedata r:id="rId104" o:title=""/>
                </v:shape>
                <o:OLEObject Type="Embed" ProgID="Equation.DSMT4" ShapeID="_x0000_i1073" DrawAspect="Content" ObjectID="_1739428180" r:id="rId105"/>
              </w:object>
            </w:r>
          </w:p>
        </w:tc>
        <w:tc>
          <w:tcPr>
            <w:tcW w:w="1666" w:type="dxa"/>
            <w:vAlign w:val="center"/>
          </w:tcPr>
          <w:p w:rsidR="00030970" w:rsidRPr="005A28E2" w:rsidRDefault="0003097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7C5EFB" w:rsidRPr="005A28E2">
              <w:rPr>
                <w:rFonts w:ascii="Times New Roman" w:hAnsi="Times New Roman" w:cs="Times New Roman"/>
                <w:sz w:val="24"/>
                <w:szCs w:val="24"/>
              </w:rPr>
              <w:t>1</w:t>
            </w:r>
            <w:r w:rsidRPr="005A28E2">
              <w:rPr>
                <w:rFonts w:ascii="Times New Roman" w:hAnsi="Times New Roman" w:cs="Times New Roman"/>
                <w:sz w:val="24"/>
                <w:szCs w:val="24"/>
              </w:rPr>
              <w:t>.16)</w:t>
            </w:r>
          </w:p>
        </w:tc>
      </w:tr>
    </w:tbl>
    <w:p w:rsidR="00030970" w:rsidRPr="005A4A90" w:rsidRDefault="00DE2A64" w:rsidP="00093D0C">
      <w:pPr>
        <w:spacing w:before="0" w:beforeAutospacing="0" w:after="0" w:afterAutospacing="0" w:line="360" w:lineRule="auto"/>
        <w:ind w:firstLine="567"/>
        <w:jc w:val="both"/>
        <w:rPr>
          <w:rFonts w:ascii="Times New Roman" w:eastAsiaTheme="minorHAnsi" w:hAnsi="Times New Roman" w:cs="Times New Roman"/>
          <w:color w:val="0F243E" w:themeColor="text2" w:themeShade="80"/>
          <w:sz w:val="24"/>
          <w:szCs w:val="24"/>
          <w:lang w:val="ru-RU" w:bidi="ar-SA"/>
        </w:rPr>
      </w:pPr>
      <w:r w:rsidRPr="005A4A90">
        <w:rPr>
          <w:rFonts w:ascii="Times New Roman" w:eastAsiaTheme="minorHAnsi" w:hAnsi="Times New Roman" w:cs="Times New Roman"/>
          <w:color w:val="0F243E" w:themeColor="text2" w:themeShade="80"/>
          <w:sz w:val="24"/>
          <w:szCs w:val="24"/>
          <w:lang w:val="ru-RU" w:bidi="ar-SA"/>
        </w:rPr>
        <w:t xml:space="preserve">- </w:t>
      </w:r>
      <w:r w:rsidR="00030970" w:rsidRPr="005A4A90">
        <w:rPr>
          <w:rFonts w:ascii="Times New Roman" w:eastAsiaTheme="minorHAnsi" w:hAnsi="Times New Roman" w:cs="Times New Roman"/>
          <w:color w:val="0F243E" w:themeColor="text2" w:themeShade="80"/>
          <w:sz w:val="24"/>
          <w:szCs w:val="24"/>
          <w:lang w:val="ru-RU" w:bidi="ar-SA"/>
        </w:rPr>
        <w:t xml:space="preserve">вероятность отказа эквивалентного резервированного </w:t>
      </w:r>
      <w:r w:rsidR="00030970" w:rsidRPr="005A4A90">
        <w:rPr>
          <w:rFonts w:ascii="Times New Roman" w:eastAsiaTheme="minorHAnsi" w:hAnsi="Times New Roman" w:cs="Times New Roman"/>
          <w:color w:val="0F243E" w:themeColor="text2" w:themeShade="80"/>
          <w:sz w:val="24"/>
          <w:szCs w:val="24"/>
          <w:lang w:val="ru-RU" w:bidi="ar-SA"/>
        </w:rPr>
        <w:object w:dxaOrig="200" w:dyaOrig="279">
          <v:shape id="_x0000_i1074" type="#_x0000_t75" style="width:10pt;height:14.4pt" o:ole="">
            <v:imagedata r:id="rId102" o:title=""/>
          </v:shape>
          <o:OLEObject Type="Embed" ProgID="Equation.DSMT4" ShapeID="_x0000_i1074" DrawAspect="Content" ObjectID="_1739428181" r:id="rId106"/>
        </w:object>
      </w:r>
      <w:r w:rsidR="00030970" w:rsidRPr="005A4A90">
        <w:rPr>
          <w:rFonts w:ascii="Times New Roman" w:eastAsiaTheme="minorHAnsi" w:hAnsi="Times New Roman" w:cs="Times New Roman"/>
          <w:color w:val="0F243E" w:themeColor="text2" w:themeShade="80"/>
          <w:sz w:val="24"/>
          <w:szCs w:val="24"/>
          <w:lang w:val="ru-RU" w:bidi="ar-SA"/>
        </w:rPr>
        <w:t>-</w:t>
      </w:r>
      <w:r w:rsidR="00030970" w:rsidRPr="005A4A90">
        <w:rPr>
          <w:rFonts w:ascii="Times New Roman" w:eastAsiaTheme="minorHAnsi" w:hAnsi="Times New Roman" w:cs="Times New Roman"/>
          <w:color w:val="0F243E" w:themeColor="text2" w:themeShade="80"/>
          <w:sz w:val="24"/>
          <w:szCs w:val="24"/>
          <w:lang w:val="ru-RU" w:bidi="ar-SA"/>
        </w:rPr>
        <w:t>того пути</w:t>
      </w:r>
      <w:r w:rsidRPr="005A4A90">
        <w:rPr>
          <w:rFonts w:ascii="Times New Roman" w:eastAsiaTheme="minorHAnsi" w:hAnsi="Times New Roman" w:cs="Times New Roman"/>
          <w:color w:val="0F243E" w:themeColor="text2" w:themeShade="80"/>
          <w:sz w:val="24"/>
          <w:szCs w:val="24"/>
          <w:lang w:val="ru-RU" w:bidi="ar-SA"/>
        </w:rPr>
        <w:t>:</w:t>
      </w:r>
    </w:p>
    <w:tbl>
      <w:tblPr>
        <w:tblW w:w="9179" w:type="dxa"/>
        <w:tblInd w:w="-677" w:type="dxa"/>
        <w:tblLook w:val="01E0" w:firstRow="1" w:lastRow="1" w:firstColumn="1" w:lastColumn="1" w:noHBand="0" w:noVBand="0"/>
      </w:tblPr>
      <w:tblGrid>
        <w:gridCol w:w="7513"/>
        <w:gridCol w:w="1666"/>
      </w:tblGrid>
      <w:tr w:rsidR="00030970" w:rsidRPr="005A28E2" w:rsidTr="00482E77">
        <w:tc>
          <w:tcPr>
            <w:tcW w:w="7513" w:type="dxa"/>
            <w:vAlign w:val="center"/>
          </w:tcPr>
          <w:p w:rsidR="00030970"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1160" w:dyaOrig="720">
                <v:shape id="_x0000_i1075" type="#_x0000_t75" style="width:82pt;height:36.95pt" o:ole="">
                  <v:imagedata r:id="rId107" o:title=""/>
                </v:shape>
                <o:OLEObject Type="Embed" ProgID="Equation.DSMT4" ShapeID="_x0000_i1075" DrawAspect="Content" ObjectID="_1739428182" r:id="rId108"/>
              </w:object>
            </w:r>
          </w:p>
        </w:tc>
        <w:tc>
          <w:tcPr>
            <w:tcW w:w="1666" w:type="dxa"/>
            <w:vAlign w:val="center"/>
          </w:tcPr>
          <w:p w:rsidR="00030970" w:rsidRPr="005A28E2" w:rsidRDefault="0003097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7C5EFB" w:rsidRPr="005A28E2">
              <w:rPr>
                <w:rFonts w:ascii="Times New Roman" w:hAnsi="Times New Roman" w:cs="Times New Roman"/>
                <w:sz w:val="24"/>
                <w:szCs w:val="24"/>
              </w:rPr>
              <w:t>1</w:t>
            </w:r>
            <w:r w:rsidRPr="005A28E2">
              <w:rPr>
                <w:rFonts w:ascii="Times New Roman" w:hAnsi="Times New Roman" w:cs="Times New Roman"/>
                <w:sz w:val="24"/>
                <w:szCs w:val="24"/>
              </w:rPr>
              <w:t>.17)</w:t>
            </w:r>
          </w:p>
        </w:tc>
      </w:tr>
    </w:tbl>
    <w:p w:rsidR="00030970" w:rsidRPr="005A4A90" w:rsidRDefault="00DE2A64" w:rsidP="00093D0C">
      <w:pPr>
        <w:spacing w:before="0" w:beforeAutospacing="0" w:after="0" w:afterAutospacing="0" w:line="360" w:lineRule="auto"/>
        <w:ind w:firstLine="567"/>
        <w:jc w:val="both"/>
        <w:rPr>
          <w:rFonts w:ascii="Times New Roman" w:eastAsiaTheme="minorHAnsi" w:hAnsi="Times New Roman" w:cs="Times New Roman"/>
          <w:color w:val="17365D" w:themeColor="text2" w:themeShade="BF"/>
          <w:sz w:val="24"/>
          <w:szCs w:val="24"/>
          <w:lang w:val="ru-RU" w:bidi="ar-SA"/>
        </w:rPr>
      </w:pPr>
      <w:r w:rsidRPr="005A4A90">
        <w:rPr>
          <w:rFonts w:ascii="Times New Roman" w:eastAsiaTheme="minorHAnsi" w:hAnsi="Times New Roman" w:cs="Times New Roman"/>
          <w:color w:val="17365D" w:themeColor="text2" w:themeShade="BF"/>
          <w:sz w:val="24"/>
          <w:szCs w:val="24"/>
          <w:lang w:val="ru-RU" w:bidi="ar-SA"/>
        </w:rPr>
        <w:t xml:space="preserve">- </w:t>
      </w:r>
      <w:r w:rsidR="00030970" w:rsidRPr="005A4A90">
        <w:rPr>
          <w:rFonts w:ascii="Times New Roman" w:eastAsiaTheme="minorHAnsi" w:hAnsi="Times New Roman" w:cs="Times New Roman"/>
          <w:color w:val="17365D" w:themeColor="text2" w:themeShade="BF"/>
          <w:sz w:val="24"/>
          <w:szCs w:val="24"/>
          <w:lang w:val="ru-RU" w:bidi="ar-SA"/>
        </w:rPr>
        <w:t xml:space="preserve">параметр потока отказов эквивалентного резервированного </w:t>
      </w:r>
      <w:r w:rsidR="00030970" w:rsidRPr="005A4A90">
        <w:rPr>
          <w:rFonts w:ascii="Times New Roman" w:eastAsiaTheme="minorHAnsi" w:hAnsi="Times New Roman" w:cs="Times New Roman"/>
          <w:color w:val="17365D" w:themeColor="text2" w:themeShade="BF"/>
          <w:sz w:val="24"/>
          <w:szCs w:val="24"/>
          <w:lang w:val="ru-RU" w:bidi="ar-SA"/>
        </w:rPr>
        <w:object w:dxaOrig="200" w:dyaOrig="279">
          <v:shape id="_x0000_i1076" type="#_x0000_t75" style="width:10pt;height:14.4pt" o:ole="">
            <v:imagedata r:id="rId102" o:title=""/>
          </v:shape>
          <o:OLEObject Type="Embed" ProgID="Equation.DSMT4" ShapeID="_x0000_i1076" DrawAspect="Content" ObjectID="_1739428183" r:id="rId109"/>
        </w:object>
      </w:r>
      <w:r w:rsidR="00030970" w:rsidRPr="005A4A90">
        <w:rPr>
          <w:rFonts w:ascii="Times New Roman" w:eastAsiaTheme="minorHAnsi" w:hAnsi="Times New Roman" w:cs="Times New Roman"/>
          <w:color w:val="17365D" w:themeColor="text2" w:themeShade="BF"/>
          <w:sz w:val="24"/>
          <w:szCs w:val="24"/>
          <w:lang w:val="ru-RU" w:bidi="ar-SA"/>
        </w:rPr>
        <w:t>-</w:t>
      </w:r>
      <w:r w:rsidR="00030970" w:rsidRPr="005A4A90">
        <w:rPr>
          <w:rFonts w:ascii="Times New Roman" w:eastAsiaTheme="minorHAnsi" w:hAnsi="Times New Roman" w:cs="Times New Roman"/>
          <w:color w:val="17365D" w:themeColor="text2" w:themeShade="BF"/>
          <w:sz w:val="24"/>
          <w:szCs w:val="24"/>
          <w:lang w:val="ru-RU" w:bidi="ar-SA"/>
        </w:rPr>
        <w:t>того пути</w:t>
      </w:r>
      <w:r w:rsidRPr="005A4A90">
        <w:rPr>
          <w:rFonts w:ascii="Times New Roman" w:eastAsiaTheme="minorHAnsi" w:hAnsi="Times New Roman" w:cs="Times New Roman"/>
          <w:color w:val="17365D" w:themeColor="text2" w:themeShade="BF"/>
          <w:sz w:val="24"/>
          <w:szCs w:val="24"/>
          <w:lang w:val="ru-RU" w:bidi="ar-SA"/>
        </w:rPr>
        <w:t>:</w:t>
      </w:r>
    </w:p>
    <w:tbl>
      <w:tblPr>
        <w:tblW w:w="9179" w:type="dxa"/>
        <w:tblInd w:w="-677" w:type="dxa"/>
        <w:tblLook w:val="01E0" w:firstRow="1" w:lastRow="1" w:firstColumn="1" w:lastColumn="1" w:noHBand="0" w:noVBand="0"/>
      </w:tblPr>
      <w:tblGrid>
        <w:gridCol w:w="7513"/>
        <w:gridCol w:w="1666"/>
      </w:tblGrid>
      <w:tr w:rsidR="00030970" w:rsidRPr="005A28E2" w:rsidTr="00482E77">
        <w:tc>
          <w:tcPr>
            <w:tcW w:w="7513" w:type="dxa"/>
            <w:vAlign w:val="center"/>
          </w:tcPr>
          <w:p w:rsidR="00030970"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2020" w:dyaOrig="859">
                <v:shape id="_x0000_i1077" type="#_x0000_t75" style="width:122.7pt;height:44.45pt" o:ole="">
                  <v:imagedata r:id="rId110" o:title=""/>
                </v:shape>
                <o:OLEObject Type="Embed" ProgID="Equation.DSMT4" ShapeID="_x0000_i1077" DrawAspect="Content" ObjectID="_1739428184" r:id="rId111"/>
              </w:object>
            </w:r>
            <w:r w:rsidR="00030970" w:rsidRPr="005A28E2">
              <w:rPr>
                <w:rFonts w:ascii="Times New Roman" w:hAnsi="Times New Roman" w:cs="Times New Roman"/>
                <w:sz w:val="24"/>
                <w:szCs w:val="24"/>
              </w:rPr>
              <w:t>,</w:t>
            </w:r>
          </w:p>
        </w:tc>
        <w:tc>
          <w:tcPr>
            <w:tcW w:w="1666" w:type="dxa"/>
            <w:vAlign w:val="center"/>
          </w:tcPr>
          <w:p w:rsidR="00030970" w:rsidRPr="005A28E2" w:rsidRDefault="0003097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7C5EFB" w:rsidRPr="005A28E2">
              <w:rPr>
                <w:rFonts w:ascii="Times New Roman" w:hAnsi="Times New Roman" w:cs="Times New Roman"/>
                <w:sz w:val="24"/>
                <w:szCs w:val="24"/>
              </w:rPr>
              <w:t>1</w:t>
            </w:r>
            <w:r w:rsidRPr="005A28E2">
              <w:rPr>
                <w:rFonts w:ascii="Times New Roman" w:hAnsi="Times New Roman" w:cs="Times New Roman"/>
                <w:sz w:val="24"/>
                <w:szCs w:val="24"/>
              </w:rPr>
              <w:t>.18)</w:t>
            </w:r>
          </w:p>
        </w:tc>
      </w:tr>
    </w:tbl>
    <w:p w:rsidR="00030970" w:rsidRPr="005A4A90" w:rsidRDefault="00DE2A64" w:rsidP="00093D0C">
      <w:pPr>
        <w:spacing w:before="0" w:beforeAutospacing="0" w:after="0" w:afterAutospacing="0" w:line="360" w:lineRule="auto"/>
        <w:ind w:firstLine="567"/>
        <w:jc w:val="both"/>
        <w:rPr>
          <w:rFonts w:ascii="Times New Roman" w:hAnsi="Times New Roman" w:cs="Times New Roman"/>
          <w:color w:val="0F243E" w:themeColor="text2" w:themeShade="80"/>
          <w:sz w:val="24"/>
          <w:szCs w:val="24"/>
          <w:lang w:val="ru-RU"/>
        </w:rPr>
      </w:pPr>
      <w:r w:rsidRPr="005A4A90">
        <w:rPr>
          <w:rFonts w:ascii="Times New Roman" w:eastAsiaTheme="minorHAnsi" w:hAnsi="Times New Roman" w:cs="Times New Roman"/>
          <w:color w:val="0F243E" w:themeColor="text2" w:themeShade="80"/>
          <w:sz w:val="24"/>
          <w:szCs w:val="24"/>
          <w:lang w:val="ru-RU" w:bidi="ar-SA"/>
        </w:rPr>
        <w:t xml:space="preserve">- </w:t>
      </w:r>
      <w:r w:rsidR="00030970" w:rsidRPr="005A4A90">
        <w:rPr>
          <w:rFonts w:ascii="Times New Roman" w:eastAsiaTheme="minorHAnsi" w:hAnsi="Times New Roman" w:cs="Times New Roman"/>
          <w:color w:val="0F243E" w:themeColor="text2" w:themeShade="80"/>
          <w:sz w:val="24"/>
          <w:szCs w:val="24"/>
          <w:lang w:val="ru-RU" w:bidi="ar-SA"/>
        </w:rPr>
        <w:t xml:space="preserve">среднее время безотказной работы эквивалентного резервированного </w:t>
      </w:r>
      <w:r w:rsidR="00030970" w:rsidRPr="005A4A90">
        <w:rPr>
          <w:rFonts w:ascii="Times New Roman" w:eastAsiaTheme="minorHAnsi" w:hAnsi="Times New Roman" w:cs="Times New Roman"/>
          <w:color w:val="0F243E" w:themeColor="text2" w:themeShade="80"/>
          <w:sz w:val="24"/>
          <w:szCs w:val="24"/>
          <w:lang w:val="ru-RU" w:bidi="ar-SA"/>
        </w:rPr>
        <w:object w:dxaOrig="200" w:dyaOrig="279">
          <v:shape id="_x0000_i1078" type="#_x0000_t75" style="width:10pt;height:14.4pt" o:ole="">
            <v:imagedata r:id="rId102" o:title=""/>
          </v:shape>
          <o:OLEObject Type="Embed" ProgID="Equation.DSMT4" ShapeID="_x0000_i1078" DrawAspect="Content" ObjectID="_1739428185" r:id="rId112"/>
        </w:object>
      </w:r>
      <w:r w:rsidR="00030970" w:rsidRPr="005A4A90">
        <w:rPr>
          <w:rFonts w:ascii="Times New Roman" w:eastAsiaTheme="minorHAnsi" w:hAnsi="Times New Roman" w:cs="Times New Roman"/>
          <w:color w:val="0F243E" w:themeColor="text2" w:themeShade="80"/>
          <w:sz w:val="24"/>
          <w:szCs w:val="24"/>
          <w:lang w:val="ru-RU" w:bidi="ar-SA"/>
        </w:rPr>
        <w:t>-</w:t>
      </w:r>
      <w:r w:rsidR="00030970" w:rsidRPr="005A4A90">
        <w:rPr>
          <w:rFonts w:ascii="Times New Roman" w:eastAsiaTheme="minorHAnsi" w:hAnsi="Times New Roman" w:cs="Times New Roman"/>
          <w:color w:val="0F243E" w:themeColor="text2" w:themeShade="80"/>
          <w:sz w:val="24"/>
          <w:szCs w:val="24"/>
          <w:lang w:val="ru-RU" w:bidi="ar-SA"/>
        </w:rPr>
        <w:t>того пути</w:t>
      </w:r>
      <w:r w:rsidRPr="005A4A90">
        <w:rPr>
          <w:rFonts w:ascii="Times New Roman" w:eastAsiaTheme="minorHAnsi" w:hAnsi="Times New Roman" w:cs="Times New Roman"/>
          <w:color w:val="0F243E" w:themeColor="text2" w:themeShade="80"/>
          <w:sz w:val="24"/>
          <w:szCs w:val="24"/>
          <w:lang w:val="ru-RU" w:bidi="ar-SA"/>
        </w:rPr>
        <w:t>:</w:t>
      </w:r>
    </w:p>
    <w:tbl>
      <w:tblPr>
        <w:tblW w:w="9179" w:type="dxa"/>
        <w:tblInd w:w="-677" w:type="dxa"/>
        <w:tblLook w:val="01E0" w:firstRow="1" w:lastRow="1" w:firstColumn="1" w:lastColumn="1" w:noHBand="0" w:noVBand="0"/>
      </w:tblPr>
      <w:tblGrid>
        <w:gridCol w:w="7513"/>
        <w:gridCol w:w="1666"/>
      </w:tblGrid>
      <w:tr w:rsidR="00030970" w:rsidRPr="005A28E2" w:rsidTr="00482E77">
        <w:tc>
          <w:tcPr>
            <w:tcW w:w="7513" w:type="dxa"/>
            <w:vAlign w:val="center"/>
          </w:tcPr>
          <w:p w:rsidR="00030970"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2520" w:dyaOrig="1120">
                <v:shape id="_x0000_i1079" type="#_x0000_t75" style="width:140.85pt;height:54.45pt" o:ole="">
                  <v:imagedata r:id="rId113" o:title=""/>
                </v:shape>
                <o:OLEObject Type="Embed" ProgID="Equation.DSMT4" ShapeID="_x0000_i1079" DrawAspect="Content" ObjectID="_1739428186" r:id="rId114"/>
              </w:object>
            </w:r>
          </w:p>
        </w:tc>
        <w:tc>
          <w:tcPr>
            <w:tcW w:w="1666" w:type="dxa"/>
            <w:vAlign w:val="center"/>
          </w:tcPr>
          <w:p w:rsidR="00030970" w:rsidRPr="005A28E2" w:rsidRDefault="0003097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7C5EFB" w:rsidRPr="005A28E2">
              <w:rPr>
                <w:rFonts w:ascii="Times New Roman" w:hAnsi="Times New Roman" w:cs="Times New Roman"/>
                <w:sz w:val="24"/>
                <w:szCs w:val="24"/>
              </w:rPr>
              <w:t>1</w:t>
            </w:r>
            <w:r w:rsidRPr="005A28E2">
              <w:rPr>
                <w:rFonts w:ascii="Times New Roman" w:hAnsi="Times New Roman" w:cs="Times New Roman"/>
                <w:sz w:val="24"/>
                <w:szCs w:val="24"/>
              </w:rPr>
              <w:t>.19)</w:t>
            </w:r>
          </w:p>
        </w:tc>
      </w:tr>
    </w:tbl>
    <w:p w:rsidR="00030970" w:rsidRPr="005A4A90" w:rsidRDefault="00DE2A64" w:rsidP="00093D0C">
      <w:pPr>
        <w:spacing w:before="0" w:beforeAutospacing="0" w:after="0" w:afterAutospacing="0" w:line="360" w:lineRule="auto"/>
        <w:ind w:firstLine="567"/>
        <w:jc w:val="both"/>
        <w:rPr>
          <w:rFonts w:ascii="Times New Roman" w:eastAsiaTheme="minorHAnsi" w:hAnsi="Times New Roman" w:cs="Times New Roman"/>
          <w:color w:val="0F243E" w:themeColor="text2" w:themeShade="80"/>
          <w:sz w:val="24"/>
          <w:szCs w:val="24"/>
          <w:lang w:val="ru-RU" w:bidi="ar-SA"/>
        </w:rPr>
      </w:pPr>
      <w:r w:rsidRPr="005A4A90">
        <w:rPr>
          <w:rFonts w:ascii="Times New Roman" w:eastAsiaTheme="minorHAnsi" w:hAnsi="Times New Roman" w:cs="Times New Roman"/>
          <w:color w:val="0F243E" w:themeColor="text2" w:themeShade="80"/>
          <w:sz w:val="24"/>
          <w:szCs w:val="24"/>
          <w:lang w:val="ru-RU" w:bidi="ar-SA"/>
        </w:rPr>
        <w:t xml:space="preserve">- </w:t>
      </w:r>
      <w:r w:rsidR="00030970" w:rsidRPr="005A4A90">
        <w:rPr>
          <w:rFonts w:ascii="Times New Roman" w:eastAsiaTheme="minorHAnsi" w:hAnsi="Times New Roman" w:cs="Times New Roman"/>
          <w:color w:val="0F243E" w:themeColor="text2" w:themeShade="80"/>
          <w:sz w:val="24"/>
          <w:szCs w:val="24"/>
          <w:lang w:val="ru-RU" w:bidi="ar-SA"/>
        </w:rPr>
        <w:t xml:space="preserve">среднее время восстановления (ремонта) эквивалентного резервированного </w:t>
      </w:r>
      <w:r w:rsidR="00030970" w:rsidRPr="005A4A90">
        <w:rPr>
          <w:rFonts w:ascii="Times New Roman" w:eastAsiaTheme="minorHAnsi" w:hAnsi="Times New Roman" w:cs="Times New Roman"/>
          <w:color w:val="0F243E" w:themeColor="text2" w:themeShade="80"/>
          <w:sz w:val="24"/>
          <w:szCs w:val="24"/>
          <w:lang w:val="ru-RU" w:bidi="ar-SA"/>
        </w:rPr>
        <w:object w:dxaOrig="200" w:dyaOrig="279">
          <v:shape id="_x0000_i1080" type="#_x0000_t75" style="width:10pt;height:14.4pt" o:ole="">
            <v:imagedata r:id="rId102" o:title=""/>
          </v:shape>
          <o:OLEObject Type="Embed" ProgID="Equation.DSMT4" ShapeID="_x0000_i1080" DrawAspect="Content" ObjectID="_1739428187" r:id="rId115"/>
        </w:object>
      </w:r>
      <w:r w:rsidR="00030970" w:rsidRPr="005A4A90">
        <w:rPr>
          <w:rFonts w:ascii="Times New Roman" w:eastAsiaTheme="minorHAnsi" w:hAnsi="Times New Roman" w:cs="Times New Roman"/>
          <w:color w:val="0F243E" w:themeColor="text2" w:themeShade="80"/>
          <w:sz w:val="24"/>
          <w:szCs w:val="24"/>
          <w:lang w:val="ru-RU" w:bidi="ar-SA"/>
        </w:rPr>
        <w:t>-</w:t>
      </w:r>
      <w:r w:rsidR="00030970" w:rsidRPr="005A4A90">
        <w:rPr>
          <w:rFonts w:ascii="Times New Roman" w:eastAsiaTheme="minorHAnsi" w:hAnsi="Times New Roman" w:cs="Times New Roman"/>
          <w:color w:val="0F243E" w:themeColor="text2" w:themeShade="80"/>
          <w:sz w:val="24"/>
          <w:szCs w:val="24"/>
          <w:lang w:val="ru-RU" w:bidi="ar-SA"/>
        </w:rPr>
        <w:t>того пути</w:t>
      </w:r>
      <w:r w:rsidRPr="005A4A90">
        <w:rPr>
          <w:rFonts w:ascii="Times New Roman" w:eastAsiaTheme="minorHAnsi" w:hAnsi="Times New Roman" w:cs="Times New Roman"/>
          <w:color w:val="0F243E" w:themeColor="text2" w:themeShade="80"/>
          <w:sz w:val="24"/>
          <w:szCs w:val="24"/>
          <w:lang w:val="ru-RU" w:bidi="ar-SA"/>
        </w:rPr>
        <w:t>:</w:t>
      </w:r>
    </w:p>
    <w:tbl>
      <w:tblPr>
        <w:tblW w:w="9179" w:type="dxa"/>
        <w:tblInd w:w="-677" w:type="dxa"/>
        <w:tblLook w:val="01E0" w:firstRow="1" w:lastRow="1" w:firstColumn="1" w:lastColumn="1" w:noHBand="0" w:noVBand="0"/>
      </w:tblPr>
      <w:tblGrid>
        <w:gridCol w:w="7513"/>
        <w:gridCol w:w="1666"/>
      </w:tblGrid>
      <w:tr w:rsidR="00030970" w:rsidRPr="005A28E2" w:rsidTr="00482E77">
        <w:tc>
          <w:tcPr>
            <w:tcW w:w="7513" w:type="dxa"/>
            <w:vAlign w:val="center"/>
          </w:tcPr>
          <w:p w:rsidR="00030970"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2240" w:dyaOrig="1740">
                <v:shape id="_x0000_i1081" type="#_x0000_t75" style="width:135.25pt;height:76.4pt" o:ole="">
                  <v:imagedata r:id="rId116" o:title=""/>
                </v:shape>
                <o:OLEObject Type="Embed" ProgID="Equation.DSMT4" ShapeID="_x0000_i1081" DrawAspect="Content" ObjectID="_1739428188" r:id="rId117"/>
              </w:object>
            </w:r>
            <w:r w:rsidR="00030970" w:rsidRPr="005A28E2">
              <w:rPr>
                <w:rFonts w:ascii="Times New Roman" w:hAnsi="Times New Roman" w:cs="Times New Roman"/>
                <w:sz w:val="24"/>
                <w:szCs w:val="24"/>
              </w:rPr>
              <w:t>,</w:t>
            </w:r>
          </w:p>
        </w:tc>
        <w:tc>
          <w:tcPr>
            <w:tcW w:w="1666" w:type="dxa"/>
            <w:vAlign w:val="center"/>
          </w:tcPr>
          <w:p w:rsidR="00030970" w:rsidRPr="005A28E2" w:rsidRDefault="0003097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007C5EFB" w:rsidRPr="005A28E2">
              <w:rPr>
                <w:rFonts w:ascii="Times New Roman" w:hAnsi="Times New Roman" w:cs="Times New Roman"/>
                <w:sz w:val="24"/>
                <w:szCs w:val="24"/>
              </w:rPr>
              <w:t>1</w:t>
            </w:r>
            <w:r w:rsidRPr="005A28E2">
              <w:rPr>
                <w:rFonts w:ascii="Times New Roman" w:hAnsi="Times New Roman" w:cs="Times New Roman"/>
                <w:sz w:val="24"/>
                <w:szCs w:val="24"/>
              </w:rPr>
              <w:t>.20)</w:t>
            </w:r>
          </w:p>
        </w:tc>
      </w:tr>
    </w:tbl>
    <w:p w:rsidR="006D3CFD" w:rsidRPr="005A28E2" w:rsidRDefault="006D3CFD" w:rsidP="005B5F93">
      <w:pPr>
        <w:pStyle w:val="3"/>
      </w:pPr>
      <w:bookmarkStart w:id="32" w:name="_Toc413934429"/>
      <w:bookmarkStart w:id="33" w:name="_Toc413934572"/>
      <w:bookmarkStart w:id="34" w:name="_Toc41053662"/>
      <w:r w:rsidRPr="005A28E2">
        <w:t>Оценка недоотпуска тепловой энергии потребителям</w:t>
      </w:r>
      <w:bookmarkEnd w:id="32"/>
      <w:bookmarkEnd w:id="33"/>
      <w:bookmarkEnd w:id="34"/>
    </w:p>
    <w:p w:rsidR="0034727C" w:rsidRPr="005A4A90" w:rsidRDefault="0034727C"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spacing w:val="-5"/>
          <w:sz w:val="10"/>
          <w:szCs w:val="10"/>
          <w:lang w:val="ru-RU" w:bidi="ar-SA"/>
        </w:rPr>
      </w:pPr>
    </w:p>
    <w:p w:rsidR="006D3CFD" w:rsidRPr="005A4A90" w:rsidRDefault="006D3CFD"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В системах теплоснабжения одним из самых распространенных способов повышения надежности является резервирование участков, суммы участков, целых магистральных выводов или насосных агрегатов, секционирующих задвижек и т.д. А наиболее часто применяемым способом расчета систем теплоснабжения с резервированием – приведение реальной системы теплоснабжения к эквивалентной модели параллельных или последовательно-параллельных соединений участков тепловой сети. Этот метод, конечно, является не единственным, но значительно более простым чем, например, «метод минимальных путей - минимальных сечений».</w:t>
      </w:r>
    </w:p>
    <w:p w:rsidR="006D3CFD" w:rsidRPr="005A4A90" w:rsidRDefault="006D3CFD" w:rsidP="00093D0C">
      <w:pPr>
        <w:widowControl w:val="0"/>
        <w:adjustRightInd w:val="0"/>
        <w:spacing w:before="0" w:beforeAutospacing="0" w:after="0" w:afterAutospacing="0" w:line="36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lastRenderedPageBreak/>
        <w:t xml:space="preserve">Выполнив оценку вероятности безотказной работы каждого магистрального теплопровода, легко определить средний (как вероятностную меру) </w:t>
      </w:r>
      <w:proofErr w:type="spellStart"/>
      <w:r w:rsidRPr="005A4A90">
        <w:rPr>
          <w:rFonts w:ascii="Times New Roman" w:eastAsia="Microsoft YaHei" w:hAnsi="Times New Roman" w:cs="Times New Roman"/>
          <w:color w:val="0F243E" w:themeColor="text2" w:themeShade="80"/>
          <w:spacing w:val="-5"/>
          <w:sz w:val="24"/>
          <w:szCs w:val="24"/>
          <w:lang w:val="ru-RU" w:bidi="ar-SA"/>
        </w:rPr>
        <w:t>недоотпуск</w:t>
      </w:r>
      <w:proofErr w:type="spellEnd"/>
      <w:r w:rsidRPr="005A4A90">
        <w:rPr>
          <w:rFonts w:ascii="Times New Roman" w:eastAsia="Microsoft YaHei" w:hAnsi="Times New Roman" w:cs="Times New Roman"/>
          <w:color w:val="0F243E" w:themeColor="text2" w:themeShade="80"/>
          <w:spacing w:val="-5"/>
          <w:sz w:val="24"/>
          <w:szCs w:val="24"/>
          <w:lang w:val="ru-RU" w:bidi="ar-SA"/>
        </w:rPr>
        <w:t xml:space="preserve"> тепла для каждого потребителя, присоединенного к этому магистральному теплопроводу.</w:t>
      </w:r>
    </w:p>
    <w:p w:rsidR="006D3CFD" w:rsidRPr="005A4A90" w:rsidRDefault="006D3CFD" w:rsidP="006A1145">
      <w:pPr>
        <w:widowControl w:val="0"/>
        <w:adjustRightInd w:val="0"/>
        <w:spacing w:before="0" w:beforeAutospacing="0" w:after="0" w:afterAutospacing="0" w:line="480" w:lineRule="auto"/>
        <w:ind w:firstLine="567"/>
        <w:jc w:val="both"/>
        <w:textAlignment w:val="baseline"/>
        <w:rPr>
          <w:rFonts w:ascii="Times New Roman" w:eastAsia="Microsoft YaHei" w:hAnsi="Times New Roman" w:cs="Times New Roman"/>
          <w:color w:val="0F243E" w:themeColor="text2" w:themeShade="80"/>
          <w:spacing w:val="-5"/>
          <w:sz w:val="24"/>
          <w:szCs w:val="24"/>
          <w:lang w:val="ru-RU" w:bidi="ar-SA"/>
        </w:rPr>
      </w:pPr>
      <w:r w:rsidRPr="005A4A90">
        <w:rPr>
          <w:rFonts w:ascii="Times New Roman" w:eastAsia="Microsoft YaHei" w:hAnsi="Times New Roman" w:cs="Times New Roman"/>
          <w:color w:val="0F243E" w:themeColor="text2" w:themeShade="80"/>
          <w:spacing w:val="-5"/>
          <w:sz w:val="24"/>
          <w:szCs w:val="24"/>
          <w:lang w:val="ru-RU" w:bidi="ar-SA"/>
        </w:rPr>
        <w:t xml:space="preserve">Вычислив вероятность безотказной работы  теплопровода относительно выбранного потребителя и, соответственно, вероятность отказа теплопровода относительно выбранного потребителя </w:t>
      </w:r>
      <w:proofErr w:type="spellStart"/>
      <w:r w:rsidRPr="005A4A90">
        <w:rPr>
          <w:rFonts w:ascii="Times New Roman" w:eastAsia="Microsoft YaHei" w:hAnsi="Times New Roman" w:cs="Times New Roman"/>
          <w:color w:val="0F243E" w:themeColor="text2" w:themeShade="80"/>
          <w:spacing w:val="-5"/>
          <w:sz w:val="24"/>
          <w:szCs w:val="24"/>
          <w:lang w:val="ru-RU" w:bidi="ar-SA"/>
        </w:rPr>
        <w:t>н</w:t>
      </w:r>
      <w:r w:rsidR="00696E5F" w:rsidRPr="005A4A90">
        <w:rPr>
          <w:rFonts w:ascii="Times New Roman" w:eastAsia="Microsoft YaHei" w:hAnsi="Times New Roman" w:cs="Times New Roman"/>
          <w:color w:val="0F243E" w:themeColor="text2" w:themeShade="80"/>
          <w:spacing w:val="-5"/>
          <w:sz w:val="24"/>
          <w:szCs w:val="24"/>
          <w:lang w:val="ru-RU" w:bidi="ar-SA"/>
        </w:rPr>
        <w:t>едоотпуск</w:t>
      </w:r>
      <w:proofErr w:type="spellEnd"/>
      <w:r w:rsidR="00696E5F" w:rsidRPr="005A4A90">
        <w:rPr>
          <w:rFonts w:ascii="Times New Roman" w:eastAsia="Microsoft YaHei" w:hAnsi="Times New Roman" w:cs="Times New Roman"/>
          <w:color w:val="0F243E" w:themeColor="text2" w:themeShade="80"/>
          <w:spacing w:val="-5"/>
          <w:sz w:val="24"/>
          <w:szCs w:val="24"/>
          <w:lang w:val="ru-RU" w:bidi="ar-SA"/>
        </w:rPr>
        <w:t xml:space="preserve"> </w:t>
      </w:r>
      <w:r w:rsidRPr="005A4A90">
        <w:rPr>
          <w:rFonts w:ascii="Times New Roman" w:eastAsia="Microsoft YaHei" w:hAnsi="Times New Roman" w:cs="Times New Roman"/>
          <w:color w:val="0F243E" w:themeColor="text2" w:themeShade="80"/>
          <w:spacing w:val="-5"/>
          <w:sz w:val="24"/>
          <w:szCs w:val="24"/>
          <w:lang w:val="ru-RU" w:bidi="ar-SA"/>
        </w:rPr>
        <w:t>рассчитывается как:</w:t>
      </w:r>
    </w:p>
    <w:tbl>
      <w:tblPr>
        <w:tblW w:w="9823" w:type="dxa"/>
        <w:tblInd w:w="-252" w:type="dxa"/>
        <w:tblLook w:val="01E0" w:firstRow="1" w:lastRow="1" w:firstColumn="1" w:lastColumn="1" w:noHBand="0" w:noVBand="0"/>
      </w:tblPr>
      <w:tblGrid>
        <w:gridCol w:w="543"/>
        <w:gridCol w:w="291"/>
        <w:gridCol w:w="6734"/>
        <w:gridCol w:w="1787"/>
        <w:gridCol w:w="468"/>
      </w:tblGrid>
      <w:tr w:rsidR="006D3CFD" w:rsidRPr="005A28E2" w:rsidTr="005A4A90">
        <w:trPr>
          <w:gridAfter w:val="1"/>
          <w:wAfter w:w="644" w:type="dxa"/>
        </w:trPr>
        <w:tc>
          <w:tcPr>
            <w:tcW w:w="7513" w:type="dxa"/>
            <w:gridSpan w:val="3"/>
            <w:vAlign w:val="center"/>
          </w:tcPr>
          <w:p w:rsidR="006D3CFD" w:rsidRPr="005A28E2" w:rsidRDefault="005A4A90" w:rsidP="00093D0C">
            <w:pPr>
              <w:spacing w:before="0" w:beforeAutospacing="0" w:after="0" w:afterAutospacing="0" w:line="360" w:lineRule="auto"/>
              <w:ind w:firstLine="567"/>
              <w:jc w:val="center"/>
              <w:rPr>
                <w:rFonts w:ascii="Times New Roman" w:hAnsi="Times New Roman" w:cs="Times New Roman"/>
                <w:sz w:val="24"/>
                <w:szCs w:val="24"/>
              </w:rPr>
            </w:pPr>
            <w:r w:rsidRPr="005A28E2">
              <w:rPr>
                <w:rFonts w:ascii="Times New Roman" w:hAnsi="Times New Roman" w:cs="Times New Roman"/>
                <w:sz w:val="24"/>
                <w:szCs w:val="24"/>
              </w:rPr>
              <w:object w:dxaOrig="2000" w:dyaOrig="400">
                <v:shape id="_x0000_i1082" type="#_x0000_t75" style="width:162.15pt;height:33.8pt" o:ole="">
                  <v:imagedata r:id="rId118" o:title=""/>
                </v:shape>
                <o:OLEObject Type="Embed" ProgID="Equation.DSMT4" ShapeID="_x0000_i1082" DrawAspect="Content" ObjectID="_1739428189" r:id="rId119"/>
              </w:object>
            </w:r>
            <w:r w:rsidR="006D3CFD" w:rsidRPr="005A28E2">
              <w:rPr>
                <w:rFonts w:ascii="Times New Roman" w:eastAsiaTheme="minorHAnsi" w:hAnsi="Times New Roman" w:cs="Times New Roman"/>
                <w:sz w:val="24"/>
                <w:szCs w:val="24"/>
                <w:lang w:val="ru-RU" w:bidi="ar-SA"/>
              </w:rPr>
              <w:t>,Гкал</w:t>
            </w:r>
          </w:p>
        </w:tc>
        <w:tc>
          <w:tcPr>
            <w:tcW w:w="1666" w:type="dxa"/>
            <w:vAlign w:val="center"/>
          </w:tcPr>
          <w:p w:rsidR="006D3CFD" w:rsidRPr="005A28E2" w:rsidRDefault="00E5048C"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r w:rsidRPr="005A28E2">
              <w:rPr>
                <w:rFonts w:ascii="Times New Roman" w:hAnsi="Times New Roman" w:cs="Times New Roman"/>
                <w:sz w:val="24"/>
                <w:szCs w:val="24"/>
                <w:lang w:val="ru-RU"/>
              </w:rPr>
              <w:t>1</w:t>
            </w:r>
            <w:r w:rsidR="006D3CFD" w:rsidRPr="005A28E2">
              <w:rPr>
                <w:rFonts w:ascii="Times New Roman" w:hAnsi="Times New Roman" w:cs="Times New Roman"/>
                <w:sz w:val="24"/>
                <w:szCs w:val="24"/>
              </w:rPr>
              <w:t>.21)</w:t>
            </w:r>
          </w:p>
        </w:tc>
      </w:tr>
      <w:tr w:rsidR="005A4A90" w:rsidRPr="00D61056" w:rsidTr="005A4A90">
        <w:trPr>
          <w:trHeight w:val="770"/>
        </w:trPr>
        <w:tc>
          <w:tcPr>
            <w:tcW w:w="546" w:type="dxa"/>
            <w:vAlign w:val="center"/>
          </w:tcPr>
          <w:p w:rsidR="005A4A90" w:rsidRPr="005A28E2" w:rsidRDefault="005A4A9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object w:dxaOrig="380" w:dyaOrig="400">
                <v:shape id="_x0000_i1083" type="#_x0000_t75" style="width:17.55pt;height:18.15pt" o:ole="">
                  <v:imagedata r:id="rId120" o:title=""/>
                </v:shape>
                <o:OLEObject Type="Embed" ProgID="Equation.DSMT4" ShapeID="_x0000_i1083" DrawAspect="Content" ObjectID="_1739428190" r:id="rId121"/>
              </w:object>
            </w:r>
          </w:p>
        </w:tc>
        <w:tc>
          <w:tcPr>
            <w:tcW w:w="291" w:type="dxa"/>
            <w:vAlign w:val="center"/>
          </w:tcPr>
          <w:p w:rsidR="005A4A90" w:rsidRPr="005A28E2" w:rsidRDefault="005A4A9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p>
        </w:tc>
        <w:tc>
          <w:tcPr>
            <w:tcW w:w="8986" w:type="dxa"/>
            <w:gridSpan w:val="3"/>
          </w:tcPr>
          <w:p w:rsidR="005A4A90" w:rsidRPr="00D37C79" w:rsidRDefault="005A4A90" w:rsidP="00093D0C">
            <w:pPr>
              <w:spacing w:before="0" w:beforeAutospacing="0" w:after="0" w:afterAutospacing="0" w:line="240" w:lineRule="auto"/>
              <w:jc w:val="both"/>
              <w:rPr>
                <w:rFonts w:ascii="Times New Roman" w:eastAsiaTheme="minorHAnsi" w:hAnsi="Times New Roman" w:cs="Times New Roman"/>
                <w:sz w:val="24"/>
                <w:szCs w:val="24"/>
              </w:rPr>
            </w:pPr>
            <w:r w:rsidRPr="00D37C79">
              <w:rPr>
                <w:rFonts w:ascii="Times New Roman" w:eastAsiaTheme="minorHAnsi" w:hAnsi="Times New Roman" w:cs="Times New Roman"/>
                <w:sz w:val="24"/>
                <w:szCs w:val="24"/>
                <w:lang w:val="ru-RU" w:bidi="ar-SA"/>
              </w:rPr>
              <w:t>где</w:t>
            </w:r>
          </w:p>
        </w:tc>
      </w:tr>
      <w:tr w:rsidR="005A4A90" w:rsidRPr="005A28E2" w:rsidTr="005A4A90">
        <w:trPr>
          <w:trHeight w:val="372"/>
        </w:trPr>
        <w:tc>
          <w:tcPr>
            <w:tcW w:w="546" w:type="dxa"/>
          </w:tcPr>
          <w:p w:rsidR="005A4A90" w:rsidRPr="005A28E2" w:rsidRDefault="005A4A9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object w:dxaOrig="320" w:dyaOrig="360">
                <v:shape id="_x0000_i1084" type="#_x0000_t75" style="width:15.05pt;height:17.55pt" o:ole="">
                  <v:imagedata r:id="rId122" o:title=""/>
                </v:shape>
                <o:OLEObject Type="Embed" ProgID="Equation.DSMT4" ShapeID="_x0000_i1084" DrawAspect="Content" ObjectID="_1739428191" r:id="rId123"/>
              </w:object>
            </w:r>
          </w:p>
        </w:tc>
        <w:tc>
          <w:tcPr>
            <w:tcW w:w="291" w:type="dxa"/>
            <w:vAlign w:val="center"/>
          </w:tcPr>
          <w:p w:rsidR="005A4A90" w:rsidRPr="005A28E2" w:rsidRDefault="005A4A9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t>-</w:t>
            </w:r>
          </w:p>
        </w:tc>
        <w:tc>
          <w:tcPr>
            <w:tcW w:w="8986" w:type="dxa"/>
            <w:gridSpan w:val="3"/>
          </w:tcPr>
          <w:tbl>
            <w:tblPr>
              <w:tblW w:w="9356" w:type="dxa"/>
              <w:tblLook w:val="01E0" w:firstRow="1" w:lastRow="1" w:firstColumn="1" w:lastColumn="1" w:noHBand="0" w:noVBand="0"/>
            </w:tblPr>
            <w:tblGrid>
              <w:gridCol w:w="709"/>
              <w:gridCol w:w="425"/>
              <w:gridCol w:w="8222"/>
            </w:tblGrid>
            <w:tr w:rsidR="005A4A90" w:rsidRPr="00BD08C4" w:rsidTr="00CF10A3">
              <w:trPr>
                <w:trHeight w:val="770"/>
              </w:trPr>
              <w:tc>
                <w:tcPr>
                  <w:tcW w:w="709" w:type="dxa"/>
                  <w:vAlign w:val="center"/>
                </w:tcPr>
                <w:p w:rsidR="005A4A90" w:rsidRPr="00D37C79" w:rsidRDefault="005A4A90" w:rsidP="00093D0C">
                  <w:pPr>
                    <w:spacing w:before="0" w:beforeAutospacing="0" w:after="0" w:afterAutospacing="0" w:line="240" w:lineRule="auto"/>
                    <w:rPr>
                      <w:rFonts w:ascii="Times New Roman" w:hAnsi="Times New Roman" w:cs="Times New Roman"/>
                      <w:szCs w:val="28"/>
                    </w:rPr>
                  </w:pPr>
                  <w:r w:rsidRPr="00D37C79">
                    <w:rPr>
                      <w:rFonts w:ascii="Times New Roman" w:hAnsi="Times New Roman" w:cs="Times New Roman"/>
                      <w:szCs w:val="28"/>
                    </w:rPr>
                    <w:object w:dxaOrig="380" w:dyaOrig="400" w14:anchorId="3C1FC72A">
                      <v:shape id="_x0000_i1085" type="#_x0000_t75" style="width:17.55pt;height:18.15pt" o:ole="">
                        <v:imagedata r:id="rId120" o:title=""/>
                      </v:shape>
                      <o:OLEObject Type="Embed" ProgID="Equation.DSMT4" ShapeID="_x0000_i1085" DrawAspect="Content" ObjectID="_1739428192" r:id="rId124"/>
                    </w:object>
                  </w:r>
                </w:p>
              </w:tc>
              <w:tc>
                <w:tcPr>
                  <w:tcW w:w="425" w:type="dxa"/>
                  <w:vAlign w:val="center"/>
                </w:tcPr>
                <w:p w:rsidR="005A4A90" w:rsidRPr="00D37C79" w:rsidRDefault="005A4A90" w:rsidP="00093D0C">
                  <w:pPr>
                    <w:spacing w:before="0" w:beforeAutospacing="0" w:after="0" w:afterAutospacing="0" w:line="240" w:lineRule="auto"/>
                    <w:rPr>
                      <w:rFonts w:ascii="Times New Roman" w:hAnsi="Times New Roman" w:cs="Times New Roman"/>
                      <w:szCs w:val="28"/>
                    </w:rPr>
                  </w:pPr>
                  <w:r w:rsidRPr="00D37C79">
                    <w:rPr>
                      <w:rFonts w:ascii="Times New Roman" w:hAnsi="Times New Roman" w:cs="Times New Roman"/>
                      <w:szCs w:val="28"/>
                    </w:rPr>
                    <w:t>-</w:t>
                  </w:r>
                </w:p>
              </w:tc>
              <w:tc>
                <w:tcPr>
                  <w:tcW w:w="8222" w:type="dxa"/>
                  <w:vAlign w:val="center"/>
                </w:tcPr>
                <w:p w:rsidR="005A4A90" w:rsidRPr="006A1145" w:rsidRDefault="005A4A90" w:rsidP="006A1145">
                  <w:pPr>
                    <w:widowControl w:val="0"/>
                    <w:tabs>
                      <w:tab w:val="right" w:leader="dot" w:pos="6480"/>
                    </w:tabs>
                    <w:adjustRightInd w:val="0"/>
                    <w:spacing w:before="0" w:beforeAutospacing="0" w:after="0" w:afterAutospacing="0" w:line="480" w:lineRule="auto"/>
                    <w:jc w:val="both"/>
                    <w:textAlignment w:val="baseline"/>
                    <w:rPr>
                      <w:rFonts w:ascii="Times New Roman" w:hAnsi="Times New Roman" w:cs="Times New Roman"/>
                      <w:color w:val="0F243E" w:themeColor="text2" w:themeShade="80"/>
                      <w:szCs w:val="28"/>
                      <w:lang w:val="ru-RU"/>
                    </w:rPr>
                  </w:pPr>
                  <w:r w:rsidRPr="006A1145">
                    <w:rPr>
                      <w:rFonts w:ascii="Times New Roman" w:eastAsia="Microsoft YaHei" w:hAnsi="Times New Roman" w:cs="Times New Roman"/>
                      <w:color w:val="0F243E" w:themeColor="text2" w:themeShade="80"/>
                      <w:spacing w:val="-5"/>
                      <w:position w:val="-4"/>
                      <w:sz w:val="24"/>
                      <w:szCs w:val="24"/>
                      <w:lang w:val="ru-RU" w:bidi="ar-SA"/>
                    </w:rPr>
                    <w:t>среднегодовая тепловая мощность теплопотребляющих установок потребителя (либо, по-другому, тепловая нагрузка потребителя), Гкал/</w:t>
                  </w:r>
                  <w:proofErr w:type="gramStart"/>
                  <w:r w:rsidRPr="006A1145">
                    <w:rPr>
                      <w:rFonts w:ascii="Times New Roman" w:eastAsia="Microsoft YaHei" w:hAnsi="Times New Roman" w:cs="Times New Roman"/>
                      <w:color w:val="0F243E" w:themeColor="text2" w:themeShade="80"/>
                      <w:spacing w:val="-5"/>
                      <w:position w:val="-4"/>
                      <w:sz w:val="24"/>
                      <w:szCs w:val="24"/>
                      <w:lang w:val="ru-RU" w:bidi="ar-SA"/>
                    </w:rPr>
                    <w:t>ч</w:t>
                  </w:r>
                  <w:proofErr w:type="gramEnd"/>
                  <w:r w:rsidRPr="006A1145">
                    <w:rPr>
                      <w:rFonts w:ascii="Times New Roman" w:eastAsia="Microsoft YaHei" w:hAnsi="Times New Roman" w:cs="Times New Roman"/>
                      <w:color w:val="0F243E" w:themeColor="text2" w:themeShade="80"/>
                      <w:spacing w:val="-5"/>
                      <w:position w:val="-4"/>
                      <w:sz w:val="24"/>
                      <w:szCs w:val="24"/>
                      <w:lang w:val="ru-RU" w:bidi="ar-SA"/>
                    </w:rPr>
                    <w:t>;</w:t>
                  </w:r>
                </w:p>
              </w:tc>
            </w:tr>
            <w:tr w:rsidR="005A4A90" w:rsidRPr="00D37C79" w:rsidTr="00CF10A3">
              <w:trPr>
                <w:trHeight w:val="372"/>
              </w:trPr>
              <w:tc>
                <w:tcPr>
                  <w:tcW w:w="709" w:type="dxa"/>
                </w:tcPr>
                <w:p w:rsidR="005A4A90" w:rsidRPr="00D37C79" w:rsidRDefault="005A4A90" w:rsidP="00093D0C">
                  <w:pPr>
                    <w:spacing w:before="0" w:beforeAutospacing="0" w:after="0" w:afterAutospacing="0" w:line="240" w:lineRule="auto"/>
                    <w:rPr>
                      <w:rFonts w:ascii="Times New Roman" w:hAnsi="Times New Roman" w:cs="Times New Roman"/>
                      <w:szCs w:val="28"/>
                    </w:rPr>
                  </w:pPr>
                  <w:r w:rsidRPr="00D37C79">
                    <w:rPr>
                      <w:rFonts w:ascii="Times New Roman" w:hAnsi="Times New Roman" w:cs="Times New Roman"/>
                      <w:szCs w:val="28"/>
                    </w:rPr>
                    <w:object w:dxaOrig="320" w:dyaOrig="360" w14:anchorId="2A285F3D">
                      <v:shape id="_x0000_i1086" type="#_x0000_t75" style="width:15.05pt;height:17.55pt" o:ole="">
                        <v:imagedata r:id="rId122" o:title=""/>
                      </v:shape>
                      <o:OLEObject Type="Embed" ProgID="Equation.DSMT4" ShapeID="_x0000_i1086" DrawAspect="Content" ObjectID="_1739428193" r:id="rId125"/>
                    </w:object>
                  </w:r>
                </w:p>
              </w:tc>
              <w:tc>
                <w:tcPr>
                  <w:tcW w:w="425" w:type="dxa"/>
                  <w:vAlign w:val="center"/>
                </w:tcPr>
                <w:p w:rsidR="005A4A90" w:rsidRPr="00D37C79" w:rsidRDefault="005A4A90" w:rsidP="00093D0C">
                  <w:pPr>
                    <w:spacing w:before="0" w:beforeAutospacing="0" w:after="0" w:afterAutospacing="0" w:line="240" w:lineRule="auto"/>
                    <w:rPr>
                      <w:rFonts w:ascii="Times New Roman" w:hAnsi="Times New Roman" w:cs="Times New Roman"/>
                      <w:szCs w:val="28"/>
                    </w:rPr>
                  </w:pPr>
                  <w:r w:rsidRPr="00D37C79">
                    <w:rPr>
                      <w:rFonts w:ascii="Times New Roman" w:hAnsi="Times New Roman" w:cs="Times New Roman"/>
                      <w:szCs w:val="28"/>
                    </w:rPr>
                    <w:t>-</w:t>
                  </w:r>
                </w:p>
              </w:tc>
              <w:tc>
                <w:tcPr>
                  <w:tcW w:w="8222" w:type="dxa"/>
                  <w:vAlign w:val="center"/>
                </w:tcPr>
                <w:p w:rsidR="005A4A90" w:rsidRPr="006A1145" w:rsidRDefault="005A4A90" w:rsidP="006A1145">
                  <w:pPr>
                    <w:widowControl w:val="0"/>
                    <w:tabs>
                      <w:tab w:val="right" w:leader="dot" w:pos="6480"/>
                    </w:tabs>
                    <w:adjustRightInd w:val="0"/>
                    <w:spacing w:before="0" w:beforeAutospacing="0" w:after="0" w:afterAutospacing="0" w:line="480" w:lineRule="auto"/>
                    <w:jc w:val="both"/>
                    <w:textAlignment w:val="baseline"/>
                    <w:rPr>
                      <w:rFonts w:ascii="Times New Roman" w:hAnsi="Times New Roman" w:cs="Times New Roman"/>
                      <w:color w:val="0F243E" w:themeColor="text2" w:themeShade="80"/>
                      <w:szCs w:val="28"/>
                    </w:rPr>
                  </w:pPr>
                  <w:r w:rsidRPr="006A1145">
                    <w:rPr>
                      <w:rFonts w:ascii="Times New Roman" w:eastAsia="Microsoft YaHei" w:hAnsi="Times New Roman" w:cs="Times New Roman"/>
                      <w:color w:val="0F243E" w:themeColor="text2" w:themeShade="80"/>
                      <w:spacing w:val="-5"/>
                      <w:position w:val="-4"/>
                      <w:sz w:val="24"/>
                      <w:szCs w:val="24"/>
                      <w:lang w:val="ru-RU" w:bidi="ar-SA"/>
                    </w:rPr>
                    <w:t>продолжительность отопительного периода, час;</w:t>
                  </w:r>
                </w:p>
              </w:tc>
            </w:tr>
            <w:tr w:rsidR="005A4A90" w:rsidRPr="00D37C79" w:rsidTr="00CF10A3">
              <w:trPr>
                <w:trHeight w:val="360"/>
              </w:trPr>
              <w:tc>
                <w:tcPr>
                  <w:tcW w:w="709" w:type="dxa"/>
                </w:tcPr>
                <w:p w:rsidR="005A4A90" w:rsidRPr="00D37C79" w:rsidRDefault="005A4A90" w:rsidP="00093D0C">
                  <w:pPr>
                    <w:spacing w:before="0" w:beforeAutospacing="0" w:after="0" w:afterAutospacing="0" w:line="240" w:lineRule="auto"/>
                    <w:rPr>
                      <w:rFonts w:ascii="Times New Roman" w:hAnsi="Times New Roman" w:cs="Times New Roman"/>
                      <w:szCs w:val="28"/>
                    </w:rPr>
                  </w:pPr>
                  <w:r w:rsidRPr="00D37C79">
                    <w:rPr>
                      <w:rFonts w:ascii="Times New Roman" w:hAnsi="Times New Roman" w:cs="Times New Roman"/>
                      <w:szCs w:val="28"/>
                    </w:rPr>
                    <w:object w:dxaOrig="360" w:dyaOrig="360" w14:anchorId="69DA7DDA">
                      <v:shape id="_x0000_i1087" type="#_x0000_t75" style="width:17.55pt;height:17.55pt" o:ole="">
                        <v:imagedata r:id="rId126" o:title=""/>
                      </v:shape>
                      <o:OLEObject Type="Embed" ProgID="Equation.DSMT4" ShapeID="_x0000_i1087" DrawAspect="Content" ObjectID="_1739428194" r:id="rId127"/>
                    </w:object>
                  </w:r>
                </w:p>
              </w:tc>
              <w:tc>
                <w:tcPr>
                  <w:tcW w:w="425" w:type="dxa"/>
                  <w:vAlign w:val="center"/>
                </w:tcPr>
                <w:p w:rsidR="005A4A90" w:rsidRPr="00D37C79" w:rsidRDefault="005A4A90" w:rsidP="00093D0C">
                  <w:pPr>
                    <w:spacing w:before="0" w:beforeAutospacing="0" w:after="0" w:afterAutospacing="0" w:line="240" w:lineRule="auto"/>
                    <w:rPr>
                      <w:rFonts w:ascii="Times New Roman" w:hAnsi="Times New Roman" w:cs="Times New Roman"/>
                      <w:szCs w:val="28"/>
                    </w:rPr>
                  </w:pPr>
                  <w:r w:rsidRPr="00D37C79">
                    <w:rPr>
                      <w:rFonts w:ascii="Times New Roman" w:hAnsi="Times New Roman" w:cs="Times New Roman"/>
                      <w:szCs w:val="28"/>
                    </w:rPr>
                    <w:t>-</w:t>
                  </w:r>
                </w:p>
              </w:tc>
              <w:tc>
                <w:tcPr>
                  <w:tcW w:w="8222" w:type="dxa"/>
                  <w:vAlign w:val="center"/>
                </w:tcPr>
                <w:p w:rsidR="005A4A90" w:rsidRPr="006A1145" w:rsidRDefault="005A4A90" w:rsidP="006A1145">
                  <w:pPr>
                    <w:widowControl w:val="0"/>
                    <w:tabs>
                      <w:tab w:val="right" w:leader="dot" w:pos="6480"/>
                    </w:tabs>
                    <w:adjustRightInd w:val="0"/>
                    <w:spacing w:before="0" w:beforeAutospacing="0" w:after="0" w:afterAutospacing="0" w:line="480" w:lineRule="auto"/>
                    <w:jc w:val="both"/>
                    <w:textAlignment w:val="baseline"/>
                    <w:rPr>
                      <w:rFonts w:ascii="Times New Roman" w:hAnsi="Times New Roman" w:cs="Times New Roman"/>
                      <w:color w:val="0F243E" w:themeColor="text2" w:themeShade="80"/>
                      <w:szCs w:val="28"/>
                    </w:rPr>
                  </w:pPr>
                  <w:r w:rsidRPr="006A1145">
                    <w:rPr>
                      <w:rFonts w:ascii="Times New Roman" w:eastAsia="Microsoft YaHei" w:hAnsi="Times New Roman" w:cs="Times New Roman"/>
                      <w:color w:val="0F243E" w:themeColor="text2" w:themeShade="80"/>
                      <w:spacing w:val="-5"/>
                      <w:position w:val="-4"/>
                      <w:sz w:val="24"/>
                      <w:szCs w:val="24"/>
                      <w:lang w:val="ru-RU" w:bidi="ar-SA"/>
                    </w:rPr>
                    <w:t>вероятность отказа теплопровода.</w:t>
                  </w:r>
                </w:p>
              </w:tc>
            </w:tr>
          </w:tbl>
          <w:p w:rsidR="005A4A90" w:rsidRDefault="005A4A90" w:rsidP="00093D0C">
            <w:pPr>
              <w:spacing w:before="0" w:beforeAutospacing="0" w:after="0" w:afterAutospacing="0"/>
            </w:pPr>
          </w:p>
        </w:tc>
      </w:tr>
      <w:tr w:rsidR="005A4A90" w:rsidRPr="005A28E2" w:rsidTr="005A4A90">
        <w:trPr>
          <w:trHeight w:val="360"/>
        </w:trPr>
        <w:tc>
          <w:tcPr>
            <w:tcW w:w="546" w:type="dxa"/>
          </w:tcPr>
          <w:p w:rsidR="005A4A90" w:rsidRPr="005A28E2" w:rsidRDefault="005A4A90" w:rsidP="00093D0C">
            <w:pPr>
              <w:spacing w:before="0" w:beforeAutospacing="0" w:after="0" w:afterAutospacing="0" w:line="360" w:lineRule="auto"/>
              <w:ind w:firstLine="567"/>
              <w:rPr>
                <w:rFonts w:ascii="Times New Roman" w:hAnsi="Times New Roman" w:cs="Times New Roman"/>
                <w:sz w:val="24"/>
                <w:szCs w:val="24"/>
              </w:rPr>
            </w:pPr>
            <w:r w:rsidRPr="005A28E2">
              <w:rPr>
                <w:rFonts w:ascii="Times New Roman" w:hAnsi="Times New Roman" w:cs="Times New Roman"/>
                <w:sz w:val="24"/>
                <w:szCs w:val="24"/>
              </w:rPr>
              <w:object w:dxaOrig="360" w:dyaOrig="360">
                <v:shape id="_x0000_i1088" type="#_x0000_t75" style="width:17.55pt;height:17.55pt" o:ole="">
                  <v:imagedata r:id="rId126" o:title=""/>
                </v:shape>
                <o:OLEObject Type="Embed" ProgID="Equation.DSMT4" ShapeID="_x0000_i1088" DrawAspect="Content" ObjectID="_1739428195" r:id="rId128"/>
              </w:object>
            </w:r>
          </w:p>
        </w:tc>
        <w:tc>
          <w:tcPr>
            <w:tcW w:w="291" w:type="dxa"/>
            <w:vAlign w:val="center"/>
          </w:tcPr>
          <w:p w:rsidR="005A4A90" w:rsidRPr="005A28E2" w:rsidRDefault="005A4A90" w:rsidP="00093D0C">
            <w:pPr>
              <w:spacing w:before="0" w:beforeAutospacing="0" w:after="0" w:afterAutospacing="0" w:line="360" w:lineRule="auto"/>
              <w:ind w:firstLine="567"/>
              <w:rPr>
                <w:rFonts w:ascii="Times New Roman" w:hAnsi="Times New Roman" w:cs="Times New Roman"/>
                <w:sz w:val="24"/>
                <w:szCs w:val="24"/>
              </w:rPr>
            </w:pPr>
          </w:p>
        </w:tc>
        <w:tc>
          <w:tcPr>
            <w:tcW w:w="8986" w:type="dxa"/>
            <w:gridSpan w:val="3"/>
          </w:tcPr>
          <w:p w:rsidR="005A4A90" w:rsidRPr="00D37C79" w:rsidRDefault="005A4A90" w:rsidP="00093D0C">
            <w:pPr>
              <w:spacing w:before="0" w:beforeAutospacing="0" w:after="0" w:afterAutospacing="0" w:line="240" w:lineRule="auto"/>
              <w:jc w:val="both"/>
              <w:rPr>
                <w:rFonts w:ascii="Times New Roman" w:eastAsiaTheme="minorHAnsi" w:hAnsi="Times New Roman" w:cs="Times New Roman"/>
                <w:sz w:val="24"/>
                <w:szCs w:val="24"/>
              </w:rPr>
            </w:pPr>
          </w:p>
        </w:tc>
      </w:tr>
      <w:bookmarkEnd w:id="16"/>
      <w:bookmarkEnd w:id="17"/>
      <w:bookmarkEnd w:id="18"/>
      <w:bookmarkEnd w:id="19"/>
    </w:tbl>
    <w:p w:rsidR="000961C3" w:rsidRDefault="000961C3" w:rsidP="002635B7">
      <w:pPr>
        <w:pStyle w:val="1"/>
        <w:sectPr w:rsidR="000961C3" w:rsidSect="0034727C">
          <w:pgSz w:w="11906" w:h="16838"/>
          <w:pgMar w:top="1134" w:right="850" w:bottom="1134" w:left="1701" w:header="709" w:footer="709" w:gutter="0"/>
          <w:cols w:space="708"/>
          <w:docGrid w:linePitch="360"/>
        </w:sectPr>
      </w:pPr>
    </w:p>
    <w:p w:rsidR="003A6B4C" w:rsidRDefault="00093D0C" w:rsidP="003A6B4C">
      <w:pPr>
        <w:spacing w:before="0" w:beforeAutospacing="0" w:after="0" w:afterAutospacing="0"/>
        <w:jc w:val="center"/>
        <w:rPr>
          <w:rFonts w:ascii="Times New Roman" w:hAnsi="Times New Roman" w:cs="Times New Roman"/>
          <w:b/>
          <w:sz w:val="24"/>
          <w:szCs w:val="24"/>
          <w:u w:val="single"/>
          <w:lang w:val="ru-RU"/>
        </w:rPr>
      </w:pPr>
      <w:r w:rsidRPr="00915668">
        <w:rPr>
          <w:rFonts w:ascii="Times New Roman" w:hAnsi="Times New Roman" w:cs="Times New Roman"/>
          <w:b/>
          <w:color w:val="C00000"/>
          <w:sz w:val="24"/>
          <w:szCs w:val="24"/>
          <w:u w:val="single"/>
          <w:lang w:val="ru-RU"/>
        </w:rPr>
        <w:lastRenderedPageBreak/>
        <w:t>4. Расчет критериев надежности теплоснабжения зоны №</w:t>
      </w:r>
      <w:r w:rsidR="00D53D5B" w:rsidRPr="00915668">
        <w:rPr>
          <w:rFonts w:ascii="Times New Roman" w:hAnsi="Times New Roman" w:cs="Times New Roman"/>
          <w:b/>
          <w:color w:val="C00000"/>
          <w:sz w:val="24"/>
          <w:szCs w:val="24"/>
          <w:u w:val="single"/>
          <w:lang w:val="ru-RU"/>
        </w:rPr>
        <w:t xml:space="preserve"> 0</w:t>
      </w:r>
      <w:r w:rsidRPr="00915668">
        <w:rPr>
          <w:rFonts w:ascii="Times New Roman" w:hAnsi="Times New Roman" w:cs="Times New Roman"/>
          <w:b/>
          <w:color w:val="C00000"/>
          <w:sz w:val="24"/>
          <w:szCs w:val="24"/>
          <w:u w:val="single"/>
          <w:lang w:val="ru-RU"/>
        </w:rPr>
        <w:t>1.</w:t>
      </w:r>
    </w:p>
    <w:p w:rsidR="005B5F93" w:rsidRPr="003A6B4C" w:rsidRDefault="005B5F93" w:rsidP="003A6B4C">
      <w:pPr>
        <w:spacing w:before="0" w:beforeAutospacing="0" w:after="0" w:afterAutospacing="0"/>
        <w:jc w:val="center"/>
        <w:rPr>
          <w:rFonts w:ascii="Times New Roman" w:hAnsi="Times New Roman" w:cs="Times New Roman"/>
          <w:b/>
          <w:sz w:val="24"/>
          <w:szCs w:val="24"/>
          <w:u w:val="single"/>
          <w:lang w:val="ru-RU"/>
        </w:rPr>
      </w:pPr>
    </w:p>
    <w:p w:rsidR="00093D0C" w:rsidRPr="003A6B4C" w:rsidRDefault="003A6B4C" w:rsidP="001E4E75">
      <w:pPr>
        <w:spacing w:before="0" w:beforeAutospacing="0" w:after="0" w:afterAutospacing="0"/>
        <w:jc w:val="center"/>
        <w:rPr>
          <w:rFonts w:ascii="Times New Roman" w:hAnsi="Times New Roman" w:cs="Times New Roman"/>
          <w:b/>
          <w:color w:val="FFFFFF" w:themeColor="background1"/>
          <w:sz w:val="28"/>
          <w:szCs w:val="28"/>
          <w:lang w:val="ru-RU"/>
        </w:rPr>
      </w:pPr>
      <w:r w:rsidRPr="003A6B4C">
        <w:rPr>
          <w:rFonts w:ascii="Times New Roman" w:hAnsi="Times New Roman" w:cs="Times New Roman"/>
          <w:b/>
          <w:color w:val="FFFFFF" w:themeColor="background1"/>
          <w:sz w:val="24"/>
          <w:szCs w:val="24"/>
          <w:highlight w:val="blue"/>
          <w:lang w:val="ru-RU"/>
        </w:rPr>
        <w:t>Ус</w:t>
      </w:r>
      <w:r w:rsidR="008122A0" w:rsidRPr="003A6B4C">
        <w:rPr>
          <w:rFonts w:ascii="Times New Roman" w:hAnsi="Times New Roman" w:cs="Times New Roman"/>
          <w:b/>
          <w:color w:val="FFFFFF" w:themeColor="background1"/>
          <w:sz w:val="24"/>
          <w:szCs w:val="24"/>
          <w:highlight w:val="blue"/>
          <w:lang w:val="ru-RU"/>
        </w:rPr>
        <w:t xml:space="preserve">тановленная </w:t>
      </w:r>
      <w:r w:rsidR="0061690B" w:rsidRPr="003A6B4C">
        <w:rPr>
          <w:rFonts w:ascii="Times New Roman" w:hAnsi="Times New Roman" w:cs="Times New Roman"/>
          <w:b/>
          <w:color w:val="FFFFFF" w:themeColor="background1"/>
          <w:sz w:val="24"/>
          <w:szCs w:val="24"/>
          <w:highlight w:val="blue"/>
          <w:lang w:val="ru-RU"/>
        </w:rPr>
        <w:t>тепловая мощность котельной</w:t>
      </w:r>
      <w:r>
        <w:rPr>
          <w:rFonts w:ascii="Times New Roman" w:hAnsi="Times New Roman" w:cs="Times New Roman"/>
          <w:b/>
          <w:color w:val="FFFFFF" w:themeColor="background1"/>
          <w:sz w:val="24"/>
          <w:szCs w:val="24"/>
          <w:highlight w:val="blue"/>
          <w:lang w:val="ru-RU"/>
        </w:rPr>
        <w:t xml:space="preserve"> </w:t>
      </w:r>
      <w:proofErr w:type="spellStart"/>
      <w:r>
        <w:rPr>
          <w:rFonts w:ascii="Times New Roman" w:hAnsi="Times New Roman" w:cs="Times New Roman"/>
          <w:b/>
          <w:color w:val="FFFFFF" w:themeColor="background1"/>
          <w:sz w:val="24"/>
          <w:szCs w:val="24"/>
          <w:highlight w:val="blue"/>
          <w:lang w:val="ru-RU"/>
        </w:rPr>
        <w:t>пгт</w:t>
      </w:r>
      <w:proofErr w:type="spellEnd"/>
      <w:r>
        <w:rPr>
          <w:rFonts w:ascii="Times New Roman" w:hAnsi="Times New Roman" w:cs="Times New Roman"/>
          <w:b/>
          <w:color w:val="FFFFFF" w:themeColor="background1"/>
          <w:sz w:val="24"/>
          <w:szCs w:val="24"/>
          <w:highlight w:val="blue"/>
          <w:lang w:val="ru-RU"/>
        </w:rPr>
        <w:t xml:space="preserve">. </w:t>
      </w:r>
      <w:proofErr w:type="spellStart"/>
      <w:r>
        <w:rPr>
          <w:rFonts w:ascii="Times New Roman" w:hAnsi="Times New Roman" w:cs="Times New Roman"/>
          <w:b/>
          <w:color w:val="FFFFFF" w:themeColor="background1"/>
          <w:sz w:val="24"/>
          <w:szCs w:val="24"/>
          <w:highlight w:val="blue"/>
          <w:lang w:val="ru-RU"/>
        </w:rPr>
        <w:t>Локомтивный</w:t>
      </w:r>
      <w:proofErr w:type="spellEnd"/>
      <w:r w:rsidR="0061690B" w:rsidRPr="003A6B4C">
        <w:rPr>
          <w:rFonts w:ascii="Times New Roman" w:hAnsi="Times New Roman" w:cs="Times New Roman"/>
          <w:b/>
          <w:color w:val="FFFFFF" w:themeColor="background1"/>
          <w:sz w:val="24"/>
          <w:szCs w:val="24"/>
          <w:highlight w:val="blue"/>
          <w:lang w:val="ru-RU"/>
        </w:rPr>
        <w:t xml:space="preserve"> – </w:t>
      </w:r>
      <w:r w:rsidR="00286A27" w:rsidRPr="003A6B4C">
        <w:rPr>
          <w:rFonts w:ascii="Times New Roman" w:hAnsi="Times New Roman" w:cs="Times New Roman"/>
          <w:b/>
          <w:color w:val="FFFFFF" w:themeColor="background1"/>
          <w:sz w:val="24"/>
          <w:szCs w:val="24"/>
          <w:highlight w:val="blue"/>
          <w:lang w:val="ru-RU"/>
        </w:rPr>
        <w:t>18,95</w:t>
      </w:r>
      <w:r w:rsidR="005B5F93" w:rsidRPr="003A6B4C">
        <w:rPr>
          <w:rFonts w:ascii="Times New Roman" w:hAnsi="Times New Roman" w:cs="Times New Roman"/>
          <w:b/>
          <w:color w:val="FFFFFF" w:themeColor="background1"/>
          <w:sz w:val="24"/>
          <w:szCs w:val="24"/>
          <w:highlight w:val="blue"/>
          <w:lang w:val="ru-RU"/>
        </w:rPr>
        <w:t xml:space="preserve"> Гкал/час,</w:t>
      </w:r>
    </w:p>
    <w:p w:rsidR="00093D0C" w:rsidRPr="007C424D" w:rsidRDefault="00093D0C" w:rsidP="00093D0C">
      <w:pPr>
        <w:tabs>
          <w:tab w:val="left" w:pos="4440"/>
        </w:tabs>
        <w:spacing w:before="0" w:beforeAutospacing="0" w:after="0" w:afterAutospacing="0"/>
        <w:ind w:firstLine="284"/>
        <w:jc w:val="center"/>
        <w:rPr>
          <w:rFonts w:ascii="Times New Roman" w:hAnsi="Times New Roman" w:cs="Times New Roman"/>
          <w:b/>
          <w:color w:val="C00000"/>
          <w:sz w:val="24"/>
          <w:szCs w:val="24"/>
          <w:lang w:val="ru-RU"/>
        </w:rPr>
      </w:pPr>
    </w:p>
    <w:p w:rsidR="00093D0C" w:rsidRPr="00093D0C" w:rsidRDefault="00093D0C" w:rsidP="007C424D">
      <w:pPr>
        <w:tabs>
          <w:tab w:val="left" w:pos="4440"/>
        </w:tabs>
        <w:spacing w:before="0" w:beforeAutospacing="0" w:after="0" w:afterAutospacing="0" w:line="360" w:lineRule="auto"/>
        <w:jc w:val="both"/>
        <w:rPr>
          <w:rFonts w:ascii="Times New Roman" w:hAnsi="Times New Roman" w:cs="Times New Roman"/>
          <w:color w:val="0F243E" w:themeColor="text2" w:themeShade="80"/>
          <w:sz w:val="24"/>
          <w:szCs w:val="24"/>
          <w:lang w:val="ru-RU"/>
        </w:rPr>
      </w:pPr>
      <w:r w:rsidRPr="00915668">
        <w:rPr>
          <w:rFonts w:ascii="Times New Roman" w:hAnsi="Times New Roman" w:cs="Times New Roman"/>
          <w:b/>
          <w:color w:val="C00000"/>
          <w:sz w:val="24"/>
          <w:szCs w:val="24"/>
          <w:lang w:val="ru-RU"/>
        </w:rPr>
        <w:t xml:space="preserve">            4.</w:t>
      </w:r>
      <w:r w:rsidR="00F66032" w:rsidRPr="00915668">
        <w:rPr>
          <w:rFonts w:ascii="Times New Roman" w:hAnsi="Times New Roman" w:cs="Times New Roman"/>
          <w:b/>
          <w:color w:val="C00000"/>
          <w:sz w:val="24"/>
          <w:szCs w:val="24"/>
          <w:lang w:val="ru-RU"/>
        </w:rPr>
        <w:t>1</w:t>
      </w:r>
      <w:r w:rsidRPr="00915668">
        <w:rPr>
          <w:rFonts w:ascii="Times New Roman" w:hAnsi="Times New Roman" w:cs="Times New Roman"/>
          <w:b/>
          <w:color w:val="C00000"/>
          <w:sz w:val="24"/>
          <w:szCs w:val="24"/>
          <w:lang w:val="ru-RU"/>
        </w:rPr>
        <w:t>.</w:t>
      </w:r>
      <w:r w:rsidR="00F66032" w:rsidRPr="00915668">
        <w:rPr>
          <w:rFonts w:ascii="Times New Roman" w:hAnsi="Times New Roman" w:cs="Times New Roman"/>
          <w:b/>
          <w:color w:val="C00000"/>
          <w:sz w:val="24"/>
          <w:szCs w:val="24"/>
          <w:lang w:val="ru-RU"/>
        </w:rPr>
        <w:t>1</w:t>
      </w:r>
      <w:r w:rsidRPr="00915668">
        <w:rPr>
          <w:rFonts w:ascii="Times New Roman" w:hAnsi="Times New Roman" w:cs="Times New Roman"/>
          <w:b/>
          <w:color w:val="C00000"/>
          <w:sz w:val="24"/>
          <w:szCs w:val="24"/>
          <w:lang w:val="ru-RU"/>
        </w:rPr>
        <w:t xml:space="preserve"> Показатель надежности электроснабжения источников тепла (</w:t>
      </w:r>
      <w:proofErr w:type="spellStart"/>
      <w:r w:rsidRPr="00915668">
        <w:rPr>
          <w:rFonts w:ascii="Times New Roman" w:hAnsi="Times New Roman" w:cs="Times New Roman"/>
          <w:b/>
          <w:color w:val="C00000"/>
          <w:sz w:val="24"/>
          <w:szCs w:val="24"/>
          <w:lang w:val="ru-RU"/>
        </w:rPr>
        <w:t>К</w:t>
      </w:r>
      <w:r w:rsidRPr="00915668">
        <w:rPr>
          <w:rFonts w:ascii="Times New Roman" w:hAnsi="Times New Roman" w:cs="Times New Roman"/>
          <w:b/>
          <w:color w:val="C00000"/>
          <w:sz w:val="24"/>
          <w:szCs w:val="24"/>
          <w:vertAlign w:val="subscript"/>
          <w:lang w:val="ru-RU"/>
        </w:rPr>
        <w:t>э</w:t>
      </w:r>
      <w:proofErr w:type="spellEnd"/>
      <w:r w:rsidRPr="00915668">
        <w:rPr>
          <w:rFonts w:ascii="Times New Roman" w:hAnsi="Times New Roman" w:cs="Times New Roman"/>
          <w:b/>
          <w:color w:val="C00000"/>
          <w:sz w:val="24"/>
          <w:szCs w:val="24"/>
          <w:lang w:val="ru-RU"/>
        </w:rPr>
        <w:t>),</w:t>
      </w:r>
      <w:r w:rsidRPr="00915668">
        <w:rPr>
          <w:rFonts w:ascii="Times New Roman" w:hAnsi="Times New Roman" w:cs="Times New Roman"/>
          <w:color w:val="C00000"/>
          <w:sz w:val="24"/>
          <w:szCs w:val="24"/>
          <w:lang w:val="ru-RU"/>
        </w:rPr>
        <w:t xml:space="preserve"> </w:t>
      </w:r>
      <w:proofErr w:type="spellStart"/>
      <w:proofErr w:type="gramStart"/>
      <w:r w:rsidRPr="00093D0C">
        <w:rPr>
          <w:rFonts w:ascii="Times New Roman" w:hAnsi="Times New Roman" w:cs="Times New Roman"/>
          <w:color w:val="0F243E" w:themeColor="text2" w:themeShade="80"/>
          <w:sz w:val="24"/>
          <w:szCs w:val="24"/>
          <w:lang w:val="ru-RU"/>
        </w:rPr>
        <w:t>харак-теризуется</w:t>
      </w:r>
      <w:proofErr w:type="spellEnd"/>
      <w:proofErr w:type="gramEnd"/>
      <w:r w:rsidRPr="00093D0C">
        <w:rPr>
          <w:rFonts w:ascii="Times New Roman" w:hAnsi="Times New Roman" w:cs="Times New Roman"/>
          <w:color w:val="0F243E" w:themeColor="text2" w:themeShade="80"/>
          <w:sz w:val="24"/>
          <w:szCs w:val="24"/>
          <w:lang w:val="ru-RU"/>
        </w:rPr>
        <w:t xml:space="preserve"> наличием или отсутствием резервного электропитания:</w:t>
      </w:r>
    </w:p>
    <w:p w:rsidR="00093D0C" w:rsidRPr="00093D0C" w:rsidRDefault="00093D0C" w:rsidP="007C424D">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 при наличии резервного электроснабжения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э</w:t>
      </w:r>
      <w:proofErr w:type="spellEnd"/>
      <w:r w:rsidRPr="00093D0C">
        <w:rPr>
          <w:rFonts w:ascii="Times New Roman" w:hAnsi="Times New Roman" w:cs="Times New Roman"/>
          <w:color w:val="0F243E" w:themeColor="text2" w:themeShade="80"/>
          <w:sz w:val="24"/>
          <w:szCs w:val="24"/>
          <w:lang w:val="ru-RU"/>
        </w:rPr>
        <w:t xml:space="preserve"> = 1,0;</w:t>
      </w:r>
    </w:p>
    <w:p w:rsidR="00093D0C" w:rsidRPr="00093D0C" w:rsidRDefault="00093D0C" w:rsidP="007C424D">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при отсутствии резервного электроснабжения при мощности источника тепловой энергии (Гкал/ч):</w:t>
      </w:r>
    </w:p>
    <w:p w:rsidR="00093D0C" w:rsidRPr="00B66C41" w:rsidRDefault="00093D0C" w:rsidP="007C424D">
      <w:pPr>
        <w:pStyle w:val="Preformat"/>
        <w:spacing w:line="360" w:lineRule="auto"/>
        <w:ind w:firstLine="708"/>
        <w:rPr>
          <w:rFonts w:ascii="Times New Roman" w:hAnsi="Times New Roman"/>
          <w:color w:val="0F243E" w:themeColor="text2" w:themeShade="80"/>
          <w:sz w:val="24"/>
          <w:szCs w:val="24"/>
        </w:rPr>
      </w:pPr>
      <w:r w:rsidRPr="00B66C41">
        <w:rPr>
          <w:rFonts w:ascii="Times New Roman" w:hAnsi="Times New Roman"/>
          <w:color w:val="0F243E" w:themeColor="text2" w:themeShade="80"/>
          <w:sz w:val="24"/>
          <w:szCs w:val="24"/>
        </w:rPr>
        <w:t>до 5,0</w:t>
      </w:r>
      <w:r w:rsidRPr="00B66C41">
        <w:rPr>
          <w:rFonts w:ascii="Times New Roman" w:hAnsi="Times New Roman"/>
          <w:color w:val="0F243E" w:themeColor="text2" w:themeShade="80"/>
          <w:sz w:val="24"/>
          <w:szCs w:val="24"/>
        </w:rPr>
        <w:tab/>
      </w:r>
      <w:r w:rsidRPr="00B66C41">
        <w:rPr>
          <w:rFonts w:ascii="Times New Roman" w:hAnsi="Times New Roman"/>
          <w:color w:val="0F243E" w:themeColor="text2" w:themeShade="80"/>
          <w:sz w:val="24"/>
          <w:szCs w:val="24"/>
        </w:rPr>
        <w:tab/>
      </w:r>
      <w:r w:rsidRPr="00B66C41">
        <w:rPr>
          <w:rFonts w:ascii="Times New Roman" w:hAnsi="Times New Roman"/>
          <w:color w:val="0F243E" w:themeColor="text2" w:themeShade="80"/>
          <w:sz w:val="24"/>
          <w:szCs w:val="24"/>
        </w:rPr>
        <w:tab/>
        <w:t xml:space="preserve">- </w:t>
      </w:r>
      <w:proofErr w:type="spellStart"/>
      <w:r w:rsidRPr="00B66C41">
        <w:rPr>
          <w:rFonts w:ascii="Times New Roman" w:hAnsi="Times New Roman"/>
          <w:color w:val="0F243E" w:themeColor="text2" w:themeShade="80"/>
          <w:sz w:val="24"/>
          <w:szCs w:val="24"/>
        </w:rPr>
        <w:t>К</w:t>
      </w:r>
      <w:r w:rsidRPr="00B66C41">
        <w:rPr>
          <w:rFonts w:ascii="Times New Roman" w:hAnsi="Times New Roman"/>
          <w:color w:val="0F243E" w:themeColor="text2" w:themeShade="80"/>
          <w:sz w:val="24"/>
          <w:szCs w:val="24"/>
          <w:vertAlign w:val="subscript"/>
        </w:rPr>
        <w:t>э</w:t>
      </w:r>
      <w:proofErr w:type="spellEnd"/>
      <w:r w:rsidRPr="00B66C41">
        <w:rPr>
          <w:rFonts w:ascii="Times New Roman" w:hAnsi="Times New Roman"/>
          <w:color w:val="0F243E" w:themeColor="text2" w:themeShade="80"/>
          <w:sz w:val="24"/>
          <w:szCs w:val="24"/>
        </w:rPr>
        <w:t xml:space="preserve"> = 0,8;</w:t>
      </w:r>
    </w:p>
    <w:p w:rsidR="00093D0C" w:rsidRPr="00B66C41" w:rsidRDefault="00093D0C" w:rsidP="007C424D">
      <w:pPr>
        <w:pStyle w:val="Preformat"/>
        <w:spacing w:line="360" w:lineRule="auto"/>
        <w:ind w:firstLine="708"/>
        <w:rPr>
          <w:rFonts w:ascii="Times New Roman" w:hAnsi="Times New Roman"/>
          <w:color w:val="0F243E" w:themeColor="text2" w:themeShade="80"/>
          <w:sz w:val="24"/>
          <w:szCs w:val="24"/>
        </w:rPr>
      </w:pPr>
      <w:r w:rsidRPr="00B66C41">
        <w:rPr>
          <w:rFonts w:ascii="Times New Roman" w:hAnsi="Times New Roman"/>
          <w:color w:val="0F243E" w:themeColor="text2" w:themeShade="80"/>
          <w:sz w:val="24"/>
          <w:szCs w:val="24"/>
        </w:rPr>
        <w:t>5,0 – 20</w:t>
      </w:r>
      <w:r w:rsidRPr="00B66C41">
        <w:rPr>
          <w:rFonts w:ascii="Times New Roman" w:hAnsi="Times New Roman"/>
          <w:color w:val="0F243E" w:themeColor="text2" w:themeShade="80"/>
          <w:sz w:val="24"/>
          <w:szCs w:val="24"/>
        </w:rPr>
        <w:tab/>
        <w:t xml:space="preserve">            - </w:t>
      </w:r>
      <w:proofErr w:type="spellStart"/>
      <w:r w:rsidRPr="00B66C41">
        <w:rPr>
          <w:rFonts w:ascii="Times New Roman" w:hAnsi="Times New Roman"/>
          <w:color w:val="0F243E" w:themeColor="text2" w:themeShade="80"/>
          <w:sz w:val="24"/>
          <w:szCs w:val="24"/>
        </w:rPr>
        <w:t>К</w:t>
      </w:r>
      <w:r w:rsidRPr="00B66C41">
        <w:rPr>
          <w:rFonts w:ascii="Times New Roman" w:hAnsi="Times New Roman"/>
          <w:color w:val="0F243E" w:themeColor="text2" w:themeShade="80"/>
          <w:sz w:val="24"/>
          <w:szCs w:val="24"/>
          <w:vertAlign w:val="subscript"/>
        </w:rPr>
        <w:t>э</w:t>
      </w:r>
      <w:proofErr w:type="spellEnd"/>
      <w:r w:rsidRPr="00B66C41">
        <w:rPr>
          <w:rFonts w:ascii="Times New Roman" w:hAnsi="Times New Roman"/>
          <w:color w:val="0F243E" w:themeColor="text2" w:themeShade="80"/>
          <w:sz w:val="24"/>
          <w:szCs w:val="24"/>
        </w:rPr>
        <w:t xml:space="preserve"> = 0,7; </w:t>
      </w:r>
    </w:p>
    <w:p w:rsidR="00093D0C" w:rsidRDefault="00093D0C" w:rsidP="007C424D">
      <w:pPr>
        <w:pStyle w:val="Preformat"/>
        <w:spacing w:line="360" w:lineRule="auto"/>
        <w:ind w:firstLine="708"/>
        <w:rPr>
          <w:rFonts w:ascii="Times New Roman" w:hAnsi="Times New Roman"/>
          <w:color w:val="0F243E" w:themeColor="text2" w:themeShade="80"/>
          <w:sz w:val="24"/>
          <w:szCs w:val="24"/>
        </w:rPr>
      </w:pPr>
      <w:r w:rsidRPr="00B66C41">
        <w:rPr>
          <w:rFonts w:ascii="Times New Roman" w:hAnsi="Times New Roman"/>
          <w:color w:val="0F243E" w:themeColor="text2" w:themeShade="80"/>
          <w:sz w:val="24"/>
          <w:szCs w:val="24"/>
        </w:rPr>
        <w:t>свыше 20</w:t>
      </w:r>
      <w:r w:rsidRPr="00B66C41">
        <w:rPr>
          <w:rFonts w:ascii="Times New Roman" w:hAnsi="Times New Roman"/>
          <w:color w:val="0F243E" w:themeColor="text2" w:themeShade="80"/>
          <w:sz w:val="24"/>
          <w:szCs w:val="24"/>
        </w:rPr>
        <w:tab/>
      </w:r>
      <w:r w:rsidRPr="00B66C41">
        <w:rPr>
          <w:rFonts w:ascii="Times New Roman" w:hAnsi="Times New Roman"/>
          <w:color w:val="0F243E" w:themeColor="text2" w:themeShade="80"/>
          <w:sz w:val="24"/>
          <w:szCs w:val="24"/>
        </w:rPr>
        <w:tab/>
        <w:t xml:space="preserve">- </w:t>
      </w:r>
      <w:proofErr w:type="spellStart"/>
      <w:r w:rsidRPr="00B66C41">
        <w:rPr>
          <w:rFonts w:ascii="Times New Roman" w:hAnsi="Times New Roman"/>
          <w:color w:val="0F243E" w:themeColor="text2" w:themeShade="80"/>
          <w:sz w:val="24"/>
          <w:szCs w:val="24"/>
        </w:rPr>
        <w:t>К</w:t>
      </w:r>
      <w:r w:rsidRPr="00B66C41">
        <w:rPr>
          <w:rFonts w:ascii="Times New Roman" w:hAnsi="Times New Roman"/>
          <w:color w:val="0F243E" w:themeColor="text2" w:themeShade="80"/>
          <w:sz w:val="24"/>
          <w:szCs w:val="24"/>
          <w:vertAlign w:val="subscript"/>
        </w:rPr>
        <w:t>э</w:t>
      </w:r>
      <w:proofErr w:type="spellEnd"/>
      <w:r w:rsidRPr="00B66C41">
        <w:rPr>
          <w:rFonts w:ascii="Times New Roman" w:hAnsi="Times New Roman"/>
          <w:color w:val="0F243E" w:themeColor="text2" w:themeShade="80"/>
          <w:sz w:val="24"/>
          <w:szCs w:val="24"/>
        </w:rPr>
        <w:t xml:space="preserve"> = 0,6.</w:t>
      </w:r>
    </w:p>
    <w:p w:rsidR="00093D0C" w:rsidRPr="007C424D" w:rsidRDefault="00093D0C" w:rsidP="001C291D">
      <w:pPr>
        <w:pStyle w:val="Preformat"/>
        <w:spacing w:line="276" w:lineRule="auto"/>
        <w:ind w:firstLine="708"/>
        <w:jc w:val="both"/>
        <w:rPr>
          <w:rFonts w:ascii="Times New Roman" w:hAnsi="Times New Roman"/>
          <w:i/>
          <w:sz w:val="24"/>
          <w:szCs w:val="24"/>
        </w:rPr>
      </w:pPr>
      <w:r w:rsidRPr="00286A27">
        <w:rPr>
          <w:rFonts w:ascii="Times New Roman" w:hAnsi="Times New Roman"/>
          <w:i/>
          <w:sz w:val="24"/>
          <w:szCs w:val="24"/>
        </w:rPr>
        <w:t xml:space="preserve">На котельной </w:t>
      </w:r>
      <w:r w:rsidR="005B5F93" w:rsidRPr="00286A27">
        <w:rPr>
          <w:rFonts w:ascii="Times New Roman" w:hAnsi="Times New Roman"/>
          <w:i/>
          <w:sz w:val="24"/>
          <w:szCs w:val="24"/>
        </w:rPr>
        <w:t>резервным</w:t>
      </w:r>
      <w:r w:rsidR="0061690B" w:rsidRPr="00286A27">
        <w:rPr>
          <w:rFonts w:ascii="Times New Roman" w:hAnsi="Times New Roman"/>
          <w:i/>
          <w:sz w:val="24"/>
          <w:szCs w:val="24"/>
        </w:rPr>
        <w:t xml:space="preserve"> источник</w:t>
      </w:r>
      <w:r w:rsidR="005B5F93" w:rsidRPr="00286A27">
        <w:rPr>
          <w:rFonts w:ascii="Times New Roman" w:hAnsi="Times New Roman"/>
          <w:i/>
          <w:sz w:val="24"/>
          <w:szCs w:val="24"/>
        </w:rPr>
        <w:t>ом</w:t>
      </w:r>
      <w:r w:rsidRPr="00286A27">
        <w:rPr>
          <w:rFonts w:ascii="Times New Roman" w:hAnsi="Times New Roman"/>
          <w:i/>
          <w:sz w:val="24"/>
          <w:szCs w:val="24"/>
        </w:rPr>
        <w:t xml:space="preserve"> </w:t>
      </w:r>
      <w:r w:rsidR="006A1145" w:rsidRPr="00286A27">
        <w:rPr>
          <w:rFonts w:ascii="Times New Roman" w:hAnsi="Times New Roman"/>
          <w:i/>
          <w:sz w:val="24"/>
          <w:szCs w:val="24"/>
        </w:rPr>
        <w:t xml:space="preserve">электроснабжения </w:t>
      </w:r>
      <w:r w:rsidR="005B5F93" w:rsidRPr="00286A27">
        <w:rPr>
          <w:rFonts w:ascii="Times New Roman" w:hAnsi="Times New Roman"/>
          <w:i/>
          <w:sz w:val="24"/>
          <w:szCs w:val="24"/>
        </w:rPr>
        <w:t xml:space="preserve">является </w:t>
      </w:r>
      <w:r w:rsidR="00286A27" w:rsidRPr="00286A27">
        <w:rPr>
          <w:rFonts w:ascii="Times New Roman" w:hAnsi="Times New Roman"/>
          <w:i/>
          <w:sz w:val="24"/>
          <w:szCs w:val="24"/>
        </w:rPr>
        <w:t>вторая трансформаторная подстанция</w:t>
      </w:r>
      <w:r w:rsidRPr="00286A27">
        <w:rPr>
          <w:rFonts w:ascii="Times New Roman" w:hAnsi="Times New Roman"/>
          <w:i/>
          <w:sz w:val="24"/>
          <w:szCs w:val="24"/>
        </w:rPr>
        <w:t xml:space="preserve">,  </w:t>
      </w:r>
      <w:proofErr w:type="spellStart"/>
      <w:r w:rsidRPr="00286A27">
        <w:rPr>
          <w:rFonts w:ascii="Times New Roman" w:hAnsi="Times New Roman"/>
          <w:i/>
          <w:sz w:val="24"/>
          <w:szCs w:val="24"/>
        </w:rPr>
        <w:t>К</w:t>
      </w:r>
      <w:r w:rsidRPr="00286A27">
        <w:rPr>
          <w:rFonts w:ascii="Times New Roman" w:hAnsi="Times New Roman"/>
          <w:i/>
          <w:sz w:val="24"/>
          <w:szCs w:val="24"/>
          <w:vertAlign w:val="subscript"/>
        </w:rPr>
        <w:t>э</w:t>
      </w:r>
      <w:proofErr w:type="spellEnd"/>
      <w:r w:rsidR="005B5F93" w:rsidRPr="00286A27">
        <w:rPr>
          <w:rFonts w:ascii="Times New Roman" w:hAnsi="Times New Roman"/>
          <w:i/>
          <w:sz w:val="24"/>
          <w:szCs w:val="24"/>
        </w:rPr>
        <w:t xml:space="preserve"> </w:t>
      </w:r>
      <w:r w:rsidR="005B5F93" w:rsidRPr="007C424D">
        <w:rPr>
          <w:rFonts w:ascii="Times New Roman" w:hAnsi="Times New Roman"/>
          <w:i/>
          <w:sz w:val="24"/>
          <w:szCs w:val="24"/>
        </w:rPr>
        <w:t>=1,0</w:t>
      </w:r>
      <w:r w:rsidRPr="007C424D">
        <w:rPr>
          <w:rFonts w:ascii="Times New Roman" w:hAnsi="Times New Roman"/>
          <w:i/>
          <w:sz w:val="24"/>
          <w:szCs w:val="24"/>
        </w:rPr>
        <w:t>;</w:t>
      </w:r>
    </w:p>
    <w:p w:rsidR="00093D0C" w:rsidRPr="007C424D" w:rsidRDefault="00093D0C" w:rsidP="00093D0C">
      <w:pPr>
        <w:pStyle w:val="Preformat"/>
        <w:spacing w:line="276" w:lineRule="auto"/>
        <w:ind w:firstLine="284"/>
        <w:rPr>
          <w:rFonts w:ascii="Times New Roman" w:hAnsi="Times New Roman"/>
          <w:sz w:val="24"/>
          <w:szCs w:val="24"/>
        </w:rPr>
      </w:pPr>
    </w:p>
    <w:p w:rsidR="00093D0C" w:rsidRPr="00093D0C" w:rsidRDefault="00C73F1E" w:rsidP="007C424D">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915668">
        <w:rPr>
          <w:rFonts w:ascii="Times New Roman" w:hAnsi="Times New Roman" w:cs="Times New Roman"/>
          <w:b/>
          <w:color w:val="C00000"/>
          <w:sz w:val="24"/>
          <w:szCs w:val="24"/>
          <w:lang w:val="ru-RU"/>
        </w:rPr>
        <w:t>4</w:t>
      </w:r>
      <w:r w:rsidR="00093D0C" w:rsidRPr="00915668">
        <w:rPr>
          <w:rFonts w:ascii="Times New Roman" w:hAnsi="Times New Roman" w:cs="Times New Roman"/>
          <w:b/>
          <w:color w:val="C00000"/>
          <w:sz w:val="24"/>
          <w:szCs w:val="24"/>
          <w:lang w:val="ru-RU"/>
        </w:rPr>
        <w:t>.1.2. Показатель надежности водоснабжения источников тепла (</w:t>
      </w:r>
      <w:proofErr w:type="spellStart"/>
      <w:r w:rsidR="00093D0C" w:rsidRPr="00915668">
        <w:rPr>
          <w:rFonts w:ascii="Times New Roman" w:hAnsi="Times New Roman" w:cs="Times New Roman"/>
          <w:b/>
          <w:color w:val="C00000"/>
          <w:sz w:val="24"/>
          <w:szCs w:val="24"/>
          <w:lang w:val="ru-RU"/>
        </w:rPr>
        <w:t>К</w:t>
      </w:r>
      <w:r w:rsidR="00093D0C" w:rsidRPr="00915668">
        <w:rPr>
          <w:rFonts w:ascii="Times New Roman" w:hAnsi="Times New Roman" w:cs="Times New Roman"/>
          <w:b/>
          <w:color w:val="C00000"/>
          <w:sz w:val="24"/>
          <w:szCs w:val="24"/>
          <w:vertAlign w:val="subscript"/>
          <w:lang w:val="ru-RU"/>
        </w:rPr>
        <w:t>в</w:t>
      </w:r>
      <w:proofErr w:type="spellEnd"/>
      <w:r w:rsidR="00093D0C" w:rsidRPr="00915668">
        <w:rPr>
          <w:rFonts w:ascii="Times New Roman" w:hAnsi="Times New Roman" w:cs="Times New Roman"/>
          <w:b/>
          <w:color w:val="C00000"/>
          <w:sz w:val="24"/>
          <w:szCs w:val="24"/>
          <w:lang w:val="ru-RU"/>
        </w:rPr>
        <w:t>)</w:t>
      </w:r>
      <w:r w:rsidR="00093D0C" w:rsidRPr="00093D0C">
        <w:rPr>
          <w:rFonts w:ascii="Times New Roman" w:hAnsi="Times New Roman" w:cs="Times New Roman"/>
          <w:b/>
          <w:sz w:val="24"/>
          <w:szCs w:val="24"/>
          <w:lang w:val="ru-RU"/>
        </w:rPr>
        <w:t xml:space="preserve"> </w:t>
      </w:r>
      <w:proofErr w:type="spellStart"/>
      <w:proofErr w:type="gramStart"/>
      <w:r w:rsidR="00093D0C" w:rsidRPr="00093D0C">
        <w:rPr>
          <w:rFonts w:ascii="Times New Roman" w:hAnsi="Times New Roman" w:cs="Times New Roman"/>
          <w:color w:val="0F243E" w:themeColor="text2" w:themeShade="80"/>
          <w:sz w:val="24"/>
          <w:szCs w:val="24"/>
          <w:lang w:val="ru-RU"/>
        </w:rPr>
        <w:t>характери-зуется</w:t>
      </w:r>
      <w:proofErr w:type="spellEnd"/>
      <w:proofErr w:type="gramEnd"/>
      <w:r w:rsidR="00093D0C" w:rsidRPr="00093D0C">
        <w:rPr>
          <w:rFonts w:ascii="Times New Roman" w:hAnsi="Times New Roman" w:cs="Times New Roman"/>
          <w:color w:val="0F243E" w:themeColor="text2" w:themeShade="80"/>
          <w:sz w:val="24"/>
          <w:szCs w:val="24"/>
          <w:lang w:val="ru-RU"/>
        </w:rPr>
        <w:t xml:space="preserve"> наличием или отсутствием резервного водоснабжения:</w:t>
      </w:r>
    </w:p>
    <w:p w:rsidR="00093D0C" w:rsidRPr="00093D0C" w:rsidRDefault="00093D0C" w:rsidP="007C424D">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при наличии резервного водоснабжения</w:t>
      </w:r>
      <w:proofErr w:type="gramStart"/>
      <w:r w:rsidRPr="00093D0C">
        <w:rPr>
          <w:rFonts w:ascii="Times New Roman" w:hAnsi="Times New Roman" w:cs="Times New Roman"/>
          <w:color w:val="0F243E" w:themeColor="text2" w:themeShade="80"/>
          <w:sz w:val="24"/>
          <w:szCs w:val="24"/>
          <w:lang w:val="ru-RU"/>
        </w:rPr>
        <w:t xml:space="preserve"> </w:t>
      </w:r>
      <w:proofErr w:type="spellStart"/>
      <w:r w:rsidRPr="00093D0C">
        <w:rPr>
          <w:rFonts w:ascii="Times New Roman" w:hAnsi="Times New Roman" w:cs="Times New Roman"/>
          <w:color w:val="0F243E" w:themeColor="text2" w:themeShade="80"/>
          <w:sz w:val="24"/>
          <w:szCs w:val="24"/>
          <w:lang w:val="ru-RU"/>
        </w:rPr>
        <w:t>К</w:t>
      </w:r>
      <w:proofErr w:type="gramEnd"/>
      <w:r w:rsidRPr="00093D0C">
        <w:rPr>
          <w:rFonts w:ascii="Times New Roman" w:hAnsi="Times New Roman" w:cs="Times New Roman"/>
          <w:color w:val="0F243E" w:themeColor="text2" w:themeShade="80"/>
          <w:sz w:val="24"/>
          <w:szCs w:val="24"/>
          <w:vertAlign w:val="subscript"/>
          <w:lang w:val="ru-RU"/>
        </w:rPr>
        <w:t>в</w:t>
      </w:r>
      <w:proofErr w:type="spellEnd"/>
      <w:r w:rsidRPr="00093D0C">
        <w:rPr>
          <w:rFonts w:ascii="Times New Roman" w:hAnsi="Times New Roman" w:cs="Times New Roman"/>
          <w:color w:val="0F243E" w:themeColor="text2" w:themeShade="80"/>
          <w:sz w:val="24"/>
          <w:szCs w:val="24"/>
          <w:lang w:val="ru-RU"/>
        </w:rPr>
        <w:t xml:space="preserve"> = 1,0;</w:t>
      </w:r>
    </w:p>
    <w:p w:rsidR="00093D0C" w:rsidRPr="00093D0C" w:rsidRDefault="00093D0C" w:rsidP="007C424D">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при отсутствии резервного водоснабжения при мощности источника тепловой энергии (Гкал/ч):</w:t>
      </w:r>
    </w:p>
    <w:p w:rsidR="00093D0C" w:rsidRPr="00B66C41" w:rsidRDefault="00093D0C" w:rsidP="007C424D">
      <w:pPr>
        <w:pStyle w:val="Preformat"/>
        <w:spacing w:line="360" w:lineRule="auto"/>
        <w:ind w:firstLine="708"/>
        <w:rPr>
          <w:rFonts w:ascii="Times New Roman" w:hAnsi="Times New Roman"/>
          <w:color w:val="0F243E" w:themeColor="text2" w:themeShade="80"/>
          <w:sz w:val="24"/>
          <w:szCs w:val="24"/>
        </w:rPr>
      </w:pPr>
      <w:r w:rsidRPr="00B66C41">
        <w:rPr>
          <w:rFonts w:ascii="Times New Roman" w:hAnsi="Times New Roman"/>
          <w:color w:val="0F243E" w:themeColor="text2" w:themeShade="80"/>
          <w:sz w:val="24"/>
          <w:szCs w:val="24"/>
        </w:rPr>
        <w:t>до 5,0</w:t>
      </w:r>
      <w:r w:rsidRPr="00B66C41">
        <w:rPr>
          <w:rFonts w:ascii="Times New Roman" w:hAnsi="Times New Roman"/>
          <w:color w:val="0F243E" w:themeColor="text2" w:themeShade="80"/>
          <w:sz w:val="24"/>
          <w:szCs w:val="24"/>
        </w:rPr>
        <w:tab/>
      </w:r>
      <w:r w:rsidRPr="00B66C41">
        <w:rPr>
          <w:rFonts w:ascii="Times New Roman" w:hAnsi="Times New Roman"/>
          <w:color w:val="0F243E" w:themeColor="text2" w:themeShade="80"/>
          <w:sz w:val="24"/>
          <w:szCs w:val="24"/>
        </w:rPr>
        <w:tab/>
      </w:r>
      <w:r w:rsidRPr="00B66C41">
        <w:rPr>
          <w:rFonts w:ascii="Times New Roman" w:hAnsi="Times New Roman"/>
          <w:color w:val="0F243E" w:themeColor="text2" w:themeShade="80"/>
          <w:sz w:val="24"/>
          <w:szCs w:val="24"/>
        </w:rPr>
        <w:tab/>
        <w:t xml:space="preserve">- </w:t>
      </w:r>
      <w:proofErr w:type="spellStart"/>
      <w:r w:rsidRPr="00B66C41">
        <w:rPr>
          <w:rFonts w:ascii="Times New Roman" w:hAnsi="Times New Roman"/>
          <w:color w:val="0F243E" w:themeColor="text2" w:themeShade="80"/>
          <w:sz w:val="24"/>
          <w:szCs w:val="24"/>
        </w:rPr>
        <w:t>К</w:t>
      </w:r>
      <w:r w:rsidRPr="00B66C41">
        <w:rPr>
          <w:rFonts w:ascii="Times New Roman" w:hAnsi="Times New Roman"/>
          <w:color w:val="0F243E" w:themeColor="text2" w:themeShade="80"/>
          <w:sz w:val="24"/>
          <w:szCs w:val="24"/>
          <w:vertAlign w:val="subscript"/>
        </w:rPr>
        <w:t>в</w:t>
      </w:r>
      <w:proofErr w:type="spellEnd"/>
      <w:r w:rsidRPr="00B66C41">
        <w:rPr>
          <w:rFonts w:ascii="Times New Roman" w:hAnsi="Times New Roman"/>
          <w:color w:val="0F243E" w:themeColor="text2" w:themeShade="80"/>
          <w:sz w:val="24"/>
          <w:szCs w:val="24"/>
        </w:rPr>
        <w:t xml:space="preserve"> = 0,8;</w:t>
      </w:r>
    </w:p>
    <w:p w:rsidR="00093D0C" w:rsidRPr="00B66C41" w:rsidRDefault="00093D0C" w:rsidP="007C424D">
      <w:pPr>
        <w:pStyle w:val="Preformat"/>
        <w:spacing w:line="360" w:lineRule="auto"/>
        <w:ind w:firstLine="708"/>
        <w:rPr>
          <w:rFonts w:ascii="Times New Roman" w:hAnsi="Times New Roman"/>
          <w:color w:val="0F243E" w:themeColor="text2" w:themeShade="80"/>
          <w:sz w:val="24"/>
          <w:szCs w:val="24"/>
        </w:rPr>
      </w:pPr>
      <w:r w:rsidRPr="00B66C41">
        <w:rPr>
          <w:rFonts w:ascii="Times New Roman" w:hAnsi="Times New Roman"/>
          <w:color w:val="0F243E" w:themeColor="text2" w:themeShade="80"/>
          <w:sz w:val="24"/>
          <w:szCs w:val="24"/>
        </w:rPr>
        <w:t>5,0 – 20</w:t>
      </w:r>
      <w:r w:rsidRPr="00B66C41">
        <w:rPr>
          <w:rFonts w:ascii="Times New Roman" w:hAnsi="Times New Roman"/>
          <w:color w:val="0F243E" w:themeColor="text2" w:themeShade="80"/>
          <w:sz w:val="24"/>
          <w:szCs w:val="24"/>
        </w:rPr>
        <w:tab/>
        <w:t xml:space="preserve">     </w:t>
      </w:r>
      <w:r w:rsidRPr="00B66C41">
        <w:rPr>
          <w:rFonts w:ascii="Times New Roman" w:hAnsi="Times New Roman"/>
          <w:color w:val="0F243E" w:themeColor="text2" w:themeShade="80"/>
          <w:sz w:val="24"/>
          <w:szCs w:val="24"/>
        </w:rPr>
        <w:tab/>
        <w:t xml:space="preserve">- </w:t>
      </w:r>
      <w:proofErr w:type="spellStart"/>
      <w:r w:rsidRPr="00B66C41">
        <w:rPr>
          <w:rFonts w:ascii="Times New Roman" w:hAnsi="Times New Roman"/>
          <w:color w:val="0F243E" w:themeColor="text2" w:themeShade="80"/>
          <w:sz w:val="24"/>
          <w:szCs w:val="24"/>
        </w:rPr>
        <w:t>К</w:t>
      </w:r>
      <w:r w:rsidRPr="00B66C41">
        <w:rPr>
          <w:rFonts w:ascii="Times New Roman" w:hAnsi="Times New Roman"/>
          <w:color w:val="0F243E" w:themeColor="text2" w:themeShade="80"/>
          <w:sz w:val="24"/>
          <w:szCs w:val="24"/>
          <w:vertAlign w:val="subscript"/>
        </w:rPr>
        <w:t>в</w:t>
      </w:r>
      <w:proofErr w:type="spellEnd"/>
      <w:r w:rsidRPr="00B66C41">
        <w:rPr>
          <w:rFonts w:ascii="Times New Roman" w:hAnsi="Times New Roman"/>
          <w:color w:val="0F243E" w:themeColor="text2" w:themeShade="80"/>
          <w:sz w:val="24"/>
          <w:szCs w:val="24"/>
        </w:rPr>
        <w:t xml:space="preserve"> = 0,7;</w:t>
      </w:r>
    </w:p>
    <w:p w:rsidR="00093D0C" w:rsidRDefault="00093D0C" w:rsidP="007C424D">
      <w:pPr>
        <w:pStyle w:val="Preformat"/>
        <w:spacing w:line="360" w:lineRule="auto"/>
        <w:ind w:firstLine="708"/>
        <w:rPr>
          <w:rFonts w:ascii="Times New Roman" w:hAnsi="Times New Roman"/>
          <w:color w:val="0F243E" w:themeColor="text2" w:themeShade="80"/>
          <w:sz w:val="16"/>
          <w:szCs w:val="16"/>
        </w:rPr>
      </w:pPr>
      <w:r w:rsidRPr="00B66C41">
        <w:rPr>
          <w:rFonts w:ascii="Times New Roman" w:hAnsi="Times New Roman"/>
          <w:color w:val="0F243E" w:themeColor="text2" w:themeShade="80"/>
          <w:sz w:val="24"/>
          <w:szCs w:val="24"/>
        </w:rPr>
        <w:t>свыше 20</w:t>
      </w:r>
      <w:r w:rsidRPr="00B66C41">
        <w:rPr>
          <w:rFonts w:ascii="Times New Roman" w:hAnsi="Times New Roman"/>
          <w:color w:val="0F243E" w:themeColor="text2" w:themeShade="80"/>
          <w:sz w:val="24"/>
          <w:szCs w:val="24"/>
        </w:rPr>
        <w:tab/>
      </w:r>
      <w:r w:rsidRPr="00B66C41">
        <w:rPr>
          <w:rFonts w:ascii="Times New Roman" w:hAnsi="Times New Roman"/>
          <w:color w:val="0F243E" w:themeColor="text2" w:themeShade="80"/>
          <w:sz w:val="24"/>
          <w:szCs w:val="24"/>
        </w:rPr>
        <w:tab/>
        <w:t xml:space="preserve">- </w:t>
      </w:r>
      <w:proofErr w:type="spellStart"/>
      <w:r w:rsidRPr="00B66C41">
        <w:rPr>
          <w:rFonts w:ascii="Times New Roman" w:hAnsi="Times New Roman"/>
          <w:color w:val="0F243E" w:themeColor="text2" w:themeShade="80"/>
          <w:sz w:val="24"/>
          <w:szCs w:val="24"/>
        </w:rPr>
        <w:t>К</w:t>
      </w:r>
      <w:r w:rsidRPr="00B66C41">
        <w:rPr>
          <w:rFonts w:ascii="Times New Roman" w:hAnsi="Times New Roman"/>
          <w:color w:val="0F243E" w:themeColor="text2" w:themeShade="80"/>
          <w:sz w:val="24"/>
          <w:szCs w:val="24"/>
          <w:vertAlign w:val="subscript"/>
        </w:rPr>
        <w:t>в</w:t>
      </w:r>
      <w:proofErr w:type="spellEnd"/>
      <w:r w:rsidRPr="00B66C41">
        <w:rPr>
          <w:rFonts w:ascii="Times New Roman" w:hAnsi="Times New Roman"/>
          <w:color w:val="0F243E" w:themeColor="text2" w:themeShade="80"/>
          <w:sz w:val="24"/>
          <w:szCs w:val="24"/>
        </w:rPr>
        <w:t xml:space="preserve"> = 0,6.</w:t>
      </w:r>
    </w:p>
    <w:p w:rsidR="00093D0C" w:rsidRPr="007C424D" w:rsidRDefault="00286A27" w:rsidP="0009057B">
      <w:pPr>
        <w:pStyle w:val="Preformat"/>
        <w:spacing w:line="276" w:lineRule="auto"/>
        <w:ind w:firstLine="708"/>
        <w:jc w:val="both"/>
        <w:rPr>
          <w:rFonts w:ascii="Times New Roman" w:hAnsi="Times New Roman"/>
          <w:i/>
          <w:sz w:val="24"/>
          <w:szCs w:val="24"/>
        </w:rPr>
      </w:pPr>
      <w:r>
        <w:rPr>
          <w:rFonts w:ascii="Times New Roman" w:hAnsi="Times New Roman"/>
          <w:i/>
          <w:sz w:val="24"/>
          <w:szCs w:val="24"/>
        </w:rPr>
        <w:t>Резервный</w:t>
      </w:r>
      <w:r w:rsidR="0061690B" w:rsidRPr="007C424D">
        <w:rPr>
          <w:rFonts w:ascii="Times New Roman" w:hAnsi="Times New Roman"/>
          <w:i/>
          <w:sz w:val="24"/>
          <w:szCs w:val="24"/>
        </w:rPr>
        <w:t xml:space="preserve"> </w:t>
      </w:r>
      <w:r>
        <w:rPr>
          <w:rFonts w:ascii="Times New Roman" w:hAnsi="Times New Roman"/>
          <w:i/>
          <w:sz w:val="24"/>
          <w:szCs w:val="24"/>
        </w:rPr>
        <w:t>источник</w:t>
      </w:r>
      <w:r w:rsidR="007C424D" w:rsidRPr="007C424D">
        <w:rPr>
          <w:rFonts w:ascii="Times New Roman" w:hAnsi="Times New Roman"/>
          <w:i/>
          <w:sz w:val="24"/>
          <w:szCs w:val="24"/>
        </w:rPr>
        <w:t xml:space="preserve"> водоснабжения</w:t>
      </w:r>
      <w:r w:rsidR="0061690B" w:rsidRPr="007C424D">
        <w:rPr>
          <w:rFonts w:ascii="Times New Roman" w:hAnsi="Times New Roman"/>
          <w:i/>
          <w:sz w:val="24"/>
          <w:szCs w:val="24"/>
        </w:rPr>
        <w:t xml:space="preserve"> </w:t>
      </w:r>
      <w:r>
        <w:rPr>
          <w:rFonts w:ascii="Times New Roman" w:hAnsi="Times New Roman"/>
          <w:i/>
          <w:sz w:val="24"/>
          <w:szCs w:val="24"/>
        </w:rPr>
        <w:t>у</w:t>
      </w:r>
      <w:r w:rsidR="0061690B" w:rsidRPr="007C424D">
        <w:rPr>
          <w:rFonts w:ascii="Times New Roman" w:hAnsi="Times New Roman"/>
          <w:i/>
          <w:sz w:val="24"/>
          <w:szCs w:val="24"/>
        </w:rPr>
        <w:t xml:space="preserve"> котельной </w:t>
      </w:r>
      <w:r w:rsidR="003A6B4C">
        <w:rPr>
          <w:rFonts w:ascii="Times New Roman" w:hAnsi="Times New Roman"/>
          <w:i/>
          <w:sz w:val="24"/>
          <w:szCs w:val="24"/>
        </w:rPr>
        <w:t xml:space="preserve"> </w:t>
      </w:r>
      <w:r w:rsidR="0009057B" w:rsidRPr="007C424D">
        <w:rPr>
          <w:rFonts w:ascii="Times New Roman" w:hAnsi="Times New Roman"/>
          <w:i/>
          <w:sz w:val="24"/>
          <w:szCs w:val="24"/>
        </w:rPr>
        <w:t xml:space="preserve"> </w:t>
      </w:r>
      <w:r>
        <w:rPr>
          <w:rFonts w:ascii="Times New Roman" w:hAnsi="Times New Roman"/>
          <w:i/>
          <w:sz w:val="24"/>
          <w:szCs w:val="24"/>
        </w:rPr>
        <w:t>отсутствует</w:t>
      </w:r>
      <w:r w:rsidR="00093D0C" w:rsidRPr="007C424D">
        <w:rPr>
          <w:rFonts w:ascii="Times New Roman" w:hAnsi="Times New Roman"/>
          <w:i/>
          <w:sz w:val="24"/>
          <w:szCs w:val="24"/>
        </w:rPr>
        <w:t xml:space="preserve">,   </w:t>
      </w:r>
      <w:proofErr w:type="spellStart"/>
      <w:r w:rsidR="00093D0C" w:rsidRPr="007C424D">
        <w:rPr>
          <w:rFonts w:ascii="Times New Roman" w:hAnsi="Times New Roman"/>
          <w:i/>
          <w:sz w:val="24"/>
          <w:szCs w:val="24"/>
        </w:rPr>
        <w:t>К</w:t>
      </w:r>
      <w:r w:rsidR="00093D0C" w:rsidRPr="007C424D">
        <w:rPr>
          <w:rFonts w:ascii="Times New Roman" w:hAnsi="Times New Roman"/>
          <w:i/>
          <w:sz w:val="24"/>
          <w:szCs w:val="24"/>
          <w:vertAlign w:val="subscript"/>
        </w:rPr>
        <w:t>в</w:t>
      </w:r>
      <w:proofErr w:type="spellEnd"/>
      <w:r>
        <w:rPr>
          <w:rFonts w:ascii="Times New Roman" w:hAnsi="Times New Roman"/>
          <w:i/>
          <w:sz w:val="24"/>
          <w:szCs w:val="24"/>
        </w:rPr>
        <w:t xml:space="preserve"> = 0,7</w:t>
      </w:r>
    </w:p>
    <w:p w:rsidR="00093D0C" w:rsidRPr="007C424D" w:rsidRDefault="00093D0C" w:rsidP="00093D0C">
      <w:pPr>
        <w:pStyle w:val="Preformat"/>
        <w:spacing w:line="276" w:lineRule="auto"/>
        <w:ind w:firstLine="284"/>
        <w:rPr>
          <w:rFonts w:ascii="Times New Roman" w:hAnsi="Times New Roman"/>
          <w:sz w:val="24"/>
          <w:szCs w:val="24"/>
        </w:rPr>
      </w:pPr>
    </w:p>
    <w:p w:rsidR="00093D0C" w:rsidRPr="00093D0C" w:rsidRDefault="00C73F1E" w:rsidP="007C424D">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915668">
        <w:rPr>
          <w:rFonts w:ascii="Times New Roman" w:hAnsi="Times New Roman" w:cs="Times New Roman"/>
          <w:b/>
          <w:color w:val="C00000"/>
          <w:sz w:val="24"/>
          <w:szCs w:val="24"/>
          <w:lang w:val="ru-RU"/>
        </w:rPr>
        <w:t>4</w:t>
      </w:r>
      <w:r w:rsidR="00093D0C" w:rsidRPr="00915668">
        <w:rPr>
          <w:rFonts w:ascii="Times New Roman" w:hAnsi="Times New Roman" w:cs="Times New Roman"/>
          <w:b/>
          <w:color w:val="C00000"/>
          <w:sz w:val="24"/>
          <w:szCs w:val="24"/>
          <w:lang w:val="ru-RU"/>
        </w:rPr>
        <w:t>.1.3. Показатель надежности топливоснабжения источников тепла (</w:t>
      </w:r>
      <w:proofErr w:type="spellStart"/>
      <w:r w:rsidR="00093D0C" w:rsidRPr="00915668">
        <w:rPr>
          <w:rFonts w:ascii="Times New Roman" w:hAnsi="Times New Roman" w:cs="Times New Roman"/>
          <w:b/>
          <w:color w:val="C00000"/>
          <w:sz w:val="24"/>
          <w:szCs w:val="24"/>
          <w:lang w:val="ru-RU"/>
        </w:rPr>
        <w:t>К</w:t>
      </w:r>
      <w:r w:rsidR="00093D0C" w:rsidRPr="00915668">
        <w:rPr>
          <w:rFonts w:ascii="Times New Roman" w:hAnsi="Times New Roman" w:cs="Times New Roman"/>
          <w:b/>
          <w:color w:val="C00000"/>
          <w:sz w:val="24"/>
          <w:szCs w:val="24"/>
          <w:vertAlign w:val="subscript"/>
          <w:lang w:val="ru-RU"/>
        </w:rPr>
        <w:t>т</w:t>
      </w:r>
      <w:proofErr w:type="spellEnd"/>
      <w:r w:rsidR="00093D0C" w:rsidRPr="00915668">
        <w:rPr>
          <w:rFonts w:ascii="Times New Roman" w:hAnsi="Times New Roman" w:cs="Times New Roman"/>
          <w:b/>
          <w:color w:val="C00000"/>
          <w:sz w:val="24"/>
          <w:szCs w:val="24"/>
          <w:lang w:val="ru-RU"/>
        </w:rPr>
        <w:t>),</w:t>
      </w:r>
      <w:r w:rsidR="00093D0C" w:rsidRPr="00915668">
        <w:rPr>
          <w:rFonts w:ascii="Times New Roman" w:hAnsi="Times New Roman" w:cs="Times New Roman"/>
          <w:color w:val="C00000"/>
          <w:sz w:val="24"/>
          <w:szCs w:val="24"/>
          <w:lang w:val="ru-RU"/>
        </w:rPr>
        <w:t xml:space="preserve"> </w:t>
      </w:r>
      <w:proofErr w:type="spellStart"/>
      <w:proofErr w:type="gramStart"/>
      <w:r w:rsidR="00093D0C" w:rsidRPr="00093D0C">
        <w:rPr>
          <w:rFonts w:ascii="Times New Roman" w:hAnsi="Times New Roman" w:cs="Times New Roman"/>
          <w:color w:val="0F243E" w:themeColor="text2" w:themeShade="80"/>
          <w:sz w:val="24"/>
          <w:szCs w:val="24"/>
          <w:lang w:val="ru-RU"/>
        </w:rPr>
        <w:t>харак-теризуется</w:t>
      </w:r>
      <w:proofErr w:type="spellEnd"/>
      <w:proofErr w:type="gramEnd"/>
      <w:r w:rsidR="00093D0C" w:rsidRPr="00093D0C">
        <w:rPr>
          <w:rFonts w:ascii="Times New Roman" w:hAnsi="Times New Roman" w:cs="Times New Roman"/>
          <w:color w:val="0F243E" w:themeColor="text2" w:themeShade="80"/>
          <w:sz w:val="24"/>
          <w:szCs w:val="24"/>
          <w:lang w:val="ru-RU"/>
        </w:rPr>
        <w:t xml:space="preserve"> наличием или отсутствием резервного топливоснабжения:</w:t>
      </w:r>
    </w:p>
    <w:p w:rsidR="00093D0C" w:rsidRPr="00093D0C" w:rsidRDefault="00093D0C" w:rsidP="007C424D">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 при наличии резервного топлива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т</w:t>
      </w:r>
      <w:proofErr w:type="spellEnd"/>
      <w:r w:rsidRPr="00093D0C">
        <w:rPr>
          <w:rFonts w:ascii="Times New Roman" w:hAnsi="Times New Roman" w:cs="Times New Roman"/>
          <w:color w:val="0F243E" w:themeColor="text2" w:themeShade="80"/>
          <w:sz w:val="24"/>
          <w:szCs w:val="24"/>
          <w:lang w:val="ru-RU"/>
        </w:rPr>
        <w:t xml:space="preserve"> = 1,0;</w:t>
      </w:r>
    </w:p>
    <w:p w:rsidR="00093D0C" w:rsidRPr="00093D0C" w:rsidRDefault="00093D0C" w:rsidP="007C424D">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при отсутствии резервного топлива при мощности источника тепловой энергии (Гкал/ч):</w:t>
      </w:r>
    </w:p>
    <w:p w:rsidR="00093D0C" w:rsidRPr="00B66C41" w:rsidRDefault="00093D0C" w:rsidP="007C424D">
      <w:pPr>
        <w:pStyle w:val="Preformat"/>
        <w:spacing w:line="360" w:lineRule="auto"/>
        <w:ind w:firstLine="708"/>
        <w:rPr>
          <w:rFonts w:ascii="Times New Roman" w:hAnsi="Times New Roman"/>
          <w:color w:val="0F243E" w:themeColor="text2" w:themeShade="80"/>
          <w:sz w:val="24"/>
          <w:szCs w:val="24"/>
        </w:rPr>
      </w:pPr>
      <w:r w:rsidRPr="00B66C41">
        <w:rPr>
          <w:rFonts w:ascii="Times New Roman" w:hAnsi="Times New Roman"/>
          <w:color w:val="0F243E" w:themeColor="text2" w:themeShade="80"/>
          <w:sz w:val="24"/>
          <w:szCs w:val="24"/>
        </w:rPr>
        <w:t>до 5,0</w:t>
      </w:r>
      <w:r w:rsidRPr="00B66C41">
        <w:rPr>
          <w:rFonts w:ascii="Times New Roman" w:hAnsi="Times New Roman"/>
          <w:color w:val="0F243E" w:themeColor="text2" w:themeShade="80"/>
          <w:sz w:val="24"/>
          <w:szCs w:val="24"/>
        </w:rPr>
        <w:tab/>
      </w:r>
      <w:r w:rsidRPr="00B66C41">
        <w:rPr>
          <w:rFonts w:ascii="Times New Roman" w:hAnsi="Times New Roman"/>
          <w:color w:val="0F243E" w:themeColor="text2" w:themeShade="80"/>
          <w:sz w:val="24"/>
          <w:szCs w:val="24"/>
        </w:rPr>
        <w:tab/>
      </w:r>
      <w:r w:rsidRPr="00B66C41">
        <w:rPr>
          <w:rFonts w:ascii="Times New Roman" w:hAnsi="Times New Roman"/>
          <w:color w:val="0F243E" w:themeColor="text2" w:themeShade="80"/>
          <w:sz w:val="24"/>
          <w:szCs w:val="24"/>
        </w:rPr>
        <w:tab/>
        <w:t xml:space="preserve">- </w:t>
      </w:r>
      <w:proofErr w:type="spellStart"/>
      <w:r w:rsidRPr="00B66C41">
        <w:rPr>
          <w:rFonts w:ascii="Times New Roman" w:hAnsi="Times New Roman"/>
          <w:color w:val="0F243E" w:themeColor="text2" w:themeShade="80"/>
          <w:sz w:val="24"/>
          <w:szCs w:val="24"/>
        </w:rPr>
        <w:t>К</w:t>
      </w:r>
      <w:r w:rsidRPr="00B66C41">
        <w:rPr>
          <w:rFonts w:ascii="Times New Roman" w:hAnsi="Times New Roman"/>
          <w:color w:val="0F243E" w:themeColor="text2" w:themeShade="80"/>
          <w:sz w:val="24"/>
          <w:szCs w:val="24"/>
          <w:vertAlign w:val="subscript"/>
        </w:rPr>
        <w:t>т</w:t>
      </w:r>
      <w:proofErr w:type="spellEnd"/>
      <w:r w:rsidRPr="00B66C41">
        <w:rPr>
          <w:rFonts w:ascii="Times New Roman" w:hAnsi="Times New Roman"/>
          <w:color w:val="0F243E" w:themeColor="text2" w:themeShade="80"/>
          <w:sz w:val="24"/>
          <w:szCs w:val="24"/>
        </w:rPr>
        <w:t xml:space="preserve"> = 1,0;</w:t>
      </w:r>
    </w:p>
    <w:p w:rsidR="00093D0C" w:rsidRPr="00B66C41" w:rsidRDefault="00093D0C" w:rsidP="007C424D">
      <w:pPr>
        <w:pStyle w:val="Preformat"/>
        <w:spacing w:line="360" w:lineRule="auto"/>
        <w:ind w:firstLine="708"/>
        <w:rPr>
          <w:rFonts w:ascii="Times New Roman" w:hAnsi="Times New Roman"/>
          <w:color w:val="0F243E" w:themeColor="text2" w:themeShade="80"/>
          <w:sz w:val="24"/>
          <w:szCs w:val="24"/>
        </w:rPr>
      </w:pPr>
      <w:r w:rsidRPr="00B66C41">
        <w:rPr>
          <w:rFonts w:ascii="Times New Roman" w:hAnsi="Times New Roman"/>
          <w:color w:val="0F243E" w:themeColor="text2" w:themeShade="80"/>
          <w:sz w:val="24"/>
          <w:szCs w:val="24"/>
        </w:rPr>
        <w:t>5,0 – 20</w:t>
      </w:r>
      <w:r w:rsidRPr="00B66C41">
        <w:rPr>
          <w:rFonts w:ascii="Times New Roman" w:hAnsi="Times New Roman"/>
          <w:color w:val="0F243E" w:themeColor="text2" w:themeShade="80"/>
          <w:sz w:val="24"/>
          <w:szCs w:val="24"/>
        </w:rPr>
        <w:tab/>
        <w:t xml:space="preserve">         </w:t>
      </w:r>
      <w:r w:rsidRPr="00B66C41">
        <w:rPr>
          <w:rFonts w:ascii="Times New Roman" w:hAnsi="Times New Roman"/>
          <w:color w:val="0F243E" w:themeColor="text2" w:themeShade="80"/>
          <w:sz w:val="24"/>
          <w:szCs w:val="24"/>
        </w:rPr>
        <w:tab/>
        <w:t xml:space="preserve">- </w:t>
      </w:r>
      <w:proofErr w:type="spellStart"/>
      <w:r w:rsidRPr="00B66C41">
        <w:rPr>
          <w:rFonts w:ascii="Times New Roman" w:hAnsi="Times New Roman"/>
          <w:color w:val="0F243E" w:themeColor="text2" w:themeShade="80"/>
          <w:sz w:val="24"/>
          <w:szCs w:val="24"/>
        </w:rPr>
        <w:t>К</w:t>
      </w:r>
      <w:r w:rsidRPr="00B66C41">
        <w:rPr>
          <w:rFonts w:ascii="Times New Roman" w:hAnsi="Times New Roman"/>
          <w:color w:val="0F243E" w:themeColor="text2" w:themeShade="80"/>
          <w:sz w:val="24"/>
          <w:szCs w:val="24"/>
          <w:vertAlign w:val="subscript"/>
        </w:rPr>
        <w:t>т</w:t>
      </w:r>
      <w:proofErr w:type="spellEnd"/>
      <w:r w:rsidRPr="00B66C41">
        <w:rPr>
          <w:rFonts w:ascii="Times New Roman" w:hAnsi="Times New Roman"/>
          <w:color w:val="0F243E" w:themeColor="text2" w:themeShade="80"/>
          <w:sz w:val="24"/>
          <w:szCs w:val="24"/>
        </w:rPr>
        <w:t xml:space="preserve"> = 0,7;</w:t>
      </w:r>
    </w:p>
    <w:p w:rsidR="00093D0C" w:rsidRDefault="00093D0C" w:rsidP="007C424D">
      <w:pPr>
        <w:pStyle w:val="Preformat"/>
        <w:spacing w:line="360" w:lineRule="auto"/>
        <w:ind w:firstLine="708"/>
        <w:rPr>
          <w:rFonts w:ascii="Times New Roman" w:hAnsi="Times New Roman"/>
          <w:color w:val="0F243E" w:themeColor="text2" w:themeShade="80"/>
          <w:sz w:val="16"/>
          <w:szCs w:val="16"/>
        </w:rPr>
      </w:pPr>
      <w:r w:rsidRPr="00B66C41">
        <w:rPr>
          <w:rFonts w:ascii="Times New Roman" w:hAnsi="Times New Roman"/>
          <w:color w:val="0F243E" w:themeColor="text2" w:themeShade="80"/>
          <w:sz w:val="24"/>
          <w:szCs w:val="24"/>
        </w:rPr>
        <w:t>свыше 20</w:t>
      </w:r>
      <w:r w:rsidRPr="00B66C41">
        <w:rPr>
          <w:rFonts w:ascii="Times New Roman" w:hAnsi="Times New Roman"/>
          <w:color w:val="0F243E" w:themeColor="text2" w:themeShade="80"/>
          <w:sz w:val="24"/>
          <w:szCs w:val="24"/>
        </w:rPr>
        <w:tab/>
      </w:r>
      <w:r w:rsidRPr="00B66C41">
        <w:rPr>
          <w:rFonts w:ascii="Times New Roman" w:hAnsi="Times New Roman"/>
          <w:color w:val="0F243E" w:themeColor="text2" w:themeShade="80"/>
          <w:sz w:val="24"/>
          <w:szCs w:val="24"/>
        </w:rPr>
        <w:tab/>
        <w:t xml:space="preserve">- </w:t>
      </w:r>
      <w:proofErr w:type="spellStart"/>
      <w:r w:rsidRPr="00B66C41">
        <w:rPr>
          <w:rFonts w:ascii="Times New Roman" w:hAnsi="Times New Roman"/>
          <w:color w:val="0F243E" w:themeColor="text2" w:themeShade="80"/>
          <w:sz w:val="24"/>
          <w:szCs w:val="24"/>
        </w:rPr>
        <w:t>К</w:t>
      </w:r>
      <w:r w:rsidRPr="00B66C41">
        <w:rPr>
          <w:rFonts w:ascii="Times New Roman" w:hAnsi="Times New Roman"/>
          <w:color w:val="0F243E" w:themeColor="text2" w:themeShade="80"/>
          <w:sz w:val="24"/>
          <w:szCs w:val="24"/>
          <w:vertAlign w:val="subscript"/>
        </w:rPr>
        <w:t>т</w:t>
      </w:r>
      <w:proofErr w:type="spellEnd"/>
      <w:r w:rsidRPr="00B66C41">
        <w:rPr>
          <w:rFonts w:ascii="Times New Roman" w:hAnsi="Times New Roman"/>
          <w:color w:val="0F243E" w:themeColor="text2" w:themeShade="80"/>
          <w:sz w:val="24"/>
          <w:szCs w:val="24"/>
        </w:rPr>
        <w:t xml:space="preserve"> = 0,5.</w:t>
      </w:r>
    </w:p>
    <w:p w:rsidR="00093D0C" w:rsidRPr="007C424D" w:rsidRDefault="0061690B" w:rsidP="007C424D">
      <w:pPr>
        <w:pStyle w:val="Preformat"/>
        <w:spacing w:line="276" w:lineRule="auto"/>
        <w:ind w:firstLine="708"/>
        <w:rPr>
          <w:rFonts w:ascii="Times New Roman" w:hAnsi="Times New Roman"/>
          <w:i/>
          <w:sz w:val="24"/>
          <w:szCs w:val="24"/>
        </w:rPr>
      </w:pPr>
      <w:r w:rsidRPr="007C424D">
        <w:rPr>
          <w:rFonts w:ascii="Times New Roman" w:hAnsi="Times New Roman"/>
          <w:i/>
          <w:sz w:val="24"/>
          <w:szCs w:val="24"/>
        </w:rPr>
        <w:t xml:space="preserve">На котельной </w:t>
      </w:r>
      <w:r w:rsidR="003A6B4C">
        <w:rPr>
          <w:rFonts w:ascii="Times New Roman" w:hAnsi="Times New Roman"/>
          <w:i/>
          <w:sz w:val="24"/>
          <w:szCs w:val="24"/>
        </w:rPr>
        <w:t xml:space="preserve"> имеется </w:t>
      </w:r>
      <w:r w:rsidRPr="007C424D">
        <w:rPr>
          <w:rFonts w:ascii="Times New Roman" w:hAnsi="Times New Roman"/>
          <w:i/>
          <w:sz w:val="24"/>
          <w:szCs w:val="24"/>
        </w:rPr>
        <w:t>система резервного топливоснабжения</w:t>
      </w:r>
      <w:r w:rsidR="0009057B" w:rsidRPr="007C424D">
        <w:rPr>
          <w:rFonts w:ascii="Times New Roman" w:hAnsi="Times New Roman"/>
          <w:i/>
          <w:sz w:val="24"/>
          <w:szCs w:val="24"/>
        </w:rPr>
        <w:t>.</w:t>
      </w:r>
      <w:r w:rsidR="00093D0C" w:rsidRPr="007C424D">
        <w:rPr>
          <w:rFonts w:ascii="Times New Roman" w:hAnsi="Times New Roman"/>
          <w:i/>
          <w:sz w:val="24"/>
          <w:szCs w:val="24"/>
        </w:rPr>
        <w:t xml:space="preserve">  </w:t>
      </w:r>
      <w:proofErr w:type="spellStart"/>
      <w:r w:rsidR="00093D0C" w:rsidRPr="007C424D">
        <w:rPr>
          <w:rFonts w:ascii="Times New Roman" w:hAnsi="Times New Roman"/>
          <w:i/>
          <w:sz w:val="24"/>
          <w:szCs w:val="24"/>
        </w:rPr>
        <w:t>К</w:t>
      </w:r>
      <w:r w:rsidR="00093D0C" w:rsidRPr="007C424D">
        <w:rPr>
          <w:rFonts w:ascii="Times New Roman" w:hAnsi="Times New Roman"/>
          <w:i/>
          <w:sz w:val="24"/>
          <w:szCs w:val="24"/>
          <w:vertAlign w:val="subscript"/>
        </w:rPr>
        <w:t>т</w:t>
      </w:r>
      <w:proofErr w:type="spellEnd"/>
      <w:r w:rsidRPr="007C424D">
        <w:rPr>
          <w:rFonts w:ascii="Times New Roman" w:hAnsi="Times New Roman"/>
          <w:i/>
          <w:sz w:val="24"/>
          <w:szCs w:val="24"/>
        </w:rPr>
        <w:t xml:space="preserve"> = </w:t>
      </w:r>
      <w:r w:rsidR="003A6B4C">
        <w:rPr>
          <w:rFonts w:ascii="Times New Roman" w:hAnsi="Times New Roman"/>
          <w:i/>
          <w:sz w:val="24"/>
          <w:szCs w:val="24"/>
        </w:rPr>
        <w:t>1,0</w:t>
      </w:r>
    </w:p>
    <w:p w:rsidR="00093D0C" w:rsidRDefault="00093D0C" w:rsidP="00093D0C">
      <w:pPr>
        <w:pStyle w:val="Preformat"/>
        <w:spacing w:line="276" w:lineRule="auto"/>
        <w:ind w:firstLine="284"/>
        <w:rPr>
          <w:rFonts w:ascii="Times New Roman" w:hAnsi="Times New Roman"/>
          <w:sz w:val="16"/>
          <w:szCs w:val="16"/>
        </w:rPr>
      </w:pPr>
    </w:p>
    <w:p w:rsidR="003A6B4C" w:rsidRDefault="003A6B4C" w:rsidP="00093D0C">
      <w:pPr>
        <w:pStyle w:val="Preformat"/>
        <w:spacing w:line="276" w:lineRule="auto"/>
        <w:ind w:firstLine="284"/>
        <w:rPr>
          <w:rFonts w:ascii="Times New Roman" w:hAnsi="Times New Roman"/>
          <w:sz w:val="16"/>
          <w:szCs w:val="16"/>
        </w:rPr>
      </w:pPr>
    </w:p>
    <w:p w:rsidR="003A6B4C" w:rsidRPr="00FE29A3" w:rsidRDefault="003A6B4C" w:rsidP="00093D0C">
      <w:pPr>
        <w:pStyle w:val="Preformat"/>
        <w:spacing w:line="276" w:lineRule="auto"/>
        <w:ind w:firstLine="284"/>
        <w:rPr>
          <w:rFonts w:ascii="Times New Roman" w:hAnsi="Times New Roman"/>
          <w:sz w:val="16"/>
          <w:szCs w:val="16"/>
        </w:rPr>
      </w:pPr>
    </w:p>
    <w:p w:rsidR="003A6B4C" w:rsidRDefault="00C73F1E" w:rsidP="007C424D">
      <w:pPr>
        <w:spacing w:before="0" w:beforeAutospacing="0" w:after="0" w:afterAutospacing="0"/>
        <w:ind w:firstLine="708"/>
        <w:jc w:val="both"/>
        <w:rPr>
          <w:rFonts w:ascii="Times New Roman" w:hAnsi="Times New Roman" w:cs="Times New Roman"/>
          <w:sz w:val="24"/>
          <w:szCs w:val="24"/>
          <w:lang w:val="ru-RU"/>
        </w:rPr>
      </w:pPr>
      <w:r w:rsidRPr="00915668">
        <w:rPr>
          <w:rFonts w:ascii="Times New Roman" w:hAnsi="Times New Roman" w:cs="Times New Roman"/>
          <w:b/>
          <w:color w:val="C00000"/>
          <w:sz w:val="24"/>
          <w:szCs w:val="24"/>
          <w:lang w:val="ru-RU"/>
        </w:rPr>
        <w:lastRenderedPageBreak/>
        <w:t>4</w:t>
      </w:r>
      <w:r w:rsidR="00093D0C" w:rsidRPr="00915668">
        <w:rPr>
          <w:rFonts w:ascii="Times New Roman" w:hAnsi="Times New Roman" w:cs="Times New Roman"/>
          <w:b/>
          <w:color w:val="C00000"/>
          <w:sz w:val="24"/>
          <w:szCs w:val="24"/>
          <w:lang w:val="ru-RU"/>
        </w:rPr>
        <w:t>.1.4. Показатель соответствия тепловой мощности источников тепла и пропускной способности тепловых сетей фактическим тепловым нагрузкам потребителей</w:t>
      </w:r>
      <w:r w:rsidR="00093D0C" w:rsidRPr="00915668">
        <w:rPr>
          <w:rFonts w:ascii="Times New Roman" w:hAnsi="Times New Roman" w:cs="Times New Roman"/>
          <w:color w:val="C00000"/>
          <w:sz w:val="24"/>
          <w:szCs w:val="24"/>
          <w:lang w:val="ru-RU"/>
        </w:rPr>
        <w:t xml:space="preserve"> </w:t>
      </w:r>
      <w:r w:rsidR="00093D0C" w:rsidRPr="00093D0C">
        <w:rPr>
          <w:rFonts w:ascii="Times New Roman" w:hAnsi="Times New Roman" w:cs="Times New Roman"/>
          <w:sz w:val="24"/>
          <w:szCs w:val="24"/>
          <w:lang w:val="ru-RU"/>
        </w:rPr>
        <w:t>(К</w:t>
      </w:r>
      <w:r w:rsidR="00093D0C" w:rsidRPr="00093D0C">
        <w:rPr>
          <w:rFonts w:ascii="Times New Roman" w:hAnsi="Times New Roman" w:cs="Times New Roman"/>
          <w:sz w:val="24"/>
          <w:szCs w:val="24"/>
          <w:vertAlign w:val="subscript"/>
          <w:lang w:val="ru-RU"/>
        </w:rPr>
        <w:t>б</w:t>
      </w:r>
      <w:r w:rsidR="00093D0C" w:rsidRPr="00093D0C">
        <w:rPr>
          <w:rFonts w:ascii="Times New Roman" w:hAnsi="Times New Roman" w:cs="Times New Roman"/>
          <w:sz w:val="24"/>
          <w:szCs w:val="24"/>
          <w:lang w:val="ru-RU"/>
        </w:rPr>
        <w:t xml:space="preserve">). </w:t>
      </w:r>
    </w:p>
    <w:p w:rsidR="003A6B4C" w:rsidRDefault="003A6B4C" w:rsidP="007C424D">
      <w:pPr>
        <w:spacing w:before="0" w:beforeAutospacing="0" w:after="0" w:afterAutospacing="0"/>
        <w:ind w:firstLine="708"/>
        <w:jc w:val="both"/>
        <w:rPr>
          <w:rFonts w:ascii="Times New Roman" w:hAnsi="Times New Roman" w:cs="Times New Roman"/>
          <w:color w:val="0F243E" w:themeColor="text2" w:themeShade="80"/>
          <w:sz w:val="24"/>
          <w:szCs w:val="24"/>
          <w:lang w:val="ru-RU"/>
        </w:rPr>
      </w:pPr>
    </w:p>
    <w:p w:rsidR="00093D0C" w:rsidRPr="00093D0C" w:rsidRDefault="00093D0C" w:rsidP="007C424D">
      <w:pPr>
        <w:spacing w:before="0" w:beforeAutospacing="0" w:after="0" w:afterAutospacing="0"/>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Величина этого показателя определяется размером дефицита</w:t>
      </w:r>
      <w:proofErr w:type="gramStart"/>
      <w:r w:rsidRPr="00093D0C">
        <w:rPr>
          <w:rFonts w:ascii="Times New Roman" w:hAnsi="Times New Roman" w:cs="Times New Roman"/>
          <w:color w:val="0F243E" w:themeColor="text2" w:themeShade="80"/>
          <w:sz w:val="24"/>
          <w:szCs w:val="24"/>
          <w:lang w:val="ru-RU"/>
        </w:rPr>
        <w:t xml:space="preserve"> (%):</w:t>
      </w:r>
      <w:proofErr w:type="gramEnd"/>
    </w:p>
    <w:p w:rsidR="00093D0C" w:rsidRPr="00B66C41" w:rsidRDefault="00093D0C" w:rsidP="007C424D">
      <w:pPr>
        <w:pStyle w:val="Preformat"/>
        <w:spacing w:line="360" w:lineRule="auto"/>
        <w:ind w:firstLine="708"/>
        <w:rPr>
          <w:rFonts w:ascii="Times New Roman" w:hAnsi="Times New Roman"/>
          <w:color w:val="0F243E" w:themeColor="text2" w:themeShade="80"/>
          <w:sz w:val="24"/>
          <w:szCs w:val="24"/>
        </w:rPr>
      </w:pPr>
      <w:r w:rsidRPr="00B66C41">
        <w:rPr>
          <w:rFonts w:ascii="Times New Roman" w:hAnsi="Times New Roman"/>
          <w:color w:val="0F243E" w:themeColor="text2" w:themeShade="80"/>
          <w:sz w:val="24"/>
          <w:szCs w:val="24"/>
        </w:rPr>
        <w:t>до 10</w:t>
      </w:r>
      <w:r w:rsidRPr="00B66C41">
        <w:rPr>
          <w:rFonts w:ascii="Times New Roman" w:hAnsi="Times New Roman"/>
          <w:color w:val="0F243E" w:themeColor="text2" w:themeShade="80"/>
          <w:sz w:val="24"/>
          <w:szCs w:val="24"/>
        </w:rPr>
        <w:tab/>
      </w:r>
      <w:r w:rsidRPr="00B66C41">
        <w:rPr>
          <w:rFonts w:ascii="Times New Roman" w:hAnsi="Times New Roman"/>
          <w:color w:val="0F243E" w:themeColor="text2" w:themeShade="80"/>
          <w:sz w:val="24"/>
          <w:szCs w:val="24"/>
        </w:rPr>
        <w:tab/>
      </w:r>
      <w:r w:rsidRPr="00B66C41">
        <w:rPr>
          <w:rFonts w:ascii="Times New Roman" w:hAnsi="Times New Roman"/>
          <w:color w:val="0F243E" w:themeColor="text2" w:themeShade="80"/>
          <w:sz w:val="24"/>
          <w:szCs w:val="24"/>
        </w:rPr>
        <w:tab/>
        <w:t>- К</w:t>
      </w:r>
      <w:r w:rsidRPr="00B66C41">
        <w:rPr>
          <w:rFonts w:ascii="Times New Roman" w:hAnsi="Times New Roman"/>
          <w:color w:val="0F243E" w:themeColor="text2" w:themeShade="80"/>
          <w:sz w:val="24"/>
          <w:szCs w:val="24"/>
          <w:vertAlign w:val="subscript"/>
        </w:rPr>
        <w:t>б</w:t>
      </w:r>
      <w:r w:rsidRPr="00B66C41">
        <w:rPr>
          <w:rFonts w:ascii="Times New Roman" w:hAnsi="Times New Roman"/>
          <w:color w:val="0F243E" w:themeColor="text2" w:themeShade="80"/>
          <w:sz w:val="24"/>
          <w:szCs w:val="24"/>
        </w:rPr>
        <w:t xml:space="preserve"> = 1,0;</w:t>
      </w:r>
    </w:p>
    <w:p w:rsidR="00093D0C" w:rsidRPr="00B66C41" w:rsidRDefault="00093D0C" w:rsidP="007C424D">
      <w:pPr>
        <w:pStyle w:val="Preformat"/>
        <w:spacing w:line="360" w:lineRule="auto"/>
        <w:ind w:firstLine="708"/>
        <w:rPr>
          <w:rFonts w:ascii="Times New Roman" w:hAnsi="Times New Roman"/>
          <w:color w:val="0F243E" w:themeColor="text2" w:themeShade="80"/>
          <w:sz w:val="24"/>
          <w:szCs w:val="24"/>
        </w:rPr>
      </w:pPr>
      <w:r w:rsidRPr="00B66C41">
        <w:rPr>
          <w:rFonts w:ascii="Times New Roman" w:hAnsi="Times New Roman"/>
          <w:color w:val="0F243E" w:themeColor="text2" w:themeShade="80"/>
          <w:sz w:val="24"/>
          <w:szCs w:val="24"/>
        </w:rPr>
        <w:t>10 – 20</w:t>
      </w:r>
      <w:r w:rsidRPr="00B66C41">
        <w:rPr>
          <w:rFonts w:ascii="Times New Roman" w:hAnsi="Times New Roman"/>
          <w:color w:val="0F243E" w:themeColor="text2" w:themeShade="80"/>
          <w:sz w:val="24"/>
          <w:szCs w:val="24"/>
        </w:rPr>
        <w:tab/>
      </w:r>
      <w:r w:rsidRPr="00B66C41">
        <w:rPr>
          <w:rFonts w:ascii="Times New Roman" w:hAnsi="Times New Roman"/>
          <w:color w:val="0F243E" w:themeColor="text2" w:themeShade="80"/>
          <w:sz w:val="24"/>
          <w:szCs w:val="24"/>
        </w:rPr>
        <w:tab/>
        <w:t>- К</w:t>
      </w:r>
      <w:r w:rsidRPr="00B66C41">
        <w:rPr>
          <w:rFonts w:ascii="Times New Roman" w:hAnsi="Times New Roman"/>
          <w:color w:val="0F243E" w:themeColor="text2" w:themeShade="80"/>
          <w:sz w:val="24"/>
          <w:szCs w:val="24"/>
          <w:vertAlign w:val="subscript"/>
        </w:rPr>
        <w:t>б</w:t>
      </w:r>
      <w:r w:rsidRPr="00B66C41">
        <w:rPr>
          <w:rFonts w:ascii="Times New Roman" w:hAnsi="Times New Roman"/>
          <w:color w:val="0F243E" w:themeColor="text2" w:themeShade="80"/>
          <w:sz w:val="24"/>
          <w:szCs w:val="24"/>
        </w:rPr>
        <w:t xml:space="preserve"> = 0,8;</w:t>
      </w:r>
    </w:p>
    <w:p w:rsidR="00093D0C" w:rsidRPr="00B66C41" w:rsidRDefault="00093D0C" w:rsidP="007C424D">
      <w:pPr>
        <w:pStyle w:val="Preformat"/>
        <w:spacing w:line="360" w:lineRule="auto"/>
        <w:ind w:firstLine="708"/>
        <w:rPr>
          <w:rFonts w:ascii="Times New Roman" w:hAnsi="Times New Roman"/>
          <w:color w:val="0F243E" w:themeColor="text2" w:themeShade="80"/>
          <w:sz w:val="24"/>
          <w:szCs w:val="24"/>
        </w:rPr>
      </w:pPr>
      <w:r w:rsidRPr="00B66C41">
        <w:rPr>
          <w:rFonts w:ascii="Times New Roman" w:hAnsi="Times New Roman"/>
          <w:color w:val="0F243E" w:themeColor="text2" w:themeShade="80"/>
          <w:sz w:val="24"/>
          <w:szCs w:val="24"/>
        </w:rPr>
        <w:t>20 – 30</w:t>
      </w:r>
      <w:r w:rsidRPr="00B66C41">
        <w:rPr>
          <w:rFonts w:ascii="Times New Roman" w:hAnsi="Times New Roman"/>
          <w:color w:val="0F243E" w:themeColor="text2" w:themeShade="80"/>
          <w:sz w:val="24"/>
          <w:szCs w:val="24"/>
        </w:rPr>
        <w:tab/>
      </w:r>
      <w:r w:rsidRPr="00B66C41">
        <w:rPr>
          <w:rFonts w:ascii="Times New Roman" w:hAnsi="Times New Roman"/>
          <w:color w:val="0F243E" w:themeColor="text2" w:themeShade="80"/>
          <w:sz w:val="24"/>
          <w:szCs w:val="24"/>
        </w:rPr>
        <w:tab/>
        <w:t>- К</w:t>
      </w:r>
      <w:r w:rsidRPr="00B66C41">
        <w:rPr>
          <w:rFonts w:ascii="Times New Roman" w:hAnsi="Times New Roman"/>
          <w:color w:val="0F243E" w:themeColor="text2" w:themeShade="80"/>
          <w:sz w:val="24"/>
          <w:szCs w:val="24"/>
          <w:vertAlign w:val="subscript"/>
        </w:rPr>
        <w:t>б</w:t>
      </w:r>
      <w:r w:rsidRPr="00B66C41">
        <w:rPr>
          <w:rFonts w:ascii="Times New Roman" w:hAnsi="Times New Roman"/>
          <w:color w:val="0F243E" w:themeColor="text2" w:themeShade="80"/>
          <w:sz w:val="24"/>
          <w:szCs w:val="24"/>
        </w:rPr>
        <w:t xml:space="preserve"> - 0,6;</w:t>
      </w:r>
    </w:p>
    <w:p w:rsidR="00093D0C" w:rsidRDefault="00093D0C" w:rsidP="007C424D">
      <w:pPr>
        <w:pStyle w:val="Preformat"/>
        <w:spacing w:line="360" w:lineRule="auto"/>
        <w:ind w:firstLine="708"/>
        <w:rPr>
          <w:rFonts w:ascii="Times New Roman" w:hAnsi="Times New Roman"/>
          <w:color w:val="0F243E" w:themeColor="text2" w:themeShade="80"/>
          <w:sz w:val="24"/>
          <w:szCs w:val="24"/>
        </w:rPr>
      </w:pPr>
      <w:r w:rsidRPr="00B66C41">
        <w:rPr>
          <w:rFonts w:ascii="Times New Roman" w:hAnsi="Times New Roman"/>
          <w:color w:val="0F243E" w:themeColor="text2" w:themeShade="80"/>
          <w:sz w:val="24"/>
          <w:szCs w:val="24"/>
        </w:rPr>
        <w:t>свыше 30</w:t>
      </w:r>
      <w:r w:rsidRPr="00B66C41">
        <w:rPr>
          <w:rFonts w:ascii="Times New Roman" w:hAnsi="Times New Roman"/>
          <w:color w:val="0F243E" w:themeColor="text2" w:themeShade="80"/>
          <w:sz w:val="24"/>
          <w:szCs w:val="24"/>
        </w:rPr>
        <w:tab/>
        <w:t xml:space="preserve">            - К</w:t>
      </w:r>
      <w:r w:rsidRPr="00B66C41">
        <w:rPr>
          <w:rFonts w:ascii="Times New Roman" w:hAnsi="Times New Roman"/>
          <w:color w:val="0F243E" w:themeColor="text2" w:themeShade="80"/>
          <w:sz w:val="24"/>
          <w:szCs w:val="24"/>
          <w:vertAlign w:val="subscript"/>
        </w:rPr>
        <w:t>б</w:t>
      </w:r>
      <w:r w:rsidRPr="00B66C41">
        <w:rPr>
          <w:rFonts w:ascii="Times New Roman" w:hAnsi="Times New Roman"/>
          <w:color w:val="0F243E" w:themeColor="text2" w:themeShade="80"/>
          <w:sz w:val="24"/>
          <w:szCs w:val="24"/>
        </w:rPr>
        <w:t xml:space="preserve"> = 0,3.</w:t>
      </w:r>
    </w:p>
    <w:p w:rsidR="003A6B4C" w:rsidRDefault="00093D0C" w:rsidP="007C424D">
      <w:pPr>
        <w:pStyle w:val="Preformat"/>
        <w:spacing w:line="360" w:lineRule="auto"/>
        <w:ind w:firstLine="708"/>
        <w:jc w:val="both"/>
        <w:rPr>
          <w:rFonts w:ascii="Times New Roman" w:hAnsi="Times New Roman"/>
          <w:i/>
          <w:sz w:val="24"/>
          <w:szCs w:val="24"/>
        </w:rPr>
      </w:pPr>
      <w:r w:rsidRPr="007C424D">
        <w:rPr>
          <w:rFonts w:ascii="Times New Roman" w:hAnsi="Times New Roman"/>
          <w:i/>
          <w:sz w:val="24"/>
          <w:szCs w:val="24"/>
        </w:rPr>
        <w:t>Дефицит те</w:t>
      </w:r>
      <w:r w:rsidR="007C424D" w:rsidRPr="007C424D">
        <w:rPr>
          <w:rFonts w:ascii="Times New Roman" w:hAnsi="Times New Roman"/>
          <w:i/>
          <w:sz w:val="24"/>
          <w:szCs w:val="24"/>
        </w:rPr>
        <w:t>пловой мощности источника тепла</w:t>
      </w:r>
      <w:r w:rsidRPr="007C424D">
        <w:rPr>
          <w:rFonts w:ascii="Times New Roman" w:hAnsi="Times New Roman"/>
          <w:i/>
          <w:sz w:val="24"/>
          <w:szCs w:val="24"/>
        </w:rPr>
        <w:t xml:space="preserve"> на котельной </w:t>
      </w:r>
      <w:r w:rsidR="001E4E75" w:rsidRPr="007C424D">
        <w:rPr>
          <w:rFonts w:ascii="Times New Roman" w:hAnsi="Times New Roman"/>
          <w:i/>
          <w:sz w:val="24"/>
          <w:szCs w:val="24"/>
        </w:rPr>
        <w:t xml:space="preserve"> от</w:t>
      </w:r>
      <w:r w:rsidRPr="007C424D">
        <w:rPr>
          <w:rFonts w:ascii="Times New Roman" w:hAnsi="Times New Roman"/>
          <w:i/>
          <w:sz w:val="24"/>
          <w:szCs w:val="24"/>
        </w:rPr>
        <w:t>сутствует</w:t>
      </w:r>
      <w:r w:rsidR="007C424D" w:rsidRPr="007C424D">
        <w:rPr>
          <w:rFonts w:ascii="Times New Roman" w:hAnsi="Times New Roman"/>
          <w:i/>
          <w:sz w:val="24"/>
          <w:szCs w:val="24"/>
        </w:rPr>
        <w:t>,</w:t>
      </w:r>
      <w:r w:rsidRPr="007C424D">
        <w:rPr>
          <w:rFonts w:ascii="Times New Roman" w:hAnsi="Times New Roman"/>
          <w:i/>
          <w:sz w:val="24"/>
          <w:szCs w:val="24"/>
        </w:rPr>
        <w:t xml:space="preserve"> </w:t>
      </w:r>
    </w:p>
    <w:p w:rsidR="00093D0C" w:rsidRPr="007C424D" w:rsidRDefault="00093D0C" w:rsidP="007C424D">
      <w:pPr>
        <w:pStyle w:val="Preformat"/>
        <w:spacing w:line="360" w:lineRule="auto"/>
        <w:ind w:firstLine="708"/>
        <w:jc w:val="both"/>
        <w:rPr>
          <w:rFonts w:ascii="Times New Roman" w:hAnsi="Times New Roman"/>
          <w:i/>
          <w:sz w:val="16"/>
          <w:szCs w:val="16"/>
        </w:rPr>
      </w:pPr>
      <w:r w:rsidRPr="007C424D">
        <w:rPr>
          <w:rFonts w:ascii="Times New Roman" w:hAnsi="Times New Roman"/>
          <w:i/>
          <w:sz w:val="24"/>
          <w:szCs w:val="24"/>
        </w:rPr>
        <w:t>К</w:t>
      </w:r>
      <w:r w:rsidRPr="007C424D">
        <w:rPr>
          <w:rFonts w:ascii="Times New Roman" w:hAnsi="Times New Roman"/>
          <w:i/>
          <w:sz w:val="24"/>
          <w:szCs w:val="24"/>
          <w:vertAlign w:val="subscript"/>
        </w:rPr>
        <w:t>б</w:t>
      </w:r>
      <w:r w:rsidRPr="007C424D">
        <w:rPr>
          <w:rFonts w:ascii="Times New Roman" w:hAnsi="Times New Roman"/>
          <w:i/>
          <w:sz w:val="24"/>
          <w:szCs w:val="24"/>
        </w:rPr>
        <w:t xml:space="preserve"> = 1,0;</w:t>
      </w:r>
    </w:p>
    <w:p w:rsidR="00093D0C" w:rsidRPr="00B66C41" w:rsidRDefault="00093D0C" w:rsidP="00093D0C">
      <w:pPr>
        <w:pStyle w:val="Preformat"/>
        <w:spacing w:line="276" w:lineRule="auto"/>
        <w:ind w:firstLine="708"/>
        <w:rPr>
          <w:rFonts w:ascii="Times New Roman" w:hAnsi="Times New Roman"/>
          <w:i/>
          <w:color w:val="C00000"/>
          <w:sz w:val="16"/>
          <w:szCs w:val="16"/>
        </w:rPr>
      </w:pPr>
    </w:p>
    <w:p w:rsidR="00093D0C" w:rsidRPr="00093D0C" w:rsidRDefault="00C73F1E" w:rsidP="007C424D">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915668">
        <w:rPr>
          <w:rFonts w:ascii="Times New Roman" w:hAnsi="Times New Roman" w:cs="Times New Roman"/>
          <w:b/>
          <w:color w:val="C00000"/>
          <w:sz w:val="24"/>
          <w:szCs w:val="24"/>
          <w:lang w:val="ru-RU"/>
        </w:rPr>
        <w:t>4</w:t>
      </w:r>
      <w:r w:rsidR="00093D0C" w:rsidRPr="00915668">
        <w:rPr>
          <w:rFonts w:ascii="Times New Roman" w:hAnsi="Times New Roman" w:cs="Times New Roman"/>
          <w:b/>
          <w:color w:val="C00000"/>
          <w:sz w:val="24"/>
          <w:szCs w:val="24"/>
          <w:lang w:val="ru-RU"/>
        </w:rPr>
        <w:t>.1.5. Показатель уровня резервирования</w:t>
      </w:r>
      <w:r w:rsidR="00093D0C" w:rsidRPr="00915668">
        <w:rPr>
          <w:rFonts w:ascii="Times New Roman" w:hAnsi="Times New Roman" w:cs="Times New Roman"/>
          <w:color w:val="C00000"/>
          <w:sz w:val="24"/>
          <w:szCs w:val="24"/>
          <w:lang w:val="ru-RU"/>
        </w:rPr>
        <w:t xml:space="preserve"> </w:t>
      </w:r>
      <w:r w:rsidR="00093D0C" w:rsidRPr="00093D0C">
        <w:rPr>
          <w:rFonts w:ascii="Times New Roman" w:hAnsi="Times New Roman" w:cs="Times New Roman"/>
          <w:color w:val="0F243E" w:themeColor="text2" w:themeShade="80"/>
          <w:sz w:val="24"/>
          <w:szCs w:val="24"/>
          <w:lang w:val="ru-RU"/>
        </w:rPr>
        <w:t>(</w:t>
      </w:r>
      <w:proofErr w:type="spellStart"/>
      <w:proofErr w:type="gramStart"/>
      <w:r w:rsidR="00093D0C" w:rsidRPr="00093D0C">
        <w:rPr>
          <w:rFonts w:ascii="Times New Roman" w:hAnsi="Times New Roman" w:cs="Times New Roman"/>
          <w:color w:val="0F243E" w:themeColor="text2" w:themeShade="80"/>
          <w:sz w:val="24"/>
          <w:szCs w:val="24"/>
          <w:lang w:val="ru-RU"/>
        </w:rPr>
        <w:t>К</w:t>
      </w:r>
      <w:r w:rsidR="00093D0C" w:rsidRPr="00093D0C">
        <w:rPr>
          <w:rFonts w:ascii="Times New Roman" w:hAnsi="Times New Roman" w:cs="Times New Roman"/>
          <w:color w:val="0F243E" w:themeColor="text2" w:themeShade="80"/>
          <w:sz w:val="24"/>
          <w:szCs w:val="24"/>
          <w:vertAlign w:val="subscript"/>
          <w:lang w:val="ru-RU"/>
        </w:rPr>
        <w:t>р</w:t>
      </w:r>
      <w:proofErr w:type="spellEnd"/>
      <w:proofErr w:type="gramEnd"/>
      <w:r w:rsidR="00093D0C" w:rsidRPr="00093D0C">
        <w:rPr>
          <w:rFonts w:ascii="Times New Roman" w:hAnsi="Times New Roman" w:cs="Times New Roman"/>
          <w:color w:val="0F243E" w:themeColor="text2" w:themeShade="80"/>
          <w:sz w:val="24"/>
          <w:szCs w:val="24"/>
          <w:lang w:val="ru-RU"/>
        </w:rPr>
        <w:t>)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093D0C" w:rsidRPr="00815A9E" w:rsidRDefault="00093D0C" w:rsidP="007C424D">
      <w:pPr>
        <w:pStyle w:val="Preformat"/>
        <w:spacing w:line="360" w:lineRule="auto"/>
        <w:ind w:firstLine="708"/>
        <w:rPr>
          <w:rFonts w:ascii="Times New Roman" w:hAnsi="Times New Roman"/>
          <w:color w:val="0F243E" w:themeColor="text2" w:themeShade="80"/>
          <w:sz w:val="24"/>
          <w:szCs w:val="24"/>
        </w:rPr>
      </w:pPr>
      <w:r w:rsidRPr="00815A9E">
        <w:rPr>
          <w:rFonts w:ascii="Times New Roman" w:hAnsi="Times New Roman"/>
          <w:color w:val="0F243E" w:themeColor="text2" w:themeShade="80"/>
          <w:sz w:val="24"/>
          <w:szCs w:val="24"/>
        </w:rPr>
        <w:t>90 – 100</w:t>
      </w:r>
      <w:r w:rsidRPr="00815A9E">
        <w:rPr>
          <w:rFonts w:ascii="Times New Roman" w:hAnsi="Times New Roman"/>
          <w:color w:val="0F243E" w:themeColor="text2" w:themeShade="80"/>
          <w:sz w:val="24"/>
          <w:szCs w:val="24"/>
        </w:rPr>
        <w:tab/>
      </w:r>
      <w:r w:rsidRPr="00815A9E">
        <w:rPr>
          <w:rFonts w:ascii="Times New Roman" w:hAnsi="Times New Roman"/>
          <w:color w:val="0F243E" w:themeColor="text2" w:themeShade="80"/>
          <w:sz w:val="24"/>
          <w:szCs w:val="24"/>
        </w:rPr>
        <w:tab/>
        <w:t xml:space="preserve">- </w:t>
      </w:r>
      <w:proofErr w:type="spellStart"/>
      <w:proofErr w:type="gramStart"/>
      <w:r w:rsidRPr="00815A9E">
        <w:rPr>
          <w:rFonts w:ascii="Times New Roman" w:hAnsi="Times New Roman"/>
          <w:color w:val="0F243E" w:themeColor="text2" w:themeShade="80"/>
          <w:sz w:val="24"/>
          <w:szCs w:val="24"/>
        </w:rPr>
        <w:t>К</w:t>
      </w:r>
      <w:r w:rsidRPr="00815A9E">
        <w:rPr>
          <w:rFonts w:ascii="Times New Roman" w:hAnsi="Times New Roman"/>
          <w:color w:val="0F243E" w:themeColor="text2" w:themeShade="80"/>
          <w:sz w:val="24"/>
          <w:szCs w:val="24"/>
          <w:vertAlign w:val="subscript"/>
        </w:rPr>
        <w:t>р</w:t>
      </w:r>
      <w:proofErr w:type="spellEnd"/>
      <w:proofErr w:type="gramEnd"/>
      <w:r w:rsidRPr="00815A9E">
        <w:rPr>
          <w:rFonts w:ascii="Times New Roman" w:hAnsi="Times New Roman"/>
          <w:color w:val="0F243E" w:themeColor="text2" w:themeShade="80"/>
          <w:sz w:val="24"/>
          <w:szCs w:val="24"/>
        </w:rPr>
        <w:t xml:space="preserve"> = 1,0;</w:t>
      </w:r>
    </w:p>
    <w:p w:rsidR="00093D0C" w:rsidRPr="00815A9E" w:rsidRDefault="00093D0C" w:rsidP="007C424D">
      <w:pPr>
        <w:pStyle w:val="Preformat"/>
        <w:spacing w:line="360" w:lineRule="auto"/>
        <w:ind w:firstLine="708"/>
        <w:rPr>
          <w:rFonts w:ascii="Times New Roman" w:hAnsi="Times New Roman"/>
          <w:color w:val="0F243E" w:themeColor="text2" w:themeShade="80"/>
          <w:sz w:val="24"/>
          <w:szCs w:val="24"/>
        </w:rPr>
      </w:pPr>
      <w:r w:rsidRPr="00815A9E">
        <w:rPr>
          <w:rFonts w:ascii="Times New Roman" w:hAnsi="Times New Roman"/>
          <w:color w:val="0F243E" w:themeColor="text2" w:themeShade="80"/>
          <w:sz w:val="24"/>
          <w:szCs w:val="24"/>
        </w:rPr>
        <w:t>70 – 90</w:t>
      </w:r>
      <w:r w:rsidRPr="00815A9E">
        <w:rPr>
          <w:rFonts w:ascii="Times New Roman" w:hAnsi="Times New Roman"/>
          <w:color w:val="0F243E" w:themeColor="text2" w:themeShade="80"/>
          <w:sz w:val="24"/>
          <w:szCs w:val="24"/>
        </w:rPr>
        <w:tab/>
      </w:r>
      <w:r w:rsidRPr="00815A9E">
        <w:rPr>
          <w:rFonts w:ascii="Times New Roman" w:hAnsi="Times New Roman"/>
          <w:color w:val="0F243E" w:themeColor="text2" w:themeShade="80"/>
          <w:sz w:val="24"/>
          <w:szCs w:val="24"/>
        </w:rPr>
        <w:tab/>
        <w:t xml:space="preserve">- </w:t>
      </w:r>
      <w:proofErr w:type="spellStart"/>
      <w:proofErr w:type="gramStart"/>
      <w:r w:rsidRPr="00815A9E">
        <w:rPr>
          <w:rFonts w:ascii="Times New Roman" w:hAnsi="Times New Roman"/>
          <w:color w:val="0F243E" w:themeColor="text2" w:themeShade="80"/>
          <w:sz w:val="24"/>
          <w:szCs w:val="24"/>
        </w:rPr>
        <w:t>К</w:t>
      </w:r>
      <w:r w:rsidRPr="00815A9E">
        <w:rPr>
          <w:rFonts w:ascii="Times New Roman" w:hAnsi="Times New Roman"/>
          <w:color w:val="0F243E" w:themeColor="text2" w:themeShade="80"/>
          <w:sz w:val="24"/>
          <w:szCs w:val="24"/>
          <w:vertAlign w:val="subscript"/>
        </w:rPr>
        <w:t>р</w:t>
      </w:r>
      <w:proofErr w:type="spellEnd"/>
      <w:proofErr w:type="gramEnd"/>
      <w:r w:rsidRPr="00815A9E">
        <w:rPr>
          <w:rFonts w:ascii="Times New Roman" w:hAnsi="Times New Roman"/>
          <w:color w:val="0F243E" w:themeColor="text2" w:themeShade="80"/>
          <w:sz w:val="24"/>
          <w:szCs w:val="24"/>
        </w:rPr>
        <w:t xml:space="preserve"> = 0,7;</w:t>
      </w:r>
    </w:p>
    <w:p w:rsidR="00093D0C" w:rsidRPr="00815A9E" w:rsidRDefault="00093D0C" w:rsidP="007C424D">
      <w:pPr>
        <w:pStyle w:val="Preformat"/>
        <w:spacing w:line="360" w:lineRule="auto"/>
        <w:ind w:firstLine="708"/>
        <w:rPr>
          <w:rFonts w:ascii="Times New Roman" w:hAnsi="Times New Roman"/>
          <w:color w:val="0F243E" w:themeColor="text2" w:themeShade="80"/>
          <w:sz w:val="24"/>
          <w:szCs w:val="24"/>
        </w:rPr>
      </w:pPr>
      <w:r w:rsidRPr="00815A9E">
        <w:rPr>
          <w:rFonts w:ascii="Times New Roman" w:hAnsi="Times New Roman"/>
          <w:color w:val="0F243E" w:themeColor="text2" w:themeShade="80"/>
          <w:sz w:val="24"/>
          <w:szCs w:val="24"/>
        </w:rPr>
        <w:t>50 – 70</w:t>
      </w:r>
      <w:r w:rsidRPr="00815A9E">
        <w:rPr>
          <w:rFonts w:ascii="Times New Roman" w:hAnsi="Times New Roman"/>
          <w:color w:val="0F243E" w:themeColor="text2" w:themeShade="80"/>
          <w:sz w:val="24"/>
          <w:szCs w:val="24"/>
        </w:rPr>
        <w:tab/>
      </w:r>
      <w:r w:rsidRPr="00815A9E">
        <w:rPr>
          <w:rFonts w:ascii="Times New Roman" w:hAnsi="Times New Roman"/>
          <w:color w:val="0F243E" w:themeColor="text2" w:themeShade="80"/>
          <w:sz w:val="24"/>
          <w:szCs w:val="24"/>
        </w:rPr>
        <w:tab/>
        <w:t xml:space="preserve">- </w:t>
      </w:r>
      <w:proofErr w:type="spellStart"/>
      <w:proofErr w:type="gramStart"/>
      <w:r w:rsidRPr="00815A9E">
        <w:rPr>
          <w:rFonts w:ascii="Times New Roman" w:hAnsi="Times New Roman"/>
          <w:color w:val="0F243E" w:themeColor="text2" w:themeShade="80"/>
          <w:sz w:val="24"/>
          <w:szCs w:val="24"/>
        </w:rPr>
        <w:t>К</w:t>
      </w:r>
      <w:r w:rsidRPr="00815A9E">
        <w:rPr>
          <w:rFonts w:ascii="Times New Roman" w:hAnsi="Times New Roman"/>
          <w:color w:val="0F243E" w:themeColor="text2" w:themeShade="80"/>
          <w:sz w:val="24"/>
          <w:szCs w:val="24"/>
          <w:vertAlign w:val="subscript"/>
        </w:rPr>
        <w:t>р</w:t>
      </w:r>
      <w:proofErr w:type="spellEnd"/>
      <w:proofErr w:type="gramEnd"/>
      <w:r w:rsidRPr="00815A9E">
        <w:rPr>
          <w:rFonts w:ascii="Times New Roman" w:hAnsi="Times New Roman"/>
          <w:color w:val="0F243E" w:themeColor="text2" w:themeShade="80"/>
          <w:sz w:val="24"/>
          <w:szCs w:val="24"/>
        </w:rPr>
        <w:t xml:space="preserve"> = 0,5;</w:t>
      </w:r>
    </w:p>
    <w:p w:rsidR="00093D0C" w:rsidRPr="00815A9E" w:rsidRDefault="00093D0C" w:rsidP="007C424D">
      <w:pPr>
        <w:pStyle w:val="Preformat"/>
        <w:spacing w:line="360" w:lineRule="auto"/>
        <w:ind w:firstLine="708"/>
        <w:rPr>
          <w:rFonts w:ascii="Times New Roman" w:hAnsi="Times New Roman"/>
          <w:color w:val="0F243E" w:themeColor="text2" w:themeShade="80"/>
          <w:sz w:val="24"/>
          <w:szCs w:val="24"/>
        </w:rPr>
      </w:pPr>
      <w:r w:rsidRPr="00815A9E">
        <w:rPr>
          <w:rFonts w:ascii="Times New Roman" w:hAnsi="Times New Roman"/>
          <w:color w:val="0F243E" w:themeColor="text2" w:themeShade="80"/>
          <w:sz w:val="24"/>
          <w:szCs w:val="24"/>
        </w:rPr>
        <w:t>30 – 50</w:t>
      </w:r>
      <w:r w:rsidRPr="00815A9E">
        <w:rPr>
          <w:rFonts w:ascii="Times New Roman" w:hAnsi="Times New Roman"/>
          <w:color w:val="0F243E" w:themeColor="text2" w:themeShade="80"/>
          <w:sz w:val="24"/>
          <w:szCs w:val="24"/>
        </w:rPr>
        <w:tab/>
      </w:r>
      <w:r w:rsidRPr="00815A9E">
        <w:rPr>
          <w:rFonts w:ascii="Times New Roman" w:hAnsi="Times New Roman"/>
          <w:color w:val="0F243E" w:themeColor="text2" w:themeShade="80"/>
          <w:sz w:val="24"/>
          <w:szCs w:val="24"/>
        </w:rPr>
        <w:tab/>
        <w:t xml:space="preserve">- </w:t>
      </w:r>
      <w:proofErr w:type="spellStart"/>
      <w:proofErr w:type="gramStart"/>
      <w:r w:rsidRPr="00815A9E">
        <w:rPr>
          <w:rFonts w:ascii="Times New Roman" w:hAnsi="Times New Roman"/>
          <w:color w:val="0F243E" w:themeColor="text2" w:themeShade="80"/>
          <w:sz w:val="24"/>
          <w:szCs w:val="24"/>
        </w:rPr>
        <w:t>К</w:t>
      </w:r>
      <w:r w:rsidRPr="00815A9E">
        <w:rPr>
          <w:rFonts w:ascii="Times New Roman" w:hAnsi="Times New Roman"/>
          <w:color w:val="0F243E" w:themeColor="text2" w:themeShade="80"/>
          <w:sz w:val="24"/>
          <w:szCs w:val="24"/>
          <w:vertAlign w:val="subscript"/>
        </w:rPr>
        <w:t>р</w:t>
      </w:r>
      <w:proofErr w:type="spellEnd"/>
      <w:proofErr w:type="gramEnd"/>
      <w:r w:rsidRPr="00815A9E">
        <w:rPr>
          <w:rFonts w:ascii="Times New Roman" w:hAnsi="Times New Roman"/>
          <w:color w:val="0F243E" w:themeColor="text2" w:themeShade="80"/>
          <w:sz w:val="24"/>
          <w:szCs w:val="24"/>
        </w:rPr>
        <w:t xml:space="preserve"> = 0,3;</w:t>
      </w:r>
    </w:p>
    <w:p w:rsidR="00093D0C" w:rsidRDefault="00093D0C" w:rsidP="007C424D">
      <w:pPr>
        <w:pStyle w:val="Preformat"/>
        <w:spacing w:line="360" w:lineRule="auto"/>
        <w:ind w:firstLine="708"/>
        <w:rPr>
          <w:rFonts w:ascii="Times New Roman" w:hAnsi="Times New Roman"/>
          <w:color w:val="0F243E" w:themeColor="text2" w:themeShade="80"/>
          <w:sz w:val="24"/>
          <w:szCs w:val="24"/>
        </w:rPr>
      </w:pPr>
      <w:r w:rsidRPr="00815A9E">
        <w:rPr>
          <w:rFonts w:ascii="Times New Roman" w:hAnsi="Times New Roman"/>
          <w:color w:val="0F243E" w:themeColor="text2" w:themeShade="80"/>
          <w:sz w:val="24"/>
          <w:szCs w:val="24"/>
        </w:rPr>
        <w:t>менее 30</w:t>
      </w:r>
      <w:r w:rsidRPr="00815A9E">
        <w:rPr>
          <w:rFonts w:ascii="Times New Roman" w:hAnsi="Times New Roman"/>
          <w:color w:val="0F243E" w:themeColor="text2" w:themeShade="80"/>
          <w:sz w:val="24"/>
          <w:szCs w:val="24"/>
        </w:rPr>
        <w:tab/>
      </w:r>
      <w:r w:rsidRPr="00815A9E">
        <w:rPr>
          <w:rFonts w:ascii="Times New Roman" w:hAnsi="Times New Roman"/>
          <w:color w:val="0F243E" w:themeColor="text2" w:themeShade="80"/>
          <w:sz w:val="24"/>
          <w:szCs w:val="24"/>
        </w:rPr>
        <w:tab/>
        <w:t xml:space="preserve">- </w:t>
      </w:r>
      <w:proofErr w:type="spellStart"/>
      <w:proofErr w:type="gramStart"/>
      <w:r w:rsidRPr="00815A9E">
        <w:rPr>
          <w:rFonts w:ascii="Times New Roman" w:hAnsi="Times New Roman"/>
          <w:color w:val="0F243E" w:themeColor="text2" w:themeShade="80"/>
          <w:sz w:val="24"/>
          <w:szCs w:val="24"/>
        </w:rPr>
        <w:t>К</w:t>
      </w:r>
      <w:r w:rsidRPr="00815A9E">
        <w:rPr>
          <w:rFonts w:ascii="Times New Roman" w:hAnsi="Times New Roman"/>
          <w:color w:val="0F243E" w:themeColor="text2" w:themeShade="80"/>
          <w:sz w:val="24"/>
          <w:szCs w:val="24"/>
          <w:vertAlign w:val="subscript"/>
        </w:rPr>
        <w:t>р</w:t>
      </w:r>
      <w:proofErr w:type="spellEnd"/>
      <w:proofErr w:type="gramEnd"/>
      <w:r w:rsidRPr="00815A9E">
        <w:rPr>
          <w:rFonts w:ascii="Times New Roman" w:hAnsi="Times New Roman"/>
          <w:color w:val="0F243E" w:themeColor="text2" w:themeShade="80"/>
          <w:sz w:val="24"/>
          <w:szCs w:val="24"/>
        </w:rPr>
        <w:t xml:space="preserve"> = 0,2.</w:t>
      </w:r>
    </w:p>
    <w:p w:rsidR="00796D04" w:rsidRDefault="00796D04" w:rsidP="007C424D">
      <w:pPr>
        <w:pStyle w:val="Preformat"/>
        <w:spacing w:line="360" w:lineRule="auto"/>
        <w:ind w:firstLine="708"/>
        <w:rPr>
          <w:rFonts w:ascii="Times New Roman" w:hAnsi="Times New Roman"/>
          <w:color w:val="0F243E" w:themeColor="text2" w:themeShade="80"/>
          <w:sz w:val="16"/>
          <w:szCs w:val="16"/>
        </w:rPr>
      </w:pPr>
    </w:p>
    <w:p w:rsidR="00093D0C" w:rsidRPr="007C424D" w:rsidRDefault="00093D0C" w:rsidP="00093D0C">
      <w:pPr>
        <w:pStyle w:val="Preformat"/>
        <w:spacing w:line="360" w:lineRule="auto"/>
        <w:ind w:firstLine="708"/>
        <w:rPr>
          <w:rFonts w:ascii="Times New Roman" w:hAnsi="Times New Roman"/>
          <w:i/>
          <w:sz w:val="24"/>
          <w:szCs w:val="24"/>
        </w:rPr>
      </w:pPr>
      <w:r w:rsidRPr="007C424D">
        <w:rPr>
          <w:rFonts w:ascii="Times New Roman" w:hAnsi="Times New Roman"/>
          <w:i/>
          <w:sz w:val="24"/>
          <w:szCs w:val="24"/>
        </w:rPr>
        <w:t xml:space="preserve">На котельной </w:t>
      </w:r>
      <w:r w:rsidR="001E4E75" w:rsidRPr="007C424D">
        <w:rPr>
          <w:rFonts w:ascii="Times New Roman" w:hAnsi="Times New Roman"/>
          <w:i/>
          <w:sz w:val="24"/>
          <w:szCs w:val="24"/>
        </w:rPr>
        <w:t xml:space="preserve"> </w:t>
      </w:r>
      <w:r w:rsidRPr="007C424D">
        <w:rPr>
          <w:rFonts w:ascii="Times New Roman" w:hAnsi="Times New Roman"/>
          <w:i/>
          <w:sz w:val="24"/>
          <w:szCs w:val="24"/>
        </w:rPr>
        <w:t>показатель уровня резервирования равен 1,0;</w:t>
      </w:r>
    </w:p>
    <w:p w:rsidR="00C739B7" w:rsidRPr="00405768" w:rsidRDefault="00C739B7" w:rsidP="00093D0C">
      <w:pPr>
        <w:pStyle w:val="Preformat"/>
        <w:spacing w:line="360" w:lineRule="auto"/>
        <w:ind w:firstLine="708"/>
        <w:rPr>
          <w:rFonts w:ascii="Times New Roman" w:hAnsi="Times New Roman"/>
          <w:i/>
          <w:color w:val="0070C0"/>
          <w:sz w:val="16"/>
          <w:szCs w:val="16"/>
        </w:rPr>
      </w:pPr>
    </w:p>
    <w:p w:rsidR="00093D0C" w:rsidRPr="001E4E75" w:rsidRDefault="00093D0C" w:rsidP="00093D0C">
      <w:pPr>
        <w:pStyle w:val="Preformat"/>
        <w:spacing w:line="360" w:lineRule="auto"/>
        <w:ind w:firstLine="708"/>
        <w:rPr>
          <w:rFonts w:ascii="Times New Roman" w:hAnsi="Times New Roman"/>
          <w:i/>
          <w:color w:val="7030A0"/>
          <w:sz w:val="6"/>
          <w:szCs w:val="6"/>
        </w:rPr>
      </w:pPr>
    </w:p>
    <w:p w:rsidR="00093D0C" w:rsidRPr="00093D0C" w:rsidRDefault="00C73F1E" w:rsidP="007C424D">
      <w:pPr>
        <w:spacing w:before="0" w:beforeAutospacing="0" w:after="0" w:afterAutospacing="0"/>
        <w:ind w:firstLine="708"/>
        <w:jc w:val="both"/>
        <w:rPr>
          <w:rFonts w:ascii="Times New Roman" w:hAnsi="Times New Roman" w:cs="Times New Roman"/>
          <w:color w:val="0F243E" w:themeColor="text2" w:themeShade="80"/>
          <w:sz w:val="24"/>
          <w:szCs w:val="24"/>
          <w:lang w:val="ru-RU"/>
        </w:rPr>
      </w:pPr>
      <w:r w:rsidRPr="00915668">
        <w:rPr>
          <w:rFonts w:ascii="Times New Roman" w:hAnsi="Times New Roman" w:cs="Times New Roman"/>
          <w:b/>
          <w:color w:val="C00000"/>
          <w:lang w:val="ru-RU"/>
        </w:rPr>
        <w:t>4</w:t>
      </w:r>
      <w:r w:rsidR="00093D0C" w:rsidRPr="00915668">
        <w:rPr>
          <w:rFonts w:ascii="Times New Roman" w:hAnsi="Times New Roman" w:cs="Times New Roman"/>
          <w:b/>
          <w:color w:val="C00000"/>
          <w:lang w:val="ru-RU"/>
        </w:rPr>
        <w:t xml:space="preserve">.1.6. </w:t>
      </w:r>
      <w:r w:rsidR="00093D0C" w:rsidRPr="00915668">
        <w:rPr>
          <w:rFonts w:ascii="Times New Roman" w:hAnsi="Times New Roman" w:cs="Times New Roman"/>
          <w:b/>
          <w:color w:val="C00000"/>
          <w:sz w:val="24"/>
          <w:szCs w:val="24"/>
          <w:lang w:val="ru-RU"/>
        </w:rPr>
        <w:t>Показатель технического состояния тепловых сетей.</w:t>
      </w:r>
      <w:r w:rsidR="00093D0C" w:rsidRPr="00915668">
        <w:rPr>
          <w:rFonts w:ascii="Times New Roman" w:eastAsia="Times New Roman" w:hAnsi="Times New Roman" w:cs="Times New Roman"/>
          <w:b/>
          <w:color w:val="C00000"/>
          <w:sz w:val="24"/>
          <w:szCs w:val="24"/>
          <w:lang w:val="ru-RU" w:eastAsia="ru-RU"/>
        </w:rPr>
        <w:t xml:space="preserve">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093D0C" w:rsidRPr="00915668">
        <w:rPr>
          <w:rFonts w:ascii="Times New Roman" w:hAnsi="Times New Roman" w:cs="Times New Roman"/>
          <w:b/>
          <w:color w:val="C00000"/>
          <w:sz w:val="24"/>
          <w:szCs w:val="24"/>
          <w:lang w:val="ru-RU"/>
        </w:rPr>
        <w:t xml:space="preserve"> (К</w:t>
      </w:r>
      <w:r w:rsidR="00093D0C" w:rsidRPr="00915668">
        <w:rPr>
          <w:rFonts w:ascii="Times New Roman" w:hAnsi="Times New Roman" w:cs="Times New Roman"/>
          <w:b/>
          <w:color w:val="C00000"/>
          <w:sz w:val="24"/>
          <w:szCs w:val="24"/>
          <w:vertAlign w:val="subscript"/>
          <w:lang w:val="ru-RU"/>
        </w:rPr>
        <w:t>с</w:t>
      </w:r>
      <w:r w:rsidR="00093D0C" w:rsidRPr="00915668">
        <w:rPr>
          <w:rFonts w:ascii="Times New Roman" w:hAnsi="Times New Roman" w:cs="Times New Roman"/>
          <w:b/>
          <w:color w:val="C00000"/>
          <w:sz w:val="24"/>
          <w:szCs w:val="24"/>
          <w:lang w:val="ru-RU"/>
        </w:rPr>
        <w:t>)</w:t>
      </w:r>
      <w:r w:rsidR="00093D0C" w:rsidRPr="00915668">
        <w:rPr>
          <w:rFonts w:ascii="Times New Roman" w:hAnsi="Times New Roman" w:cs="Times New Roman"/>
          <w:color w:val="C00000"/>
          <w:sz w:val="24"/>
          <w:szCs w:val="24"/>
          <w:lang w:val="ru-RU"/>
        </w:rPr>
        <w:t xml:space="preserve">, </w:t>
      </w:r>
      <w:proofErr w:type="gramStart"/>
      <w:r w:rsidR="00093D0C" w:rsidRPr="00093D0C">
        <w:rPr>
          <w:rFonts w:ascii="Times New Roman" w:hAnsi="Times New Roman" w:cs="Times New Roman"/>
          <w:color w:val="0F243E" w:themeColor="text2" w:themeShade="80"/>
          <w:sz w:val="24"/>
          <w:szCs w:val="24"/>
          <w:lang w:val="ru-RU"/>
        </w:rPr>
        <w:t>характеризуемый</w:t>
      </w:r>
      <w:proofErr w:type="gramEnd"/>
      <w:r w:rsidR="00093D0C" w:rsidRPr="00093D0C">
        <w:rPr>
          <w:rFonts w:ascii="Times New Roman" w:hAnsi="Times New Roman" w:cs="Times New Roman"/>
          <w:color w:val="0F243E" w:themeColor="text2" w:themeShade="80"/>
          <w:sz w:val="24"/>
          <w:szCs w:val="24"/>
          <w:lang w:val="ru-RU"/>
        </w:rPr>
        <w:t xml:space="preserve"> долей ветхих, подлежащих замене (%) трубопроводов:</w:t>
      </w:r>
    </w:p>
    <w:p w:rsidR="00093D0C" w:rsidRPr="00093D0C" w:rsidRDefault="00093D0C" w:rsidP="007C424D">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до 10 </w:t>
      </w:r>
      <w:r w:rsidRPr="00093D0C">
        <w:rPr>
          <w:rFonts w:ascii="Times New Roman" w:hAnsi="Times New Roman" w:cs="Times New Roman"/>
          <w:color w:val="0F243E" w:themeColor="text2" w:themeShade="80"/>
          <w:sz w:val="24"/>
          <w:szCs w:val="24"/>
          <w:lang w:val="ru-RU"/>
        </w:rPr>
        <w:tab/>
      </w:r>
      <w:r w:rsidRPr="00093D0C">
        <w:rPr>
          <w:rFonts w:ascii="Times New Roman" w:hAnsi="Times New Roman" w:cs="Times New Roman"/>
          <w:color w:val="0F243E" w:themeColor="text2" w:themeShade="80"/>
          <w:sz w:val="24"/>
          <w:szCs w:val="24"/>
          <w:lang w:val="ru-RU"/>
        </w:rPr>
        <w:tab/>
      </w:r>
      <w:r w:rsidRPr="00093D0C">
        <w:rPr>
          <w:rFonts w:ascii="Times New Roman" w:hAnsi="Times New Roman" w:cs="Times New Roman"/>
          <w:color w:val="0F243E" w:themeColor="text2" w:themeShade="80"/>
          <w:sz w:val="24"/>
          <w:szCs w:val="24"/>
          <w:lang w:val="ru-RU"/>
        </w:rPr>
        <w:tab/>
        <w:t>- К</w:t>
      </w:r>
      <w:r w:rsidRPr="00093D0C">
        <w:rPr>
          <w:rFonts w:ascii="Times New Roman" w:hAnsi="Times New Roman" w:cs="Times New Roman"/>
          <w:color w:val="0F243E" w:themeColor="text2" w:themeShade="80"/>
          <w:sz w:val="24"/>
          <w:szCs w:val="24"/>
          <w:vertAlign w:val="subscript"/>
          <w:lang w:val="ru-RU"/>
        </w:rPr>
        <w:t>с</w:t>
      </w:r>
      <w:r w:rsidRPr="00093D0C">
        <w:rPr>
          <w:rFonts w:ascii="Times New Roman" w:hAnsi="Times New Roman" w:cs="Times New Roman"/>
          <w:color w:val="0F243E" w:themeColor="text2" w:themeShade="80"/>
          <w:sz w:val="24"/>
          <w:szCs w:val="24"/>
          <w:lang w:val="ru-RU"/>
        </w:rPr>
        <w:t xml:space="preserve"> = 1,0;</w:t>
      </w:r>
    </w:p>
    <w:p w:rsidR="00093D0C" w:rsidRPr="00093D0C" w:rsidRDefault="00093D0C" w:rsidP="007C424D">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10 – 20 </w:t>
      </w:r>
      <w:r w:rsidRPr="00093D0C">
        <w:rPr>
          <w:rFonts w:ascii="Times New Roman" w:hAnsi="Times New Roman" w:cs="Times New Roman"/>
          <w:color w:val="0F243E" w:themeColor="text2" w:themeShade="80"/>
          <w:sz w:val="24"/>
          <w:szCs w:val="24"/>
          <w:lang w:val="ru-RU"/>
        </w:rPr>
        <w:tab/>
        <w:t xml:space="preserve">     </w:t>
      </w:r>
      <w:r w:rsidRPr="00093D0C">
        <w:rPr>
          <w:rFonts w:ascii="Times New Roman" w:hAnsi="Times New Roman" w:cs="Times New Roman"/>
          <w:color w:val="0F243E" w:themeColor="text2" w:themeShade="80"/>
          <w:sz w:val="24"/>
          <w:szCs w:val="24"/>
          <w:lang w:val="ru-RU"/>
        </w:rPr>
        <w:tab/>
        <w:t>- К</w:t>
      </w:r>
      <w:r w:rsidRPr="00093D0C">
        <w:rPr>
          <w:rFonts w:ascii="Times New Roman" w:hAnsi="Times New Roman" w:cs="Times New Roman"/>
          <w:color w:val="0F243E" w:themeColor="text2" w:themeShade="80"/>
          <w:sz w:val="24"/>
          <w:szCs w:val="24"/>
          <w:vertAlign w:val="subscript"/>
          <w:lang w:val="ru-RU"/>
        </w:rPr>
        <w:t>с</w:t>
      </w:r>
      <w:r w:rsidRPr="00093D0C">
        <w:rPr>
          <w:rFonts w:ascii="Times New Roman" w:hAnsi="Times New Roman" w:cs="Times New Roman"/>
          <w:color w:val="0F243E" w:themeColor="text2" w:themeShade="80"/>
          <w:sz w:val="24"/>
          <w:szCs w:val="24"/>
          <w:lang w:val="ru-RU"/>
        </w:rPr>
        <w:t xml:space="preserve"> = 0,8;</w:t>
      </w:r>
    </w:p>
    <w:p w:rsidR="00093D0C" w:rsidRPr="00093D0C" w:rsidRDefault="00093D0C" w:rsidP="007C424D">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20 – 30 </w:t>
      </w:r>
      <w:r w:rsidRPr="00093D0C">
        <w:rPr>
          <w:rFonts w:ascii="Times New Roman" w:hAnsi="Times New Roman" w:cs="Times New Roman"/>
          <w:color w:val="0F243E" w:themeColor="text2" w:themeShade="80"/>
          <w:sz w:val="24"/>
          <w:szCs w:val="24"/>
          <w:lang w:val="ru-RU"/>
        </w:rPr>
        <w:tab/>
      </w:r>
      <w:r w:rsidRPr="00093D0C">
        <w:rPr>
          <w:rFonts w:ascii="Times New Roman" w:hAnsi="Times New Roman" w:cs="Times New Roman"/>
          <w:color w:val="0F243E" w:themeColor="text2" w:themeShade="80"/>
          <w:sz w:val="24"/>
          <w:szCs w:val="24"/>
          <w:lang w:val="ru-RU"/>
        </w:rPr>
        <w:tab/>
        <w:t>- К</w:t>
      </w:r>
      <w:r w:rsidRPr="00093D0C">
        <w:rPr>
          <w:rFonts w:ascii="Times New Roman" w:hAnsi="Times New Roman" w:cs="Times New Roman"/>
          <w:color w:val="0F243E" w:themeColor="text2" w:themeShade="80"/>
          <w:sz w:val="24"/>
          <w:szCs w:val="24"/>
          <w:vertAlign w:val="subscript"/>
          <w:lang w:val="ru-RU"/>
        </w:rPr>
        <w:t>с</w:t>
      </w:r>
      <w:r w:rsidRPr="00093D0C">
        <w:rPr>
          <w:rFonts w:ascii="Times New Roman" w:hAnsi="Times New Roman" w:cs="Times New Roman"/>
          <w:color w:val="0F243E" w:themeColor="text2" w:themeShade="80"/>
          <w:sz w:val="24"/>
          <w:szCs w:val="24"/>
          <w:lang w:val="ru-RU"/>
        </w:rPr>
        <w:t xml:space="preserve"> = 0,6;</w:t>
      </w:r>
    </w:p>
    <w:p w:rsidR="00093D0C" w:rsidRDefault="00093D0C" w:rsidP="007C424D">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свыше 30    </w:t>
      </w:r>
      <w:r w:rsidRPr="00093D0C">
        <w:rPr>
          <w:rFonts w:ascii="Times New Roman" w:hAnsi="Times New Roman" w:cs="Times New Roman"/>
          <w:color w:val="0F243E" w:themeColor="text2" w:themeShade="80"/>
          <w:sz w:val="24"/>
          <w:szCs w:val="24"/>
          <w:lang w:val="ru-RU"/>
        </w:rPr>
        <w:tab/>
        <w:t xml:space="preserve">            - К</w:t>
      </w:r>
      <w:r w:rsidRPr="00093D0C">
        <w:rPr>
          <w:rFonts w:ascii="Times New Roman" w:hAnsi="Times New Roman" w:cs="Times New Roman"/>
          <w:color w:val="0F243E" w:themeColor="text2" w:themeShade="80"/>
          <w:sz w:val="24"/>
          <w:szCs w:val="24"/>
          <w:vertAlign w:val="subscript"/>
          <w:lang w:val="ru-RU"/>
        </w:rPr>
        <w:t>с</w:t>
      </w:r>
      <w:r w:rsidRPr="00093D0C">
        <w:rPr>
          <w:rFonts w:ascii="Times New Roman" w:hAnsi="Times New Roman" w:cs="Times New Roman"/>
          <w:color w:val="0F243E" w:themeColor="text2" w:themeShade="80"/>
          <w:sz w:val="24"/>
          <w:szCs w:val="24"/>
          <w:lang w:val="ru-RU"/>
        </w:rPr>
        <w:t xml:space="preserve"> = 0,5.</w:t>
      </w:r>
    </w:p>
    <w:p w:rsidR="00796D04" w:rsidRPr="00093D0C" w:rsidRDefault="00796D04" w:rsidP="007C424D">
      <w:pPr>
        <w:spacing w:before="0" w:beforeAutospacing="0" w:after="0" w:afterAutospacing="0" w:line="360" w:lineRule="auto"/>
        <w:ind w:firstLine="708"/>
        <w:jc w:val="both"/>
        <w:rPr>
          <w:rFonts w:ascii="Times New Roman" w:hAnsi="Times New Roman" w:cs="Times New Roman"/>
          <w:color w:val="0F243E" w:themeColor="text2" w:themeShade="80"/>
          <w:sz w:val="16"/>
          <w:szCs w:val="16"/>
          <w:lang w:val="ru-RU"/>
        </w:rPr>
      </w:pPr>
    </w:p>
    <w:p w:rsidR="00093D0C" w:rsidRPr="00796D04" w:rsidRDefault="00093D0C" w:rsidP="00093D0C">
      <w:pPr>
        <w:spacing w:before="0" w:beforeAutospacing="0" w:after="0" w:afterAutospacing="0" w:line="360" w:lineRule="auto"/>
        <w:ind w:firstLine="708"/>
        <w:jc w:val="both"/>
        <w:rPr>
          <w:rFonts w:ascii="Times New Roman" w:hAnsi="Times New Roman" w:cs="Times New Roman"/>
          <w:i/>
          <w:sz w:val="24"/>
          <w:szCs w:val="24"/>
          <w:lang w:val="ru-RU"/>
        </w:rPr>
      </w:pPr>
      <w:r w:rsidRPr="00796D04">
        <w:rPr>
          <w:rFonts w:ascii="Times New Roman" w:hAnsi="Times New Roman" w:cs="Times New Roman"/>
          <w:i/>
          <w:sz w:val="24"/>
          <w:szCs w:val="24"/>
          <w:lang w:val="ru-RU"/>
        </w:rPr>
        <w:t xml:space="preserve">Протяженность ветхих трубопроводов </w:t>
      </w:r>
      <w:r w:rsidR="00C739B7" w:rsidRPr="00796D04">
        <w:rPr>
          <w:rFonts w:ascii="Times New Roman" w:hAnsi="Times New Roman" w:cs="Times New Roman"/>
          <w:i/>
          <w:sz w:val="24"/>
          <w:szCs w:val="24"/>
          <w:lang w:val="ru-RU"/>
        </w:rPr>
        <w:t>от</w:t>
      </w:r>
      <w:r w:rsidR="003A6B4C">
        <w:rPr>
          <w:rFonts w:ascii="Times New Roman" w:hAnsi="Times New Roman" w:cs="Times New Roman"/>
          <w:i/>
          <w:sz w:val="24"/>
          <w:szCs w:val="24"/>
          <w:lang w:val="ru-RU"/>
        </w:rPr>
        <w:t xml:space="preserve"> котельной</w:t>
      </w:r>
      <w:r w:rsidRPr="00796D04">
        <w:rPr>
          <w:rFonts w:ascii="Times New Roman" w:hAnsi="Times New Roman" w:cs="Times New Roman"/>
          <w:i/>
          <w:sz w:val="24"/>
          <w:szCs w:val="24"/>
          <w:lang w:val="ru-RU"/>
        </w:rPr>
        <w:t xml:space="preserve">, подлежащих замене, </w:t>
      </w:r>
      <w:r w:rsidR="00286A27">
        <w:rPr>
          <w:rFonts w:ascii="Times New Roman" w:hAnsi="Times New Roman" w:cs="Times New Roman"/>
          <w:i/>
          <w:sz w:val="24"/>
          <w:szCs w:val="24"/>
          <w:lang w:val="ru-RU"/>
        </w:rPr>
        <w:t>не превышает</w:t>
      </w:r>
      <w:r w:rsidR="0061690B" w:rsidRPr="00796D04">
        <w:rPr>
          <w:rFonts w:ascii="Times New Roman" w:hAnsi="Times New Roman" w:cs="Times New Roman"/>
          <w:i/>
          <w:sz w:val="24"/>
          <w:szCs w:val="24"/>
          <w:lang w:val="ru-RU"/>
        </w:rPr>
        <w:t xml:space="preserve"> </w:t>
      </w:r>
      <w:r w:rsidR="00286A27">
        <w:rPr>
          <w:rFonts w:ascii="Times New Roman" w:hAnsi="Times New Roman" w:cs="Times New Roman"/>
          <w:i/>
          <w:sz w:val="24"/>
          <w:szCs w:val="24"/>
          <w:lang w:val="ru-RU"/>
        </w:rPr>
        <w:t>2</w:t>
      </w:r>
      <w:r w:rsidRPr="00796D04">
        <w:rPr>
          <w:rFonts w:ascii="Times New Roman" w:hAnsi="Times New Roman" w:cs="Times New Roman"/>
          <w:i/>
          <w:sz w:val="24"/>
          <w:szCs w:val="24"/>
          <w:lang w:val="ru-RU"/>
        </w:rPr>
        <w:t xml:space="preserve">0%. </w:t>
      </w:r>
      <w:r w:rsidR="00C739B7" w:rsidRPr="00796D04">
        <w:rPr>
          <w:rFonts w:ascii="Times New Roman" w:hAnsi="Times New Roman" w:cs="Times New Roman"/>
          <w:i/>
          <w:sz w:val="24"/>
          <w:szCs w:val="24"/>
          <w:lang w:val="ru-RU"/>
        </w:rPr>
        <w:t xml:space="preserve"> </w:t>
      </w:r>
      <w:r w:rsidRPr="00796D04">
        <w:rPr>
          <w:rFonts w:ascii="Times New Roman" w:hAnsi="Times New Roman" w:cs="Times New Roman"/>
          <w:i/>
          <w:sz w:val="24"/>
          <w:szCs w:val="24"/>
          <w:lang w:val="ru-RU"/>
        </w:rPr>
        <w:t>К</w:t>
      </w:r>
      <w:r w:rsidRPr="00796D04">
        <w:rPr>
          <w:rFonts w:ascii="Times New Roman" w:hAnsi="Times New Roman" w:cs="Times New Roman"/>
          <w:i/>
          <w:sz w:val="24"/>
          <w:szCs w:val="24"/>
          <w:vertAlign w:val="subscript"/>
          <w:lang w:val="ru-RU"/>
        </w:rPr>
        <w:t>с</w:t>
      </w:r>
      <w:r w:rsidR="0061690B" w:rsidRPr="00796D04">
        <w:rPr>
          <w:rFonts w:ascii="Times New Roman" w:hAnsi="Times New Roman" w:cs="Times New Roman"/>
          <w:i/>
          <w:sz w:val="24"/>
          <w:szCs w:val="24"/>
          <w:lang w:val="ru-RU"/>
        </w:rPr>
        <w:t xml:space="preserve"> = 0,</w:t>
      </w:r>
      <w:r w:rsidR="00286A27">
        <w:rPr>
          <w:rFonts w:ascii="Times New Roman" w:hAnsi="Times New Roman" w:cs="Times New Roman"/>
          <w:i/>
          <w:sz w:val="24"/>
          <w:szCs w:val="24"/>
          <w:lang w:val="ru-RU"/>
        </w:rPr>
        <w:t>8</w:t>
      </w:r>
      <w:r w:rsidRPr="00796D04">
        <w:rPr>
          <w:rFonts w:ascii="Times New Roman" w:hAnsi="Times New Roman" w:cs="Times New Roman"/>
          <w:i/>
          <w:sz w:val="24"/>
          <w:szCs w:val="24"/>
          <w:lang w:val="ru-RU"/>
        </w:rPr>
        <w:t>.</w:t>
      </w:r>
    </w:p>
    <w:p w:rsidR="00093D0C" w:rsidRDefault="00093D0C" w:rsidP="00093D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lang w:val="ru-RU"/>
        </w:rPr>
      </w:pPr>
      <w:r w:rsidRPr="00093D0C">
        <w:rPr>
          <w:rFonts w:ascii="Times New Roman" w:hAnsi="Times New Roman" w:cs="Times New Roman"/>
          <w:b/>
          <w:sz w:val="24"/>
          <w:szCs w:val="24"/>
          <w:lang w:val="ru-RU"/>
        </w:rPr>
        <w:tab/>
      </w:r>
      <w:r w:rsidRPr="00093D0C">
        <w:rPr>
          <w:rFonts w:ascii="Times New Roman" w:hAnsi="Times New Roman" w:cs="Times New Roman"/>
          <w:b/>
          <w:lang w:val="ru-RU"/>
        </w:rPr>
        <w:t xml:space="preserve"> </w:t>
      </w:r>
    </w:p>
    <w:p w:rsidR="00796D04" w:rsidRDefault="00796D04" w:rsidP="00093D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lang w:val="ru-RU"/>
        </w:rPr>
      </w:pPr>
    </w:p>
    <w:p w:rsidR="00796D04" w:rsidRPr="00093D0C" w:rsidRDefault="00796D04" w:rsidP="00093D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
          <w:color w:val="000000" w:themeColor="text1"/>
          <w:sz w:val="16"/>
          <w:szCs w:val="16"/>
          <w:lang w:val="ru-RU" w:eastAsia="ru-RU"/>
        </w:rPr>
      </w:pPr>
    </w:p>
    <w:p w:rsidR="00093D0C" w:rsidRPr="00093D0C" w:rsidRDefault="00093D0C" w:rsidP="00093D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
          <w:color w:val="000000" w:themeColor="text1"/>
          <w:sz w:val="16"/>
          <w:szCs w:val="16"/>
          <w:lang w:val="ru-RU" w:eastAsia="ru-RU"/>
        </w:rPr>
      </w:pPr>
      <w:r w:rsidRPr="00093D0C">
        <w:rPr>
          <w:rFonts w:ascii="Times New Roman" w:hAnsi="Times New Roman" w:cs="Times New Roman"/>
          <w:b/>
          <w:lang w:val="ru-RU"/>
        </w:rPr>
        <w:lastRenderedPageBreak/>
        <w:tab/>
      </w:r>
      <w:r w:rsidR="00C73F1E" w:rsidRPr="00915668">
        <w:rPr>
          <w:rFonts w:ascii="Times New Roman" w:hAnsi="Times New Roman" w:cs="Times New Roman"/>
          <w:b/>
          <w:color w:val="C00000"/>
          <w:sz w:val="24"/>
          <w:szCs w:val="24"/>
          <w:lang w:val="ru-RU"/>
        </w:rPr>
        <w:t>4</w:t>
      </w:r>
      <w:r w:rsidRPr="00915668">
        <w:rPr>
          <w:rFonts w:ascii="Times New Roman" w:hAnsi="Times New Roman" w:cs="Times New Roman"/>
          <w:b/>
          <w:color w:val="C00000"/>
          <w:sz w:val="24"/>
          <w:szCs w:val="24"/>
          <w:lang w:val="ru-RU"/>
        </w:rPr>
        <w:t xml:space="preserve">.1.7. </w:t>
      </w:r>
      <w:r w:rsidRPr="00915668">
        <w:rPr>
          <w:rFonts w:ascii="Times New Roman" w:eastAsia="Times New Roman" w:hAnsi="Times New Roman" w:cs="Times New Roman"/>
          <w:b/>
          <w:color w:val="C00000"/>
          <w:sz w:val="24"/>
          <w:szCs w:val="24"/>
          <w:lang w:val="ru-RU" w:eastAsia="ru-RU"/>
        </w:rPr>
        <w:t>Обработка данных по отказам учас</w:t>
      </w:r>
      <w:r w:rsidR="001E4E75" w:rsidRPr="00915668">
        <w:rPr>
          <w:rFonts w:ascii="Times New Roman" w:eastAsia="Times New Roman" w:hAnsi="Times New Roman" w:cs="Times New Roman"/>
          <w:b/>
          <w:color w:val="C00000"/>
          <w:sz w:val="24"/>
          <w:szCs w:val="24"/>
          <w:lang w:val="ru-RU" w:eastAsia="ru-RU"/>
        </w:rPr>
        <w:t xml:space="preserve">тков тепловых сетей </w:t>
      </w:r>
      <w:r w:rsidRPr="00915668">
        <w:rPr>
          <w:rFonts w:ascii="Times New Roman" w:eastAsia="Times New Roman" w:hAnsi="Times New Roman" w:cs="Times New Roman"/>
          <w:b/>
          <w:color w:val="C00000"/>
          <w:sz w:val="24"/>
          <w:szCs w:val="24"/>
          <w:lang w:val="ru-RU" w:eastAsia="ru-RU"/>
        </w:rPr>
        <w:t>(аварийным  ситуациям),  средняя  частота отказов уча</w:t>
      </w:r>
      <w:r w:rsidR="001E4E75" w:rsidRPr="00915668">
        <w:rPr>
          <w:rFonts w:ascii="Times New Roman" w:eastAsia="Times New Roman" w:hAnsi="Times New Roman" w:cs="Times New Roman"/>
          <w:b/>
          <w:color w:val="C00000"/>
          <w:sz w:val="24"/>
          <w:szCs w:val="24"/>
          <w:lang w:val="ru-RU" w:eastAsia="ru-RU"/>
        </w:rPr>
        <w:t>стков тепловых сетей</w:t>
      </w:r>
      <w:r w:rsidRPr="00915668">
        <w:rPr>
          <w:rFonts w:ascii="Times New Roman" w:eastAsia="Times New Roman" w:hAnsi="Times New Roman" w:cs="Times New Roman"/>
          <w:b/>
          <w:color w:val="C00000"/>
          <w:sz w:val="24"/>
          <w:szCs w:val="24"/>
          <w:lang w:val="ru-RU" w:eastAsia="ru-RU"/>
        </w:rPr>
        <w:t xml:space="preserve"> (аварийных ситуаций) в системе теплоснабжения. </w:t>
      </w:r>
    </w:p>
    <w:p w:rsidR="00093D0C" w:rsidRPr="00093D0C" w:rsidRDefault="00093D0C" w:rsidP="00093D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
          <w:color w:val="000000" w:themeColor="text1"/>
          <w:sz w:val="16"/>
          <w:szCs w:val="16"/>
          <w:lang w:val="ru-RU" w:eastAsia="ru-RU"/>
        </w:rPr>
      </w:pPr>
    </w:p>
    <w:p w:rsidR="00093D0C" w:rsidRPr="00093D0C" w:rsidRDefault="00093D0C" w:rsidP="00093D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 New Roman" w:hAnsi="Times New Roman" w:cs="Times New Roman"/>
          <w:color w:val="0F243E" w:themeColor="text2" w:themeShade="80"/>
          <w:sz w:val="24"/>
          <w:szCs w:val="24"/>
          <w:lang w:val="ru-RU"/>
        </w:rPr>
      </w:pPr>
      <w:r w:rsidRPr="00093D0C">
        <w:rPr>
          <w:rFonts w:ascii="Times New Roman" w:eastAsia="Times New Roman" w:hAnsi="Times New Roman" w:cs="Times New Roman"/>
          <w:b/>
          <w:color w:val="000000" w:themeColor="text1"/>
          <w:sz w:val="24"/>
          <w:szCs w:val="24"/>
          <w:lang w:val="ru-RU" w:eastAsia="ru-RU"/>
        </w:rPr>
        <w:tab/>
      </w:r>
      <w:r w:rsidRPr="00915668">
        <w:rPr>
          <w:rFonts w:ascii="Times New Roman" w:hAnsi="Times New Roman" w:cs="Times New Roman"/>
          <w:b/>
          <w:color w:val="C00000"/>
          <w:sz w:val="24"/>
          <w:szCs w:val="24"/>
          <w:lang w:val="ru-RU"/>
        </w:rPr>
        <w:t>Показатель интенсивности отказов тепловых сетей</w:t>
      </w:r>
      <w:r w:rsidRPr="00915668">
        <w:rPr>
          <w:rFonts w:ascii="Times New Roman" w:eastAsia="Times New Roman" w:hAnsi="Times New Roman" w:cs="Times New Roman"/>
          <w:b/>
          <w:color w:val="C00000"/>
          <w:sz w:val="24"/>
          <w:szCs w:val="24"/>
          <w:lang w:val="ru-RU" w:eastAsia="ru-RU"/>
        </w:rPr>
        <w:t xml:space="preserve">, </w:t>
      </w:r>
      <w:r w:rsidRPr="00915668">
        <w:rPr>
          <w:rFonts w:ascii="Times New Roman" w:hAnsi="Times New Roman" w:cs="Times New Roman"/>
          <w:b/>
          <w:color w:val="C00000"/>
          <w:sz w:val="24"/>
          <w:szCs w:val="24"/>
          <w:lang w:val="ru-RU"/>
        </w:rPr>
        <w:t>(</w:t>
      </w:r>
      <w:proofErr w:type="spellStart"/>
      <w:r w:rsidRPr="00915668">
        <w:rPr>
          <w:rFonts w:ascii="Times New Roman" w:hAnsi="Times New Roman" w:cs="Times New Roman"/>
          <w:b/>
          <w:color w:val="C00000"/>
          <w:sz w:val="24"/>
          <w:szCs w:val="24"/>
          <w:lang w:val="ru-RU"/>
        </w:rPr>
        <w:t>К</w:t>
      </w:r>
      <w:r w:rsidRPr="00915668">
        <w:rPr>
          <w:rFonts w:ascii="Times New Roman" w:hAnsi="Times New Roman" w:cs="Times New Roman"/>
          <w:b/>
          <w:color w:val="C00000"/>
          <w:sz w:val="24"/>
          <w:szCs w:val="24"/>
          <w:vertAlign w:val="subscript"/>
          <w:lang w:val="ru-RU"/>
        </w:rPr>
        <w:t>отк</w:t>
      </w:r>
      <w:proofErr w:type="spellEnd"/>
      <w:r w:rsidRPr="00915668">
        <w:rPr>
          <w:rFonts w:ascii="Times New Roman" w:hAnsi="Times New Roman" w:cs="Times New Roman"/>
          <w:b/>
          <w:color w:val="C00000"/>
          <w:sz w:val="24"/>
          <w:szCs w:val="24"/>
          <w:lang w:val="ru-RU"/>
        </w:rPr>
        <w:t>),</w:t>
      </w:r>
      <w:r w:rsidRPr="00915668">
        <w:rPr>
          <w:rFonts w:ascii="Times New Roman" w:hAnsi="Times New Roman" w:cs="Times New Roman"/>
          <w:color w:val="C00000"/>
          <w:sz w:val="24"/>
          <w:szCs w:val="24"/>
          <w:lang w:val="ru-RU"/>
        </w:rPr>
        <w:t xml:space="preserve"> </w:t>
      </w:r>
      <w:r w:rsidRPr="00093D0C">
        <w:rPr>
          <w:rFonts w:ascii="Times New Roman" w:hAnsi="Times New Roman" w:cs="Times New Roman"/>
          <w:color w:val="0F243E" w:themeColor="text2" w:themeShade="80"/>
          <w:sz w:val="24"/>
          <w:szCs w:val="24"/>
          <w:lang w:val="ru-RU"/>
        </w:rPr>
        <w:t>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093D0C" w:rsidRPr="00093D0C" w:rsidRDefault="00093D0C" w:rsidP="00093D0C">
      <w:pPr>
        <w:spacing w:before="0" w:beforeAutospacing="0" w:after="0" w:afterAutospacing="0" w:line="360" w:lineRule="auto"/>
        <w:ind w:firstLine="708"/>
        <w:rPr>
          <w:rFonts w:ascii="Times New Roman" w:hAnsi="Times New Roman" w:cs="Times New Roman"/>
          <w:color w:val="0F243E" w:themeColor="text2" w:themeShade="80"/>
          <w:sz w:val="24"/>
          <w:szCs w:val="24"/>
          <w:lang w:val="ru-RU"/>
        </w:rPr>
      </w:pPr>
      <w:proofErr w:type="spellStart"/>
      <w:r w:rsidRPr="00093D0C">
        <w:rPr>
          <w:rFonts w:ascii="Times New Roman" w:hAnsi="Times New Roman" w:cs="Times New Roman"/>
          <w:color w:val="0F243E" w:themeColor="text2" w:themeShade="80"/>
          <w:sz w:val="24"/>
          <w:szCs w:val="24"/>
          <w:lang w:val="ru-RU"/>
        </w:rPr>
        <w:t>И</w:t>
      </w:r>
      <w:r w:rsidRPr="00093D0C">
        <w:rPr>
          <w:rFonts w:ascii="Times New Roman" w:hAnsi="Times New Roman" w:cs="Times New Roman"/>
          <w:color w:val="0F243E" w:themeColor="text2" w:themeShade="80"/>
          <w:sz w:val="24"/>
          <w:szCs w:val="24"/>
          <w:vertAlign w:val="subscript"/>
          <w:lang w:val="ru-RU"/>
        </w:rPr>
        <w:t>отк</w:t>
      </w:r>
      <w:proofErr w:type="spellEnd"/>
      <w:r w:rsidRPr="00093D0C">
        <w:rPr>
          <w:rFonts w:ascii="Times New Roman" w:hAnsi="Times New Roman" w:cs="Times New Roman"/>
          <w:color w:val="0F243E" w:themeColor="text2" w:themeShade="80"/>
          <w:sz w:val="24"/>
          <w:szCs w:val="24"/>
          <w:lang w:val="ru-RU"/>
        </w:rPr>
        <w:t xml:space="preserve"> = </w:t>
      </w:r>
      <w:proofErr w:type="gramStart"/>
      <w:r w:rsidRPr="002D4BA9">
        <w:rPr>
          <w:rFonts w:ascii="Times New Roman" w:hAnsi="Times New Roman" w:cs="Times New Roman"/>
          <w:color w:val="0F243E" w:themeColor="text2" w:themeShade="80"/>
          <w:sz w:val="24"/>
          <w:szCs w:val="24"/>
        </w:rPr>
        <w:t>n</w:t>
      </w:r>
      <w:proofErr w:type="spellStart"/>
      <w:proofErr w:type="gramEnd"/>
      <w:r w:rsidRPr="00093D0C">
        <w:rPr>
          <w:rFonts w:ascii="Times New Roman" w:hAnsi="Times New Roman" w:cs="Times New Roman"/>
          <w:color w:val="0F243E" w:themeColor="text2" w:themeShade="80"/>
          <w:sz w:val="24"/>
          <w:szCs w:val="24"/>
          <w:vertAlign w:val="subscript"/>
          <w:lang w:val="ru-RU"/>
        </w:rPr>
        <w:t>отк</w:t>
      </w:r>
      <w:proofErr w:type="spellEnd"/>
      <w:r w:rsidRPr="00093D0C">
        <w:rPr>
          <w:rFonts w:ascii="Times New Roman" w:hAnsi="Times New Roman" w:cs="Times New Roman"/>
          <w:color w:val="0F243E" w:themeColor="text2" w:themeShade="80"/>
          <w:sz w:val="24"/>
          <w:szCs w:val="24"/>
          <w:lang w:val="ru-RU"/>
        </w:rPr>
        <w:t>/(3*</w:t>
      </w:r>
      <w:r w:rsidRPr="002D4BA9">
        <w:rPr>
          <w:rFonts w:ascii="Times New Roman" w:hAnsi="Times New Roman" w:cs="Times New Roman"/>
          <w:color w:val="0F243E" w:themeColor="text2" w:themeShade="80"/>
          <w:sz w:val="24"/>
          <w:szCs w:val="24"/>
        </w:rPr>
        <w:t>S</w:t>
      </w:r>
      <w:r w:rsidRPr="00093D0C">
        <w:rPr>
          <w:rFonts w:ascii="Times New Roman" w:hAnsi="Times New Roman" w:cs="Times New Roman"/>
          <w:color w:val="0F243E" w:themeColor="text2" w:themeShade="80"/>
          <w:sz w:val="24"/>
          <w:szCs w:val="24"/>
          <w:lang w:val="ru-RU"/>
        </w:rPr>
        <w:t>)    [1/(км*год)],</w:t>
      </w:r>
    </w:p>
    <w:p w:rsidR="00093D0C" w:rsidRPr="00093D0C" w:rsidRDefault="00093D0C" w:rsidP="00093D0C">
      <w:pPr>
        <w:spacing w:before="0" w:beforeAutospacing="0" w:after="0" w:afterAutospacing="0" w:line="360" w:lineRule="auto"/>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где </w:t>
      </w:r>
      <w:r w:rsidRPr="00093D0C">
        <w:rPr>
          <w:rFonts w:ascii="Times New Roman" w:hAnsi="Times New Roman" w:cs="Times New Roman"/>
          <w:color w:val="0F243E" w:themeColor="text2" w:themeShade="80"/>
          <w:sz w:val="24"/>
          <w:szCs w:val="24"/>
          <w:lang w:val="ru-RU"/>
        </w:rPr>
        <w:tab/>
      </w:r>
      <w:proofErr w:type="gramStart"/>
      <w:r w:rsidRPr="002D4BA9">
        <w:rPr>
          <w:rFonts w:ascii="Times New Roman" w:hAnsi="Times New Roman" w:cs="Times New Roman"/>
          <w:color w:val="0F243E" w:themeColor="text2" w:themeShade="80"/>
          <w:sz w:val="24"/>
          <w:szCs w:val="24"/>
        </w:rPr>
        <w:t>n</w:t>
      </w:r>
      <w:proofErr w:type="spellStart"/>
      <w:proofErr w:type="gramEnd"/>
      <w:r w:rsidRPr="00093D0C">
        <w:rPr>
          <w:rFonts w:ascii="Times New Roman" w:hAnsi="Times New Roman" w:cs="Times New Roman"/>
          <w:color w:val="0F243E" w:themeColor="text2" w:themeShade="80"/>
          <w:sz w:val="24"/>
          <w:szCs w:val="24"/>
          <w:vertAlign w:val="subscript"/>
          <w:lang w:val="ru-RU"/>
        </w:rPr>
        <w:t>отк</w:t>
      </w:r>
      <w:proofErr w:type="spellEnd"/>
      <w:r w:rsidRPr="00093D0C">
        <w:rPr>
          <w:rFonts w:ascii="Times New Roman" w:hAnsi="Times New Roman" w:cs="Times New Roman"/>
          <w:color w:val="0F243E" w:themeColor="text2" w:themeShade="80"/>
          <w:sz w:val="24"/>
          <w:szCs w:val="24"/>
          <w:lang w:val="ru-RU"/>
        </w:rPr>
        <w:t xml:space="preserve"> - количество отказов за последний год - отсутствуют;</w:t>
      </w:r>
    </w:p>
    <w:p w:rsidR="00C739B7" w:rsidRDefault="00093D0C" w:rsidP="00C739B7">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2D4BA9">
        <w:rPr>
          <w:rFonts w:ascii="Times New Roman" w:hAnsi="Times New Roman" w:cs="Times New Roman"/>
          <w:color w:val="0F243E" w:themeColor="text2" w:themeShade="80"/>
          <w:sz w:val="24"/>
          <w:szCs w:val="24"/>
        </w:rPr>
        <w:t>S</w:t>
      </w:r>
      <w:r w:rsidRPr="00093D0C">
        <w:rPr>
          <w:rFonts w:ascii="Times New Roman" w:hAnsi="Times New Roman" w:cs="Times New Roman"/>
          <w:color w:val="0F243E" w:themeColor="text2" w:themeShade="80"/>
          <w:sz w:val="24"/>
          <w:szCs w:val="24"/>
          <w:lang w:val="ru-RU"/>
        </w:rPr>
        <w:t xml:space="preserve">- </w:t>
      </w:r>
      <w:proofErr w:type="gramStart"/>
      <w:r w:rsidRPr="00093D0C">
        <w:rPr>
          <w:rFonts w:ascii="Times New Roman" w:hAnsi="Times New Roman" w:cs="Times New Roman"/>
          <w:color w:val="0F243E" w:themeColor="text2" w:themeShade="80"/>
          <w:sz w:val="24"/>
          <w:szCs w:val="24"/>
          <w:lang w:val="ru-RU"/>
        </w:rPr>
        <w:t>протяженность</w:t>
      </w:r>
      <w:proofErr w:type="gramEnd"/>
      <w:r w:rsidRPr="00093D0C">
        <w:rPr>
          <w:rFonts w:ascii="Times New Roman" w:hAnsi="Times New Roman" w:cs="Times New Roman"/>
          <w:color w:val="0F243E" w:themeColor="text2" w:themeShade="80"/>
          <w:sz w:val="24"/>
          <w:szCs w:val="24"/>
          <w:lang w:val="ru-RU"/>
        </w:rPr>
        <w:t xml:space="preserve"> тепловой сети </w:t>
      </w:r>
      <w:r w:rsidR="00C739B7">
        <w:rPr>
          <w:rFonts w:ascii="Times New Roman" w:hAnsi="Times New Roman" w:cs="Times New Roman"/>
          <w:color w:val="0F243E" w:themeColor="text2" w:themeShade="80"/>
          <w:sz w:val="24"/>
          <w:szCs w:val="24"/>
          <w:lang w:val="ru-RU"/>
        </w:rPr>
        <w:t xml:space="preserve">данной системы теплоснабжения, </w:t>
      </w:r>
    </w:p>
    <w:p w:rsidR="00093D0C" w:rsidRPr="00093D0C" w:rsidRDefault="00C739B7" w:rsidP="00C739B7">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 </w:t>
      </w:r>
      <w:r w:rsidR="00093D0C" w:rsidRPr="00093D0C">
        <w:rPr>
          <w:rFonts w:ascii="Times New Roman" w:hAnsi="Times New Roman" w:cs="Times New Roman"/>
          <w:color w:val="0F243E" w:themeColor="text2" w:themeShade="80"/>
          <w:sz w:val="24"/>
          <w:szCs w:val="24"/>
          <w:lang w:val="ru-RU"/>
        </w:rPr>
        <w:t>В зависимости от интенсивности отказов (</w:t>
      </w:r>
      <w:proofErr w:type="spellStart"/>
      <w:r w:rsidR="00093D0C" w:rsidRPr="00093D0C">
        <w:rPr>
          <w:rFonts w:ascii="Times New Roman" w:hAnsi="Times New Roman" w:cs="Times New Roman"/>
          <w:color w:val="0F243E" w:themeColor="text2" w:themeShade="80"/>
          <w:sz w:val="24"/>
          <w:szCs w:val="24"/>
          <w:lang w:val="ru-RU"/>
        </w:rPr>
        <w:t>И</w:t>
      </w:r>
      <w:r w:rsidR="00093D0C" w:rsidRPr="00093D0C">
        <w:rPr>
          <w:rFonts w:ascii="Times New Roman" w:hAnsi="Times New Roman" w:cs="Times New Roman"/>
          <w:color w:val="0F243E" w:themeColor="text2" w:themeShade="80"/>
          <w:sz w:val="24"/>
          <w:szCs w:val="24"/>
          <w:vertAlign w:val="subscript"/>
          <w:lang w:val="ru-RU"/>
        </w:rPr>
        <w:t>отк</w:t>
      </w:r>
      <w:proofErr w:type="spellEnd"/>
      <w:r w:rsidR="00093D0C" w:rsidRPr="00093D0C">
        <w:rPr>
          <w:rFonts w:ascii="Times New Roman" w:hAnsi="Times New Roman" w:cs="Times New Roman"/>
          <w:color w:val="0F243E" w:themeColor="text2" w:themeShade="80"/>
          <w:sz w:val="24"/>
          <w:szCs w:val="24"/>
          <w:lang w:val="ru-RU"/>
        </w:rPr>
        <w:t>) определяется показатель надежности (</w:t>
      </w:r>
      <w:proofErr w:type="spellStart"/>
      <w:r w:rsidR="00093D0C" w:rsidRPr="00093D0C">
        <w:rPr>
          <w:rFonts w:ascii="Times New Roman" w:hAnsi="Times New Roman" w:cs="Times New Roman"/>
          <w:color w:val="0F243E" w:themeColor="text2" w:themeShade="80"/>
          <w:sz w:val="24"/>
          <w:szCs w:val="24"/>
          <w:lang w:val="ru-RU"/>
        </w:rPr>
        <w:t>К</w:t>
      </w:r>
      <w:r w:rsidR="00093D0C" w:rsidRPr="00093D0C">
        <w:rPr>
          <w:rFonts w:ascii="Times New Roman" w:hAnsi="Times New Roman" w:cs="Times New Roman"/>
          <w:color w:val="0F243E" w:themeColor="text2" w:themeShade="80"/>
          <w:sz w:val="24"/>
          <w:szCs w:val="24"/>
          <w:vertAlign w:val="subscript"/>
          <w:lang w:val="ru-RU"/>
        </w:rPr>
        <w:t>отк</w:t>
      </w:r>
      <w:proofErr w:type="spellEnd"/>
      <w:r w:rsidR="00093D0C" w:rsidRPr="00093D0C">
        <w:rPr>
          <w:rFonts w:ascii="Times New Roman" w:hAnsi="Times New Roman" w:cs="Times New Roman"/>
          <w:color w:val="0F243E" w:themeColor="text2" w:themeShade="80"/>
          <w:sz w:val="24"/>
          <w:szCs w:val="24"/>
          <w:lang w:val="ru-RU"/>
        </w:rPr>
        <w:t>)</w:t>
      </w:r>
    </w:p>
    <w:p w:rsidR="00093D0C" w:rsidRPr="00093D0C" w:rsidRDefault="00093D0C" w:rsidP="00093D0C">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до 0,5 </w:t>
      </w:r>
      <w:r w:rsidRPr="00093D0C">
        <w:rPr>
          <w:rFonts w:ascii="Times New Roman" w:hAnsi="Times New Roman" w:cs="Times New Roman"/>
          <w:color w:val="0F243E" w:themeColor="text2" w:themeShade="80"/>
          <w:sz w:val="24"/>
          <w:szCs w:val="24"/>
          <w:lang w:val="ru-RU"/>
        </w:rPr>
        <w:tab/>
      </w:r>
      <w:r w:rsidRPr="00093D0C">
        <w:rPr>
          <w:rFonts w:ascii="Times New Roman" w:hAnsi="Times New Roman" w:cs="Times New Roman"/>
          <w:color w:val="0F243E" w:themeColor="text2" w:themeShade="80"/>
          <w:sz w:val="24"/>
          <w:szCs w:val="24"/>
          <w:lang w:val="ru-RU"/>
        </w:rPr>
        <w:tab/>
      </w:r>
      <w:r w:rsidRPr="00093D0C">
        <w:rPr>
          <w:rFonts w:ascii="Times New Roman" w:hAnsi="Times New Roman" w:cs="Times New Roman"/>
          <w:color w:val="0F243E" w:themeColor="text2" w:themeShade="80"/>
          <w:sz w:val="24"/>
          <w:szCs w:val="24"/>
          <w:lang w:val="ru-RU"/>
        </w:rPr>
        <w:tab/>
        <w:t xml:space="preserve">-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отк</w:t>
      </w:r>
      <w:proofErr w:type="spellEnd"/>
      <w:r w:rsidRPr="00093D0C">
        <w:rPr>
          <w:rFonts w:ascii="Times New Roman" w:hAnsi="Times New Roman" w:cs="Times New Roman"/>
          <w:color w:val="0F243E" w:themeColor="text2" w:themeShade="80"/>
          <w:sz w:val="24"/>
          <w:szCs w:val="24"/>
          <w:lang w:val="ru-RU"/>
        </w:rPr>
        <w:t xml:space="preserve"> = 1,0;</w:t>
      </w:r>
    </w:p>
    <w:p w:rsidR="00093D0C" w:rsidRPr="00093D0C" w:rsidRDefault="00093D0C" w:rsidP="00093D0C">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0,5 - 0,8 </w:t>
      </w:r>
      <w:r w:rsidRPr="00093D0C">
        <w:rPr>
          <w:rFonts w:ascii="Times New Roman" w:hAnsi="Times New Roman" w:cs="Times New Roman"/>
          <w:color w:val="0F243E" w:themeColor="text2" w:themeShade="80"/>
          <w:sz w:val="24"/>
          <w:szCs w:val="24"/>
          <w:lang w:val="ru-RU"/>
        </w:rPr>
        <w:tab/>
      </w:r>
      <w:r w:rsidRPr="00093D0C">
        <w:rPr>
          <w:rFonts w:ascii="Times New Roman" w:hAnsi="Times New Roman" w:cs="Times New Roman"/>
          <w:color w:val="0F243E" w:themeColor="text2" w:themeShade="80"/>
          <w:sz w:val="24"/>
          <w:szCs w:val="24"/>
          <w:lang w:val="ru-RU"/>
        </w:rPr>
        <w:tab/>
        <w:t xml:space="preserve">-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отк</w:t>
      </w:r>
      <w:proofErr w:type="spellEnd"/>
      <w:r w:rsidRPr="00093D0C">
        <w:rPr>
          <w:rFonts w:ascii="Times New Roman" w:hAnsi="Times New Roman" w:cs="Times New Roman"/>
          <w:color w:val="0F243E" w:themeColor="text2" w:themeShade="80"/>
          <w:sz w:val="24"/>
          <w:szCs w:val="24"/>
          <w:lang w:val="ru-RU"/>
        </w:rPr>
        <w:t xml:space="preserve"> = 0,8;</w:t>
      </w:r>
    </w:p>
    <w:p w:rsidR="00093D0C" w:rsidRPr="00093D0C" w:rsidRDefault="00093D0C" w:rsidP="00093D0C">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0,8 - 1,2 </w:t>
      </w:r>
      <w:r w:rsidRPr="00093D0C">
        <w:rPr>
          <w:rFonts w:ascii="Times New Roman" w:hAnsi="Times New Roman" w:cs="Times New Roman"/>
          <w:color w:val="0F243E" w:themeColor="text2" w:themeShade="80"/>
          <w:sz w:val="24"/>
          <w:szCs w:val="24"/>
          <w:lang w:val="ru-RU"/>
        </w:rPr>
        <w:tab/>
      </w:r>
      <w:r w:rsidRPr="00093D0C">
        <w:rPr>
          <w:rFonts w:ascii="Times New Roman" w:hAnsi="Times New Roman" w:cs="Times New Roman"/>
          <w:color w:val="0F243E" w:themeColor="text2" w:themeShade="80"/>
          <w:sz w:val="24"/>
          <w:szCs w:val="24"/>
          <w:lang w:val="ru-RU"/>
        </w:rPr>
        <w:tab/>
        <w:t xml:space="preserve">-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отк</w:t>
      </w:r>
      <w:proofErr w:type="spellEnd"/>
      <w:r w:rsidRPr="00093D0C">
        <w:rPr>
          <w:rFonts w:ascii="Times New Roman" w:hAnsi="Times New Roman" w:cs="Times New Roman"/>
          <w:color w:val="0F243E" w:themeColor="text2" w:themeShade="80"/>
          <w:sz w:val="24"/>
          <w:szCs w:val="24"/>
          <w:lang w:val="ru-RU"/>
        </w:rPr>
        <w:t xml:space="preserve"> = 0,6;</w:t>
      </w:r>
    </w:p>
    <w:p w:rsidR="00093D0C" w:rsidRPr="00093D0C" w:rsidRDefault="00093D0C" w:rsidP="00093D0C">
      <w:pPr>
        <w:spacing w:before="0" w:beforeAutospacing="0" w:after="0" w:afterAutospacing="0" w:line="360" w:lineRule="auto"/>
        <w:ind w:firstLine="708"/>
        <w:jc w:val="both"/>
        <w:rPr>
          <w:rFonts w:ascii="Times New Roman" w:hAnsi="Times New Roman" w:cs="Times New Roman"/>
          <w:color w:val="0F243E" w:themeColor="text2" w:themeShade="80"/>
          <w:sz w:val="16"/>
          <w:szCs w:val="16"/>
          <w:lang w:val="ru-RU"/>
        </w:rPr>
      </w:pPr>
      <w:r w:rsidRPr="00093D0C">
        <w:rPr>
          <w:rFonts w:ascii="Times New Roman" w:hAnsi="Times New Roman" w:cs="Times New Roman"/>
          <w:color w:val="0F243E" w:themeColor="text2" w:themeShade="80"/>
          <w:sz w:val="24"/>
          <w:szCs w:val="24"/>
          <w:lang w:val="ru-RU"/>
        </w:rPr>
        <w:t xml:space="preserve">свыше 1,2  </w:t>
      </w:r>
      <w:r w:rsidRPr="00093D0C">
        <w:rPr>
          <w:rFonts w:ascii="Times New Roman" w:hAnsi="Times New Roman" w:cs="Times New Roman"/>
          <w:color w:val="0F243E" w:themeColor="text2" w:themeShade="80"/>
          <w:sz w:val="24"/>
          <w:szCs w:val="24"/>
          <w:lang w:val="ru-RU"/>
        </w:rPr>
        <w:tab/>
        <w:t xml:space="preserve">            -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отк</w:t>
      </w:r>
      <w:proofErr w:type="spellEnd"/>
      <w:r w:rsidRPr="00093D0C">
        <w:rPr>
          <w:rFonts w:ascii="Times New Roman" w:hAnsi="Times New Roman" w:cs="Times New Roman"/>
          <w:color w:val="0F243E" w:themeColor="text2" w:themeShade="80"/>
          <w:sz w:val="24"/>
          <w:szCs w:val="24"/>
          <w:lang w:val="ru-RU"/>
        </w:rPr>
        <w:t xml:space="preserve"> = 0,5;</w:t>
      </w:r>
    </w:p>
    <w:p w:rsidR="00093D0C" w:rsidRPr="00796D04" w:rsidRDefault="00093D0C" w:rsidP="00093D0C">
      <w:pPr>
        <w:spacing w:before="0" w:beforeAutospacing="0" w:after="0" w:afterAutospacing="0" w:line="360" w:lineRule="auto"/>
        <w:ind w:firstLine="708"/>
        <w:jc w:val="both"/>
        <w:rPr>
          <w:rFonts w:ascii="Times New Roman" w:hAnsi="Times New Roman" w:cs="Times New Roman"/>
          <w:i/>
          <w:sz w:val="16"/>
          <w:szCs w:val="16"/>
          <w:lang w:val="ru-RU"/>
        </w:rPr>
      </w:pPr>
      <w:r w:rsidRPr="00796D04">
        <w:rPr>
          <w:rFonts w:ascii="Times New Roman" w:hAnsi="Times New Roman" w:cs="Times New Roman"/>
          <w:i/>
          <w:sz w:val="24"/>
          <w:szCs w:val="24"/>
          <w:lang w:val="ru-RU"/>
        </w:rPr>
        <w:t xml:space="preserve">Отказов и вынужденных отключений участков тепловой сети за последний 5 лет </w:t>
      </w:r>
      <w:r w:rsidR="00286A27">
        <w:rPr>
          <w:rFonts w:ascii="Times New Roman" w:hAnsi="Times New Roman" w:cs="Times New Roman"/>
          <w:i/>
          <w:sz w:val="24"/>
          <w:szCs w:val="24"/>
          <w:lang w:val="ru-RU"/>
        </w:rPr>
        <w:t xml:space="preserve">не производилось, </w:t>
      </w:r>
      <w:r w:rsidR="0061690B" w:rsidRPr="00796D04">
        <w:rPr>
          <w:rFonts w:ascii="Times New Roman" w:hAnsi="Times New Roman" w:cs="Times New Roman"/>
          <w:i/>
          <w:sz w:val="24"/>
          <w:szCs w:val="24"/>
          <w:lang w:val="ru-RU"/>
        </w:rPr>
        <w:t xml:space="preserve"> </w:t>
      </w:r>
      <w:r w:rsidRPr="00796D04">
        <w:rPr>
          <w:rFonts w:ascii="Times New Roman" w:hAnsi="Times New Roman" w:cs="Times New Roman"/>
          <w:i/>
          <w:sz w:val="24"/>
          <w:szCs w:val="24"/>
          <w:lang w:val="ru-RU"/>
        </w:rPr>
        <w:t xml:space="preserve"> </w:t>
      </w:r>
      <w:proofErr w:type="spellStart"/>
      <w:r w:rsidRPr="00796D04">
        <w:rPr>
          <w:rFonts w:ascii="Times New Roman" w:hAnsi="Times New Roman" w:cs="Times New Roman"/>
          <w:i/>
          <w:sz w:val="24"/>
          <w:szCs w:val="24"/>
          <w:lang w:val="ru-RU"/>
        </w:rPr>
        <w:t>К</w:t>
      </w:r>
      <w:r w:rsidRPr="00796D04">
        <w:rPr>
          <w:rFonts w:ascii="Times New Roman" w:hAnsi="Times New Roman" w:cs="Times New Roman"/>
          <w:i/>
          <w:sz w:val="24"/>
          <w:szCs w:val="24"/>
          <w:vertAlign w:val="subscript"/>
          <w:lang w:val="ru-RU"/>
        </w:rPr>
        <w:t>отк</w:t>
      </w:r>
      <w:proofErr w:type="spellEnd"/>
      <w:r w:rsidRPr="00796D04">
        <w:rPr>
          <w:rFonts w:ascii="Times New Roman" w:hAnsi="Times New Roman" w:cs="Times New Roman"/>
          <w:i/>
          <w:sz w:val="24"/>
          <w:szCs w:val="24"/>
          <w:lang w:val="ru-RU"/>
        </w:rPr>
        <w:t xml:space="preserve"> = </w:t>
      </w:r>
      <w:r w:rsidR="00286A27">
        <w:rPr>
          <w:rFonts w:ascii="Times New Roman" w:hAnsi="Times New Roman" w:cs="Times New Roman"/>
          <w:i/>
          <w:sz w:val="24"/>
          <w:szCs w:val="24"/>
          <w:lang w:val="ru-RU"/>
        </w:rPr>
        <w:t>1,0</w:t>
      </w:r>
      <w:r w:rsidRPr="00796D04">
        <w:rPr>
          <w:rFonts w:ascii="Times New Roman" w:hAnsi="Times New Roman" w:cs="Times New Roman"/>
          <w:i/>
          <w:sz w:val="24"/>
          <w:szCs w:val="24"/>
          <w:lang w:val="ru-RU"/>
        </w:rPr>
        <w:t xml:space="preserve"> </w:t>
      </w:r>
    </w:p>
    <w:p w:rsidR="00093D0C" w:rsidRPr="00093D0C" w:rsidRDefault="00093D0C" w:rsidP="00093D0C">
      <w:pPr>
        <w:spacing w:before="0" w:beforeAutospacing="0" w:after="0" w:afterAutospacing="0" w:line="360" w:lineRule="auto"/>
        <w:ind w:firstLine="708"/>
        <w:jc w:val="both"/>
        <w:rPr>
          <w:rFonts w:ascii="Times New Roman" w:hAnsi="Times New Roman" w:cs="Times New Roman"/>
          <w:i/>
          <w:color w:val="0070C0"/>
          <w:sz w:val="16"/>
          <w:szCs w:val="16"/>
          <w:lang w:val="ru-RU"/>
        </w:rPr>
      </w:pPr>
    </w:p>
    <w:p w:rsidR="00093D0C" w:rsidRPr="00093D0C" w:rsidRDefault="00093D0C" w:rsidP="00796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F243E" w:themeColor="text2" w:themeShade="80"/>
          <w:sz w:val="24"/>
          <w:szCs w:val="24"/>
          <w:lang w:val="ru-RU"/>
        </w:rPr>
      </w:pPr>
      <w:r w:rsidRPr="00093D0C">
        <w:rPr>
          <w:rFonts w:ascii="Times New Roman" w:eastAsia="Times New Roman" w:hAnsi="Times New Roman" w:cs="Times New Roman"/>
          <w:b/>
          <w:color w:val="000000" w:themeColor="text1"/>
          <w:sz w:val="24"/>
          <w:szCs w:val="24"/>
          <w:lang w:val="ru-RU" w:eastAsia="ru-RU"/>
        </w:rPr>
        <w:tab/>
      </w:r>
      <w:r w:rsidR="00C73F1E" w:rsidRPr="00915668">
        <w:rPr>
          <w:rFonts w:ascii="Times New Roman" w:hAnsi="Times New Roman" w:cs="Times New Roman"/>
          <w:b/>
          <w:color w:val="C00000"/>
          <w:sz w:val="24"/>
          <w:lang w:val="ru-RU"/>
        </w:rPr>
        <w:t>4</w:t>
      </w:r>
      <w:r w:rsidRPr="00915668">
        <w:rPr>
          <w:rFonts w:ascii="Times New Roman" w:hAnsi="Times New Roman" w:cs="Times New Roman"/>
          <w:b/>
          <w:color w:val="C00000"/>
          <w:sz w:val="24"/>
          <w:lang w:val="ru-RU"/>
        </w:rPr>
        <w:t xml:space="preserve">.1.8. Показатель относительного недоотпуска тепла. </w:t>
      </w:r>
      <w:r w:rsidRPr="00915668">
        <w:rPr>
          <w:rFonts w:ascii="Times New Roman" w:eastAsia="Times New Roman" w:hAnsi="Times New Roman" w:cs="Times New Roman"/>
          <w:b/>
          <w:color w:val="C00000"/>
          <w:sz w:val="24"/>
          <w:szCs w:val="24"/>
          <w:lang w:val="ru-RU" w:eastAsia="ru-RU"/>
        </w:rPr>
        <w:t>Оценка недоотпуска тепловой энергии по причине отказов (аварийных ситуаций) и простоев тепловых сетей и источников тепловой энергии, (</w:t>
      </w:r>
      <w:proofErr w:type="spellStart"/>
      <w:r w:rsidRPr="00915668">
        <w:rPr>
          <w:rFonts w:ascii="Times New Roman" w:hAnsi="Times New Roman" w:cs="Times New Roman"/>
          <w:b/>
          <w:color w:val="C00000"/>
          <w:lang w:val="ru-RU"/>
        </w:rPr>
        <w:t>К</w:t>
      </w:r>
      <w:r w:rsidRPr="00915668">
        <w:rPr>
          <w:rFonts w:ascii="Times New Roman" w:hAnsi="Times New Roman" w:cs="Times New Roman"/>
          <w:b/>
          <w:color w:val="C00000"/>
          <w:vertAlign w:val="subscript"/>
          <w:lang w:val="ru-RU"/>
        </w:rPr>
        <w:t>нед</w:t>
      </w:r>
      <w:proofErr w:type="spellEnd"/>
      <w:r w:rsidRPr="00915668">
        <w:rPr>
          <w:rFonts w:ascii="Times New Roman" w:hAnsi="Times New Roman" w:cs="Times New Roman"/>
          <w:b/>
          <w:color w:val="C00000"/>
          <w:lang w:val="ru-RU"/>
        </w:rPr>
        <w:t>)</w:t>
      </w:r>
      <w:r w:rsidRPr="00093D0C">
        <w:rPr>
          <w:rFonts w:ascii="Times New Roman" w:hAnsi="Times New Roman" w:cs="Times New Roman"/>
          <w:color w:val="0F243E" w:themeColor="text2" w:themeShade="80"/>
          <w:lang w:val="ru-RU"/>
        </w:rPr>
        <w:t xml:space="preserve"> </w:t>
      </w:r>
      <w:r w:rsidRPr="00093D0C">
        <w:rPr>
          <w:rFonts w:ascii="Times New Roman" w:hAnsi="Times New Roman" w:cs="Times New Roman"/>
          <w:color w:val="0F243E" w:themeColor="text2" w:themeShade="80"/>
          <w:sz w:val="24"/>
          <w:szCs w:val="24"/>
          <w:lang w:val="ru-RU"/>
        </w:rPr>
        <w:t>в результате аварий и инцидентов определяется по формуле:</w:t>
      </w:r>
    </w:p>
    <w:p w:rsidR="00093D0C" w:rsidRPr="00093D0C" w:rsidRDefault="00093D0C" w:rsidP="00796D04">
      <w:pPr>
        <w:spacing w:before="0" w:beforeAutospacing="0" w:after="0" w:afterAutospacing="0" w:line="360" w:lineRule="auto"/>
        <w:jc w:val="center"/>
        <w:rPr>
          <w:rFonts w:ascii="Times New Roman" w:hAnsi="Times New Roman" w:cs="Times New Roman"/>
          <w:color w:val="0F243E" w:themeColor="text2" w:themeShade="80"/>
          <w:sz w:val="24"/>
          <w:szCs w:val="24"/>
          <w:lang w:val="ru-RU"/>
        </w:rPr>
      </w:pPr>
      <w:r w:rsidRPr="004B379C">
        <w:rPr>
          <w:rFonts w:ascii="Times New Roman" w:hAnsi="Times New Roman" w:cs="Times New Roman"/>
          <w:color w:val="0F243E" w:themeColor="text2" w:themeShade="80"/>
          <w:sz w:val="24"/>
          <w:szCs w:val="24"/>
        </w:rPr>
        <w:t>Q</w:t>
      </w:r>
      <w:proofErr w:type="spellStart"/>
      <w:r w:rsidRPr="00093D0C">
        <w:rPr>
          <w:rFonts w:ascii="Times New Roman" w:hAnsi="Times New Roman" w:cs="Times New Roman"/>
          <w:color w:val="0F243E" w:themeColor="text2" w:themeShade="80"/>
          <w:sz w:val="24"/>
          <w:szCs w:val="24"/>
          <w:vertAlign w:val="subscript"/>
          <w:lang w:val="ru-RU"/>
        </w:rPr>
        <w:t>нед</w:t>
      </w:r>
      <w:proofErr w:type="spellEnd"/>
      <w:r w:rsidRPr="00093D0C">
        <w:rPr>
          <w:rFonts w:ascii="Times New Roman" w:hAnsi="Times New Roman" w:cs="Times New Roman"/>
          <w:color w:val="0F243E" w:themeColor="text2" w:themeShade="80"/>
          <w:sz w:val="24"/>
          <w:szCs w:val="24"/>
          <w:lang w:val="ru-RU"/>
        </w:rPr>
        <w:t xml:space="preserve"> = </w:t>
      </w:r>
      <w:r w:rsidRPr="004B379C">
        <w:rPr>
          <w:rFonts w:ascii="Times New Roman" w:hAnsi="Times New Roman" w:cs="Times New Roman"/>
          <w:color w:val="0F243E" w:themeColor="text2" w:themeShade="80"/>
          <w:sz w:val="24"/>
          <w:szCs w:val="24"/>
        </w:rPr>
        <w:t>Q</w:t>
      </w:r>
      <w:proofErr w:type="spellStart"/>
      <w:r w:rsidRPr="00093D0C">
        <w:rPr>
          <w:rFonts w:ascii="Times New Roman" w:hAnsi="Times New Roman" w:cs="Times New Roman"/>
          <w:color w:val="0F243E" w:themeColor="text2" w:themeShade="80"/>
          <w:sz w:val="24"/>
          <w:szCs w:val="24"/>
          <w:vertAlign w:val="subscript"/>
          <w:lang w:val="ru-RU"/>
        </w:rPr>
        <w:t>ав</w:t>
      </w:r>
      <w:proofErr w:type="spellEnd"/>
      <w:r w:rsidRPr="00093D0C">
        <w:rPr>
          <w:rFonts w:ascii="Times New Roman" w:hAnsi="Times New Roman" w:cs="Times New Roman"/>
          <w:color w:val="0F243E" w:themeColor="text2" w:themeShade="80"/>
          <w:sz w:val="24"/>
          <w:szCs w:val="24"/>
          <w:lang w:val="ru-RU"/>
        </w:rPr>
        <w:t>/</w:t>
      </w:r>
      <w:r w:rsidRPr="004B379C">
        <w:rPr>
          <w:rFonts w:ascii="Times New Roman" w:hAnsi="Times New Roman" w:cs="Times New Roman"/>
          <w:color w:val="0F243E" w:themeColor="text2" w:themeShade="80"/>
          <w:sz w:val="24"/>
          <w:szCs w:val="24"/>
        </w:rPr>
        <w:t>Q</w:t>
      </w:r>
      <w:r w:rsidRPr="00093D0C">
        <w:rPr>
          <w:rFonts w:ascii="Times New Roman" w:hAnsi="Times New Roman" w:cs="Times New Roman"/>
          <w:color w:val="0F243E" w:themeColor="text2" w:themeShade="80"/>
          <w:sz w:val="24"/>
          <w:szCs w:val="24"/>
          <w:vertAlign w:val="subscript"/>
          <w:lang w:val="ru-RU"/>
        </w:rPr>
        <w:t>факт</w:t>
      </w:r>
      <w:r w:rsidRPr="00093D0C">
        <w:rPr>
          <w:rFonts w:ascii="Times New Roman" w:hAnsi="Times New Roman" w:cs="Times New Roman"/>
          <w:color w:val="0F243E" w:themeColor="text2" w:themeShade="80"/>
          <w:sz w:val="24"/>
          <w:szCs w:val="24"/>
          <w:lang w:val="ru-RU"/>
        </w:rPr>
        <w:t>*</w:t>
      </w:r>
      <w:proofErr w:type="gramStart"/>
      <w:r w:rsidRPr="00093D0C">
        <w:rPr>
          <w:rFonts w:ascii="Times New Roman" w:hAnsi="Times New Roman" w:cs="Times New Roman"/>
          <w:color w:val="0F243E" w:themeColor="text2" w:themeShade="80"/>
          <w:sz w:val="24"/>
          <w:szCs w:val="24"/>
          <w:lang w:val="ru-RU"/>
        </w:rPr>
        <w:t>100  [</w:t>
      </w:r>
      <w:proofErr w:type="gramEnd"/>
      <w:r w:rsidRPr="00093D0C">
        <w:rPr>
          <w:rFonts w:ascii="Times New Roman" w:hAnsi="Times New Roman" w:cs="Times New Roman"/>
          <w:color w:val="0F243E" w:themeColor="text2" w:themeShade="80"/>
          <w:sz w:val="24"/>
          <w:szCs w:val="24"/>
          <w:lang w:val="ru-RU"/>
        </w:rPr>
        <w:t>%]</w:t>
      </w:r>
    </w:p>
    <w:p w:rsidR="00093D0C" w:rsidRPr="00093D0C" w:rsidRDefault="00093D0C" w:rsidP="00796D04">
      <w:pPr>
        <w:spacing w:before="0" w:beforeAutospacing="0" w:after="0" w:afterAutospacing="0" w:line="360" w:lineRule="auto"/>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где </w:t>
      </w:r>
      <w:r w:rsidRPr="00093D0C">
        <w:rPr>
          <w:rFonts w:ascii="Times New Roman" w:hAnsi="Times New Roman" w:cs="Times New Roman"/>
          <w:color w:val="0F243E" w:themeColor="text2" w:themeShade="80"/>
          <w:sz w:val="24"/>
          <w:szCs w:val="24"/>
          <w:lang w:val="ru-RU"/>
        </w:rPr>
        <w:tab/>
      </w:r>
      <w:proofErr w:type="gramStart"/>
      <w:r w:rsidRPr="004B379C">
        <w:rPr>
          <w:rFonts w:ascii="Times New Roman" w:hAnsi="Times New Roman" w:cs="Times New Roman"/>
          <w:color w:val="0F243E" w:themeColor="text2" w:themeShade="80"/>
          <w:sz w:val="24"/>
          <w:szCs w:val="24"/>
        </w:rPr>
        <w:t>Q</w:t>
      </w:r>
      <w:proofErr w:type="spellStart"/>
      <w:proofErr w:type="gramEnd"/>
      <w:r w:rsidRPr="00093D0C">
        <w:rPr>
          <w:rFonts w:ascii="Times New Roman" w:hAnsi="Times New Roman" w:cs="Times New Roman"/>
          <w:color w:val="0F243E" w:themeColor="text2" w:themeShade="80"/>
          <w:sz w:val="24"/>
          <w:szCs w:val="24"/>
          <w:vertAlign w:val="subscript"/>
          <w:lang w:val="ru-RU"/>
        </w:rPr>
        <w:t>ав</w:t>
      </w:r>
      <w:proofErr w:type="spellEnd"/>
      <w:r w:rsidRPr="00093D0C">
        <w:rPr>
          <w:rFonts w:ascii="Times New Roman" w:hAnsi="Times New Roman" w:cs="Times New Roman"/>
          <w:color w:val="0F243E" w:themeColor="text2" w:themeShade="80"/>
          <w:sz w:val="24"/>
          <w:szCs w:val="24"/>
          <w:lang w:val="ru-RU"/>
        </w:rPr>
        <w:t xml:space="preserve"> - аварийный </w:t>
      </w:r>
      <w:proofErr w:type="spellStart"/>
      <w:r w:rsidRPr="00093D0C">
        <w:rPr>
          <w:rFonts w:ascii="Times New Roman" w:hAnsi="Times New Roman" w:cs="Times New Roman"/>
          <w:color w:val="0F243E" w:themeColor="text2" w:themeShade="80"/>
          <w:sz w:val="24"/>
          <w:szCs w:val="24"/>
          <w:lang w:val="ru-RU"/>
        </w:rPr>
        <w:t>недоотпуск</w:t>
      </w:r>
      <w:proofErr w:type="spellEnd"/>
      <w:r w:rsidRPr="00093D0C">
        <w:rPr>
          <w:rFonts w:ascii="Times New Roman" w:hAnsi="Times New Roman" w:cs="Times New Roman"/>
          <w:color w:val="0F243E" w:themeColor="text2" w:themeShade="80"/>
          <w:sz w:val="24"/>
          <w:szCs w:val="24"/>
          <w:lang w:val="ru-RU"/>
        </w:rPr>
        <w:t xml:space="preserve"> тепла за последние год не было; </w:t>
      </w:r>
    </w:p>
    <w:p w:rsidR="00093D0C" w:rsidRPr="00093D0C" w:rsidRDefault="00093D0C" w:rsidP="00796D04">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proofErr w:type="gramStart"/>
      <w:r w:rsidRPr="004B379C">
        <w:rPr>
          <w:rFonts w:ascii="Times New Roman" w:hAnsi="Times New Roman" w:cs="Times New Roman"/>
          <w:color w:val="0F243E" w:themeColor="text2" w:themeShade="80"/>
          <w:sz w:val="24"/>
          <w:szCs w:val="24"/>
        </w:rPr>
        <w:t>Q</w:t>
      </w:r>
      <w:r w:rsidRPr="00093D0C">
        <w:rPr>
          <w:rFonts w:ascii="Times New Roman" w:hAnsi="Times New Roman" w:cs="Times New Roman"/>
          <w:color w:val="0F243E" w:themeColor="text2" w:themeShade="80"/>
          <w:sz w:val="24"/>
          <w:szCs w:val="24"/>
          <w:vertAlign w:val="subscript"/>
          <w:lang w:val="ru-RU"/>
        </w:rPr>
        <w:t>факт</w:t>
      </w:r>
      <w:r w:rsidRPr="00093D0C">
        <w:rPr>
          <w:rFonts w:ascii="Times New Roman" w:hAnsi="Times New Roman" w:cs="Times New Roman"/>
          <w:color w:val="0F243E" w:themeColor="text2" w:themeShade="80"/>
          <w:sz w:val="24"/>
          <w:szCs w:val="24"/>
          <w:lang w:val="ru-RU"/>
        </w:rPr>
        <w:t xml:space="preserve"> - фактический отпуск тепла системой теплоснабжения з</w:t>
      </w:r>
      <w:r w:rsidR="00004527">
        <w:rPr>
          <w:rFonts w:ascii="Times New Roman" w:hAnsi="Times New Roman" w:cs="Times New Roman"/>
          <w:color w:val="0F243E" w:themeColor="text2" w:themeShade="80"/>
          <w:sz w:val="24"/>
          <w:szCs w:val="24"/>
          <w:lang w:val="ru-RU"/>
        </w:rPr>
        <w:t>а последние год</w:t>
      </w:r>
      <w:r w:rsidRPr="00093D0C">
        <w:rPr>
          <w:rFonts w:ascii="Times New Roman" w:hAnsi="Times New Roman" w:cs="Times New Roman"/>
          <w:color w:val="0F243E" w:themeColor="text2" w:themeShade="80"/>
          <w:sz w:val="24"/>
          <w:szCs w:val="24"/>
          <w:lang w:val="ru-RU"/>
        </w:rPr>
        <w:t>.</w:t>
      </w:r>
      <w:proofErr w:type="gramEnd"/>
    </w:p>
    <w:p w:rsidR="00093D0C" w:rsidRPr="00093D0C" w:rsidRDefault="00093D0C" w:rsidP="00796D04">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В зависимости от величины </w:t>
      </w:r>
      <w:proofErr w:type="spellStart"/>
      <w:r w:rsidRPr="00093D0C">
        <w:rPr>
          <w:rFonts w:ascii="Times New Roman" w:hAnsi="Times New Roman" w:cs="Times New Roman"/>
          <w:color w:val="0F243E" w:themeColor="text2" w:themeShade="80"/>
          <w:sz w:val="24"/>
          <w:szCs w:val="24"/>
          <w:lang w:val="ru-RU"/>
        </w:rPr>
        <w:t>недоотпуска</w:t>
      </w:r>
      <w:proofErr w:type="spellEnd"/>
      <w:r w:rsidRPr="00093D0C">
        <w:rPr>
          <w:rFonts w:ascii="Times New Roman" w:hAnsi="Times New Roman" w:cs="Times New Roman"/>
          <w:color w:val="0F243E" w:themeColor="text2" w:themeShade="80"/>
          <w:sz w:val="24"/>
          <w:szCs w:val="24"/>
          <w:lang w:val="ru-RU"/>
        </w:rPr>
        <w:t xml:space="preserve"> тепла (</w:t>
      </w:r>
      <w:proofErr w:type="gramStart"/>
      <w:r w:rsidRPr="004B379C">
        <w:rPr>
          <w:rFonts w:ascii="Times New Roman" w:hAnsi="Times New Roman" w:cs="Times New Roman"/>
          <w:color w:val="0F243E" w:themeColor="text2" w:themeShade="80"/>
          <w:sz w:val="24"/>
          <w:szCs w:val="24"/>
        </w:rPr>
        <w:t>Q</w:t>
      </w:r>
      <w:proofErr w:type="spellStart"/>
      <w:proofErr w:type="gramEnd"/>
      <w:r w:rsidRPr="00093D0C">
        <w:rPr>
          <w:rFonts w:ascii="Times New Roman" w:hAnsi="Times New Roman" w:cs="Times New Roman"/>
          <w:color w:val="0F243E" w:themeColor="text2" w:themeShade="80"/>
          <w:sz w:val="24"/>
          <w:szCs w:val="24"/>
          <w:vertAlign w:val="subscript"/>
          <w:lang w:val="ru-RU"/>
        </w:rPr>
        <w:t>нед</w:t>
      </w:r>
      <w:proofErr w:type="spellEnd"/>
      <w:r w:rsidRPr="00093D0C">
        <w:rPr>
          <w:rFonts w:ascii="Times New Roman" w:hAnsi="Times New Roman" w:cs="Times New Roman"/>
          <w:color w:val="0F243E" w:themeColor="text2" w:themeShade="80"/>
          <w:sz w:val="24"/>
          <w:szCs w:val="24"/>
          <w:lang w:val="ru-RU"/>
        </w:rPr>
        <w:t>) определяется показатель надежности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нед</w:t>
      </w:r>
      <w:proofErr w:type="spellEnd"/>
      <w:r w:rsidRPr="00093D0C">
        <w:rPr>
          <w:rFonts w:ascii="Times New Roman" w:hAnsi="Times New Roman" w:cs="Times New Roman"/>
          <w:color w:val="0F243E" w:themeColor="text2" w:themeShade="80"/>
          <w:sz w:val="24"/>
          <w:szCs w:val="24"/>
          <w:lang w:val="ru-RU"/>
        </w:rPr>
        <w:t>)</w:t>
      </w:r>
    </w:p>
    <w:p w:rsidR="00093D0C" w:rsidRPr="00093D0C" w:rsidRDefault="00093D0C" w:rsidP="00796D04">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до 0,1 </w:t>
      </w:r>
      <w:r w:rsidRPr="00093D0C">
        <w:rPr>
          <w:rFonts w:ascii="Times New Roman" w:hAnsi="Times New Roman" w:cs="Times New Roman"/>
          <w:color w:val="0F243E" w:themeColor="text2" w:themeShade="80"/>
          <w:sz w:val="24"/>
          <w:szCs w:val="24"/>
          <w:lang w:val="ru-RU"/>
        </w:rPr>
        <w:tab/>
      </w:r>
      <w:r w:rsidRPr="00093D0C">
        <w:rPr>
          <w:rFonts w:ascii="Times New Roman" w:hAnsi="Times New Roman" w:cs="Times New Roman"/>
          <w:color w:val="0F243E" w:themeColor="text2" w:themeShade="80"/>
          <w:sz w:val="24"/>
          <w:szCs w:val="24"/>
          <w:lang w:val="ru-RU"/>
        </w:rPr>
        <w:tab/>
      </w:r>
      <w:r w:rsidRPr="00093D0C">
        <w:rPr>
          <w:rFonts w:ascii="Times New Roman" w:hAnsi="Times New Roman" w:cs="Times New Roman"/>
          <w:color w:val="0F243E" w:themeColor="text2" w:themeShade="80"/>
          <w:sz w:val="24"/>
          <w:szCs w:val="24"/>
          <w:lang w:val="ru-RU"/>
        </w:rPr>
        <w:tab/>
        <w:t xml:space="preserve">-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нед</w:t>
      </w:r>
      <w:proofErr w:type="spellEnd"/>
      <w:r w:rsidRPr="00093D0C">
        <w:rPr>
          <w:rFonts w:ascii="Times New Roman" w:hAnsi="Times New Roman" w:cs="Times New Roman"/>
          <w:color w:val="0F243E" w:themeColor="text2" w:themeShade="80"/>
          <w:sz w:val="24"/>
          <w:szCs w:val="24"/>
          <w:lang w:val="ru-RU"/>
        </w:rPr>
        <w:t xml:space="preserve"> = 1,0;</w:t>
      </w:r>
    </w:p>
    <w:p w:rsidR="00093D0C" w:rsidRPr="00093D0C" w:rsidRDefault="00093D0C" w:rsidP="00796D04">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0,1 - 0,3</w:t>
      </w:r>
      <w:r w:rsidRPr="00093D0C">
        <w:rPr>
          <w:rFonts w:ascii="Times New Roman" w:hAnsi="Times New Roman" w:cs="Times New Roman"/>
          <w:color w:val="0F243E" w:themeColor="text2" w:themeShade="80"/>
          <w:sz w:val="24"/>
          <w:szCs w:val="24"/>
          <w:lang w:val="ru-RU"/>
        </w:rPr>
        <w:tab/>
        <w:t xml:space="preserve">     </w:t>
      </w:r>
      <w:r w:rsidRPr="00093D0C">
        <w:rPr>
          <w:rFonts w:ascii="Times New Roman" w:hAnsi="Times New Roman" w:cs="Times New Roman"/>
          <w:color w:val="0F243E" w:themeColor="text2" w:themeShade="80"/>
          <w:sz w:val="24"/>
          <w:szCs w:val="24"/>
          <w:lang w:val="ru-RU"/>
        </w:rPr>
        <w:tab/>
        <w:t xml:space="preserve">-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нед</w:t>
      </w:r>
      <w:proofErr w:type="spellEnd"/>
      <w:r w:rsidRPr="00093D0C">
        <w:rPr>
          <w:rFonts w:ascii="Times New Roman" w:hAnsi="Times New Roman" w:cs="Times New Roman"/>
          <w:color w:val="0F243E" w:themeColor="text2" w:themeShade="80"/>
          <w:sz w:val="24"/>
          <w:szCs w:val="24"/>
          <w:lang w:val="ru-RU"/>
        </w:rPr>
        <w:t xml:space="preserve"> = 0,8;</w:t>
      </w:r>
    </w:p>
    <w:p w:rsidR="00093D0C" w:rsidRPr="00093D0C" w:rsidRDefault="00093D0C" w:rsidP="00796D04">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0,3 - 0,5 </w:t>
      </w:r>
      <w:r w:rsidRPr="00093D0C">
        <w:rPr>
          <w:rFonts w:ascii="Times New Roman" w:hAnsi="Times New Roman" w:cs="Times New Roman"/>
          <w:color w:val="0F243E" w:themeColor="text2" w:themeShade="80"/>
          <w:sz w:val="24"/>
          <w:szCs w:val="24"/>
          <w:lang w:val="ru-RU"/>
        </w:rPr>
        <w:tab/>
        <w:t xml:space="preserve"> </w:t>
      </w:r>
      <w:r w:rsidRPr="00093D0C">
        <w:rPr>
          <w:rFonts w:ascii="Times New Roman" w:hAnsi="Times New Roman" w:cs="Times New Roman"/>
          <w:color w:val="0F243E" w:themeColor="text2" w:themeShade="80"/>
          <w:sz w:val="24"/>
          <w:szCs w:val="24"/>
          <w:lang w:val="ru-RU"/>
        </w:rPr>
        <w:tab/>
        <w:t xml:space="preserve">-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нед</w:t>
      </w:r>
      <w:proofErr w:type="spellEnd"/>
      <w:r w:rsidRPr="00093D0C">
        <w:rPr>
          <w:rFonts w:ascii="Times New Roman" w:hAnsi="Times New Roman" w:cs="Times New Roman"/>
          <w:color w:val="0F243E" w:themeColor="text2" w:themeShade="80"/>
          <w:sz w:val="24"/>
          <w:szCs w:val="24"/>
          <w:lang w:val="ru-RU"/>
        </w:rPr>
        <w:t xml:space="preserve"> = 0,6;</w:t>
      </w:r>
    </w:p>
    <w:p w:rsidR="00093D0C" w:rsidRDefault="00093D0C" w:rsidP="0086098C">
      <w:pPr>
        <w:spacing w:before="0" w:beforeAutospacing="0" w:after="0" w:afterAutospacing="0"/>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свыше 0,5  </w:t>
      </w:r>
      <w:r w:rsidRPr="00093D0C">
        <w:rPr>
          <w:rFonts w:ascii="Times New Roman" w:hAnsi="Times New Roman" w:cs="Times New Roman"/>
          <w:color w:val="0F243E" w:themeColor="text2" w:themeShade="80"/>
          <w:sz w:val="24"/>
          <w:szCs w:val="24"/>
          <w:lang w:val="ru-RU"/>
        </w:rPr>
        <w:tab/>
        <w:t xml:space="preserve">            -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нед</w:t>
      </w:r>
      <w:proofErr w:type="spellEnd"/>
      <w:r w:rsidRPr="00093D0C">
        <w:rPr>
          <w:rFonts w:ascii="Times New Roman" w:hAnsi="Times New Roman" w:cs="Times New Roman"/>
          <w:color w:val="0F243E" w:themeColor="text2" w:themeShade="80"/>
          <w:sz w:val="24"/>
          <w:szCs w:val="24"/>
          <w:lang w:val="ru-RU"/>
        </w:rPr>
        <w:t xml:space="preserve"> = 0,5.</w:t>
      </w:r>
    </w:p>
    <w:p w:rsidR="00004527" w:rsidRPr="00093D0C" w:rsidRDefault="00004527" w:rsidP="0086098C">
      <w:pPr>
        <w:spacing w:before="0" w:beforeAutospacing="0" w:after="0" w:afterAutospacing="0"/>
        <w:ind w:firstLine="708"/>
        <w:jc w:val="both"/>
        <w:rPr>
          <w:rFonts w:ascii="Times New Roman" w:hAnsi="Times New Roman" w:cs="Times New Roman"/>
          <w:color w:val="0F243E" w:themeColor="text2" w:themeShade="80"/>
          <w:sz w:val="16"/>
          <w:szCs w:val="16"/>
          <w:lang w:val="ru-RU"/>
        </w:rPr>
      </w:pPr>
    </w:p>
    <w:p w:rsidR="00093D0C" w:rsidRPr="00796D04" w:rsidRDefault="00093D0C" w:rsidP="00093D0C">
      <w:pPr>
        <w:spacing w:before="0" w:beforeAutospacing="0" w:after="0" w:afterAutospacing="0" w:line="360" w:lineRule="auto"/>
        <w:ind w:firstLine="708"/>
        <w:rPr>
          <w:rFonts w:ascii="Times New Roman" w:hAnsi="Times New Roman" w:cs="Times New Roman"/>
          <w:i/>
          <w:sz w:val="24"/>
          <w:szCs w:val="24"/>
          <w:lang w:val="ru-RU"/>
        </w:rPr>
      </w:pPr>
      <w:r w:rsidRPr="00796D04">
        <w:rPr>
          <w:rFonts w:ascii="Times New Roman" w:hAnsi="Times New Roman" w:cs="Times New Roman"/>
          <w:i/>
          <w:sz w:val="24"/>
          <w:szCs w:val="24"/>
          <w:lang w:val="ru-RU"/>
        </w:rPr>
        <w:t>Недоотпуска</w:t>
      </w:r>
      <w:r w:rsidR="0061690B" w:rsidRPr="00796D04">
        <w:rPr>
          <w:rFonts w:ascii="Times New Roman" w:hAnsi="Times New Roman" w:cs="Times New Roman"/>
          <w:i/>
          <w:sz w:val="24"/>
          <w:szCs w:val="24"/>
          <w:lang w:val="ru-RU"/>
        </w:rPr>
        <w:t xml:space="preserve"> тепла за последний год не было, </w:t>
      </w:r>
      <w:proofErr w:type="spellStart"/>
      <w:r w:rsidR="0061690B" w:rsidRPr="00796D04">
        <w:rPr>
          <w:rFonts w:ascii="Times New Roman" w:hAnsi="Times New Roman" w:cs="Times New Roman"/>
          <w:i/>
          <w:sz w:val="24"/>
          <w:szCs w:val="24"/>
          <w:lang w:val="ru-RU"/>
        </w:rPr>
        <w:t>соотвественно</w:t>
      </w:r>
      <w:proofErr w:type="spellEnd"/>
      <w:r w:rsidRPr="00796D04">
        <w:rPr>
          <w:rFonts w:ascii="Times New Roman" w:hAnsi="Times New Roman" w:cs="Times New Roman"/>
          <w:i/>
          <w:sz w:val="24"/>
          <w:szCs w:val="24"/>
          <w:lang w:val="ru-RU"/>
        </w:rPr>
        <w:t xml:space="preserve"> </w:t>
      </w:r>
      <w:proofErr w:type="spellStart"/>
      <w:r w:rsidRPr="00796D04">
        <w:rPr>
          <w:rFonts w:ascii="Times New Roman" w:hAnsi="Times New Roman" w:cs="Times New Roman"/>
          <w:i/>
          <w:sz w:val="24"/>
          <w:szCs w:val="24"/>
          <w:lang w:val="ru-RU"/>
        </w:rPr>
        <w:t>К</w:t>
      </w:r>
      <w:r w:rsidRPr="00796D04">
        <w:rPr>
          <w:rFonts w:ascii="Times New Roman" w:hAnsi="Times New Roman" w:cs="Times New Roman"/>
          <w:i/>
          <w:sz w:val="24"/>
          <w:szCs w:val="24"/>
          <w:vertAlign w:val="subscript"/>
          <w:lang w:val="ru-RU"/>
        </w:rPr>
        <w:t>нед</w:t>
      </w:r>
      <w:proofErr w:type="spellEnd"/>
      <w:r w:rsidRPr="00796D04">
        <w:rPr>
          <w:rFonts w:ascii="Times New Roman" w:hAnsi="Times New Roman" w:cs="Times New Roman"/>
          <w:i/>
          <w:sz w:val="24"/>
          <w:szCs w:val="24"/>
          <w:lang w:val="ru-RU"/>
        </w:rPr>
        <w:t xml:space="preserve"> = 1,0.</w:t>
      </w:r>
    </w:p>
    <w:p w:rsidR="00093D0C" w:rsidRDefault="00093D0C" w:rsidP="00093D0C">
      <w:pPr>
        <w:spacing w:before="0" w:beforeAutospacing="0" w:after="0" w:afterAutospacing="0"/>
        <w:ind w:firstLine="708"/>
        <w:jc w:val="both"/>
        <w:rPr>
          <w:rFonts w:ascii="Times New Roman" w:hAnsi="Times New Roman" w:cs="Times New Roman"/>
          <w:b/>
          <w:sz w:val="16"/>
          <w:szCs w:val="16"/>
          <w:lang w:val="ru-RU"/>
        </w:rPr>
      </w:pPr>
    </w:p>
    <w:p w:rsidR="003A6B4C" w:rsidRDefault="003A6B4C" w:rsidP="00093D0C">
      <w:pPr>
        <w:spacing w:before="0" w:beforeAutospacing="0" w:after="0" w:afterAutospacing="0"/>
        <w:ind w:firstLine="708"/>
        <w:jc w:val="both"/>
        <w:rPr>
          <w:rFonts w:ascii="Times New Roman" w:hAnsi="Times New Roman" w:cs="Times New Roman"/>
          <w:b/>
          <w:sz w:val="16"/>
          <w:szCs w:val="16"/>
          <w:lang w:val="ru-RU"/>
        </w:rPr>
      </w:pPr>
    </w:p>
    <w:p w:rsidR="003A6B4C" w:rsidRDefault="003A6B4C" w:rsidP="00093D0C">
      <w:pPr>
        <w:spacing w:before="0" w:beforeAutospacing="0" w:after="0" w:afterAutospacing="0"/>
        <w:ind w:firstLine="708"/>
        <w:jc w:val="both"/>
        <w:rPr>
          <w:rFonts w:ascii="Times New Roman" w:hAnsi="Times New Roman" w:cs="Times New Roman"/>
          <w:b/>
          <w:sz w:val="16"/>
          <w:szCs w:val="16"/>
          <w:lang w:val="ru-RU"/>
        </w:rPr>
      </w:pPr>
    </w:p>
    <w:p w:rsidR="003A6B4C" w:rsidRPr="00093D0C" w:rsidRDefault="003A6B4C" w:rsidP="00093D0C">
      <w:pPr>
        <w:spacing w:before="0" w:beforeAutospacing="0" w:after="0" w:afterAutospacing="0"/>
        <w:ind w:firstLine="708"/>
        <w:jc w:val="both"/>
        <w:rPr>
          <w:rFonts w:ascii="Times New Roman" w:hAnsi="Times New Roman" w:cs="Times New Roman"/>
          <w:b/>
          <w:sz w:val="16"/>
          <w:szCs w:val="16"/>
          <w:lang w:val="ru-RU"/>
        </w:rPr>
      </w:pPr>
    </w:p>
    <w:p w:rsidR="00093D0C" w:rsidRPr="00093D0C" w:rsidRDefault="00C73F1E" w:rsidP="00093D0C">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915668">
        <w:rPr>
          <w:rFonts w:ascii="Times New Roman" w:hAnsi="Times New Roman" w:cs="Times New Roman"/>
          <w:b/>
          <w:color w:val="C00000"/>
          <w:sz w:val="24"/>
          <w:szCs w:val="24"/>
          <w:lang w:val="ru-RU"/>
        </w:rPr>
        <w:lastRenderedPageBreak/>
        <w:t>4</w:t>
      </w:r>
      <w:r w:rsidR="00093D0C" w:rsidRPr="00915668">
        <w:rPr>
          <w:rFonts w:ascii="Times New Roman" w:hAnsi="Times New Roman" w:cs="Times New Roman"/>
          <w:b/>
          <w:color w:val="C00000"/>
          <w:sz w:val="24"/>
          <w:szCs w:val="24"/>
          <w:lang w:val="ru-RU"/>
        </w:rPr>
        <w:t>.1.9. Показатель качества теплоснабжения</w:t>
      </w:r>
      <w:r w:rsidR="00093D0C" w:rsidRPr="00915668">
        <w:rPr>
          <w:rFonts w:ascii="Times New Roman" w:hAnsi="Times New Roman" w:cs="Times New Roman"/>
          <w:color w:val="C00000"/>
          <w:sz w:val="24"/>
          <w:szCs w:val="24"/>
          <w:lang w:val="ru-RU"/>
        </w:rPr>
        <w:t xml:space="preserve"> </w:t>
      </w:r>
      <w:r w:rsidR="00093D0C" w:rsidRPr="00915668">
        <w:rPr>
          <w:rFonts w:ascii="Times New Roman" w:hAnsi="Times New Roman" w:cs="Times New Roman"/>
          <w:b/>
          <w:color w:val="C00000"/>
          <w:sz w:val="24"/>
          <w:szCs w:val="24"/>
          <w:lang w:val="ru-RU"/>
        </w:rPr>
        <w:t>(</w:t>
      </w:r>
      <w:proofErr w:type="spellStart"/>
      <w:r w:rsidR="00093D0C" w:rsidRPr="00915668">
        <w:rPr>
          <w:rFonts w:ascii="Times New Roman" w:hAnsi="Times New Roman" w:cs="Times New Roman"/>
          <w:b/>
          <w:color w:val="C00000"/>
          <w:sz w:val="24"/>
          <w:szCs w:val="24"/>
          <w:lang w:val="ru-RU"/>
        </w:rPr>
        <w:t>К</w:t>
      </w:r>
      <w:r w:rsidR="00093D0C" w:rsidRPr="00915668">
        <w:rPr>
          <w:rFonts w:ascii="Times New Roman" w:hAnsi="Times New Roman" w:cs="Times New Roman"/>
          <w:b/>
          <w:color w:val="C00000"/>
          <w:sz w:val="24"/>
          <w:szCs w:val="24"/>
          <w:vertAlign w:val="subscript"/>
          <w:lang w:val="ru-RU"/>
        </w:rPr>
        <w:t>ж</w:t>
      </w:r>
      <w:proofErr w:type="spellEnd"/>
      <w:r w:rsidR="00093D0C" w:rsidRPr="00915668">
        <w:rPr>
          <w:rFonts w:ascii="Times New Roman" w:hAnsi="Times New Roman" w:cs="Times New Roman"/>
          <w:b/>
          <w:color w:val="C00000"/>
          <w:sz w:val="24"/>
          <w:szCs w:val="24"/>
          <w:lang w:val="ru-RU"/>
        </w:rPr>
        <w:t>),</w:t>
      </w:r>
      <w:r w:rsidR="00093D0C" w:rsidRPr="00915668">
        <w:rPr>
          <w:rFonts w:ascii="Times New Roman" w:hAnsi="Times New Roman" w:cs="Times New Roman"/>
          <w:color w:val="C00000"/>
          <w:sz w:val="24"/>
          <w:szCs w:val="24"/>
          <w:lang w:val="ru-RU"/>
        </w:rPr>
        <w:t xml:space="preserve"> </w:t>
      </w:r>
      <w:r w:rsidR="00093D0C" w:rsidRPr="00093D0C">
        <w:rPr>
          <w:rFonts w:ascii="Times New Roman" w:hAnsi="Times New Roman" w:cs="Times New Roman"/>
          <w:color w:val="0F243E" w:themeColor="text2" w:themeShade="80"/>
          <w:sz w:val="24"/>
          <w:szCs w:val="24"/>
          <w:lang w:val="ru-RU"/>
        </w:rPr>
        <w:t>характеризуемый количеством жалоб потребителей тепла на нарушение качества теплоснабжения.</w:t>
      </w:r>
    </w:p>
    <w:p w:rsidR="00093D0C" w:rsidRPr="00093D0C" w:rsidRDefault="00093D0C" w:rsidP="00093D0C">
      <w:pPr>
        <w:spacing w:before="0" w:beforeAutospacing="0" w:after="0" w:afterAutospacing="0" w:line="360" w:lineRule="auto"/>
        <w:jc w:val="center"/>
        <w:rPr>
          <w:rFonts w:ascii="Times New Roman" w:hAnsi="Times New Roman" w:cs="Times New Roman"/>
          <w:color w:val="0F243E" w:themeColor="text2" w:themeShade="80"/>
          <w:sz w:val="24"/>
          <w:szCs w:val="24"/>
          <w:lang w:val="ru-RU"/>
        </w:rPr>
      </w:pPr>
      <w:proofErr w:type="gramStart"/>
      <w:r w:rsidRPr="00093D0C">
        <w:rPr>
          <w:rFonts w:ascii="Times New Roman" w:hAnsi="Times New Roman" w:cs="Times New Roman"/>
          <w:color w:val="0F243E" w:themeColor="text2" w:themeShade="80"/>
          <w:sz w:val="24"/>
          <w:szCs w:val="24"/>
          <w:lang w:val="ru-RU"/>
        </w:rPr>
        <w:t>Ж</w:t>
      </w:r>
      <w:proofErr w:type="gramEnd"/>
      <w:r w:rsidRPr="00093D0C">
        <w:rPr>
          <w:rFonts w:ascii="Times New Roman" w:hAnsi="Times New Roman" w:cs="Times New Roman"/>
          <w:color w:val="0F243E" w:themeColor="text2" w:themeShade="80"/>
          <w:sz w:val="24"/>
          <w:szCs w:val="24"/>
          <w:lang w:val="ru-RU"/>
        </w:rPr>
        <w:t xml:space="preserve"> = </w:t>
      </w:r>
      <w:proofErr w:type="spellStart"/>
      <w:r w:rsidRPr="00093D0C">
        <w:rPr>
          <w:rFonts w:ascii="Times New Roman" w:hAnsi="Times New Roman" w:cs="Times New Roman"/>
          <w:color w:val="0F243E" w:themeColor="text2" w:themeShade="80"/>
          <w:sz w:val="24"/>
          <w:szCs w:val="24"/>
          <w:lang w:val="ru-RU"/>
        </w:rPr>
        <w:t>Д</w:t>
      </w:r>
      <w:r w:rsidRPr="00093D0C">
        <w:rPr>
          <w:rFonts w:ascii="Times New Roman" w:hAnsi="Times New Roman" w:cs="Times New Roman"/>
          <w:color w:val="0F243E" w:themeColor="text2" w:themeShade="80"/>
          <w:sz w:val="24"/>
          <w:szCs w:val="24"/>
          <w:vertAlign w:val="subscript"/>
          <w:lang w:val="ru-RU"/>
        </w:rPr>
        <w:t>жал</w:t>
      </w:r>
      <w:proofErr w:type="spellEnd"/>
      <w:r w:rsidRPr="00093D0C">
        <w:rPr>
          <w:rFonts w:ascii="Times New Roman" w:hAnsi="Times New Roman" w:cs="Times New Roman"/>
          <w:color w:val="0F243E" w:themeColor="text2" w:themeShade="80"/>
          <w:sz w:val="24"/>
          <w:szCs w:val="24"/>
          <w:lang w:val="ru-RU"/>
        </w:rPr>
        <w:t xml:space="preserve">/ </w:t>
      </w:r>
      <w:proofErr w:type="spellStart"/>
      <w:r w:rsidRPr="00093D0C">
        <w:rPr>
          <w:rFonts w:ascii="Times New Roman" w:hAnsi="Times New Roman" w:cs="Times New Roman"/>
          <w:color w:val="0F243E" w:themeColor="text2" w:themeShade="80"/>
          <w:sz w:val="24"/>
          <w:szCs w:val="24"/>
          <w:lang w:val="ru-RU"/>
        </w:rPr>
        <w:t>Д</w:t>
      </w:r>
      <w:r w:rsidRPr="00093D0C">
        <w:rPr>
          <w:rFonts w:ascii="Times New Roman" w:hAnsi="Times New Roman" w:cs="Times New Roman"/>
          <w:color w:val="0F243E" w:themeColor="text2" w:themeShade="80"/>
          <w:sz w:val="24"/>
          <w:szCs w:val="24"/>
          <w:vertAlign w:val="subscript"/>
          <w:lang w:val="ru-RU"/>
        </w:rPr>
        <w:t>сумм</w:t>
      </w:r>
      <w:proofErr w:type="spellEnd"/>
      <w:r w:rsidR="00004527">
        <w:rPr>
          <w:rFonts w:ascii="Times New Roman" w:hAnsi="Times New Roman" w:cs="Times New Roman"/>
          <w:color w:val="0F243E" w:themeColor="text2" w:themeShade="80"/>
          <w:sz w:val="24"/>
          <w:szCs w:val="24"/>
          <w:lang w:val="ru-RU"/>
        </w:rPr>
        <w:t>*100  [%], где</w:t>
      </w:r>
    </w:p>
    <w:p w:rsidR="00093D0C" w:rsidRPr="00093D0C" w:rsidRDefault="00093D0C" w:rsidP="00093D0C">
      <w:pPr>
        <w:spacing w:before="0" w:beforeAutospacing="0" w:after="0" w:afterAutospacing="0" w:line="360" w:lineRule="auto"/>
        <w:ind w:hanging="600"/>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ab/>
      </w:r>
      <w:r w:rsidRPr="00093D0C">
        <w:rPr>
          <w:rFonts w:ascii="Times New Roman" w:hAnsi="Times New Roman" w:cs="Times New Roman"/>
          <w:color w:val="0F243E" w:themeColor="text2" w:themeShade="80"/>
          <w:sz w:val="24"/>
          <w:szCs w:val="24"/>
          <w:lang w:val="ru-RU"/>
        </w:rPr>
        <w:tab/>
      </w:r>
      <w:proofErr w:type="spellStart"/>
      <w:r w:rsidRPr="00093D0C">
        <w:rPr>
          <w:rFonts w:ascii="Times New Roman" w:hAnsi="Times New Roman" w:cs="Times New Roman"/>
          <w:color w:val="0F243E" w:themeColor="text2" w:themeShade="80"/>
          <w:sz w:val="24"/>
          <w:szCs w:val="24"/>
          <w:lang w:val="ru-RU"/>
        </w:rPr>
        <w:t>Д</w:t>
      </w:r>
      <w:r w:rsidRPr="00093D0C">
        <w:rPr>
          <w:rFonts w:ascii="Times New Roman" w:hAnsi="Times New Roman" w:cs="Times New Roman"/>
          <w:color w:val="0F243E" w:themeColor="text2" w:themeShade="80"/>
          <w:sz w:val="24"/>
          <w:szCs w:val="24"/>
          <w:vertAlign w:val="subscript"/>
          <w:lang w:val="ru-RU"/>
        </w:rPr>
        <w:t>сумм</w:t>
      </w:r>
      <w:proofErr w:type="spellEnd"/>
      <w:r w:rsidRPr="00093D0C">
        <w:rPr>
          <w:rFonts w:ascii="Times New Roman" w:hAnsi="Times New Roman" w:cs="Times New Roman"/>
          <w:color w:val="0F243E" w:themeColor="text2" w:themeShade="80"/>
          <w:sz w:val="24"/>
          <w:szCs w:val="24"/>
          <w:lang w:val="ru-RU"/>
        </w:rPr>
        <w:t xml:space="preserve"> - количество зданий, снабжающихся те</w:t>
      </w:r>
      <w:r w:rsidR="00796D04">
        <w:rPr>
          <w:rFonts w:ascii="Times New Roman" w:hAnsi="Times New Roman" w:cs="Times New Roman"/>
          <w:color w:val="0F243E" w:themeColor="text2" w:themeShade="80"/>
          <w:sz w:val="24"/>
          <w:szCs w:val="24"/>
          <w:lang w:val="ru-RU"/>
        </w:rPr>
        <w:t>плом от системы теплоснабжения,</w:t>
      </w:r>
      <w:r w:rsidRPr="00093D0C">
        <w:rPr>
          <w:rFonts w:ascii="Times New Roman" w:hAnsi="Times New Roman" w:cs="Times New Roman"/>
          <w:color w:val="0F243E" w:themeColor="text2" w:themeShade="80"/>
          <w:sz w:val="24"/>
          <w:szCs w:val="24"/>
          <w:lang w:val="ru-RU"/>
        </w:rPr>
        <w:t xml:space="preserve"> </w:t>
      </w:r>
      <w:proofErr w:type="spellStart"/>
      <w:proofErr w:type="gramStart"/>
      <w:r w:rsidRPr="00093D0C">
        <w:rPr>
          <w:rFonts w:ascii="Times New Roman" w:hAnsi="Times New Roman" w:cs="Times New Roman"/>
          <w:color w:val="0F243E" w:themeColor="text2" w:themeShade="80"/>
          <w:sz w:val="24"/>
          <w:szCs w:val="24"/>
          <w:lang w:val="ru-RU"/>
        </w:rPr>
        <w:t>ед</w:t>
      </w:r>
      <w:proofErr w:type="spellEnd"/>
      <w:proofErr w:type="gramEnd"/>
      <w:r w:rsidRPr="00093D0C">
        <w:rPr>
          <w:rFonts w:ascii="Times New Roman" w:hAnsi="Times New Roman" w:cs="Times New Roman"/>
          <w:color w:val="0F243E" w:themeColor="text2" w:themeShade="80"/>
          <w:sz w:val="24"/>
          <w:szCs w:val="24"/>
          <w:lang w:val="ru-RU"/>
        </w:rPr>
        <w:t>;</w:t>
      </w:r>
    </w:p>
    <w:p w:rsidR="00093D0C" w:rsidRPr="00093D0C" w:rsidRDefault="00093D0C" w:rsidP="00093D0C">
      <w:pPr>
        <w:spacing w:before="0" w:beforeAutospacing="0" w:after="0" w:afterAutospacing="0" w:line="360" w:lineRule="auto"/>
        <w:ind w:firstLine="708"/>
        <w:rPr>
          <w:rFonts w:ascii="Times New Roman" w:hAnsi="Times New Roman" w:cs="Times New Roman"/>
          <w:color w:val="0F243E" w:themeColor="text2" w:themeShade="80"/>
          <w:sz w:val="24"/>
          <w:szCs w:val="24"/>
          <w:lang w:val="ru-RU"/>
        </w:rPr>
      </w:pPr>
      <w:proofErr w:type="spellStart"/>
      <w:r w:rsidRPr="00093D0C">
        <w:rPr>
          <w:rFonts w:ascii="Times New Roman" w:hAnsi="Times New Roman" w:cs="Times New Roman"/>
          <w:color w:val="0F243E" w:themeColor="text2" w:themeShade="80"/>
          <w:sz w:val="24"/>
          <w:szCs w:val="24"/>
          <w:lang w:val="ru-RU"/>
        </w:rPr>
        <w:t>Д</w:t>
      </w:r>
      <w:r w:rsidRPr="00093D0C">
        <w:rPr>
          <w:rFonts w:ascii="Times New Roman" w:hAnsi="Times New Roman" w:cs="Times New Roman"/>
          <w:color w:val="0F243E" w:themeColor="text2" w:themeShade="80"/>
          <w:sz w:val="24"/>
          <w:szCs w:val="24"/>
          <w:vertAlign w:val="subscript"/>
          <w:lang w:val="ru-RU"/>
        </w:rPr>
        <w:t>жал</w:t>
      </w:r>
      <w:proofErr w:type="spellEnd"/>
      <w:r w:rsidRPr="00093D0C">
        <w:rPr>
          <w:rFonts w:ascii="Times New Roman" w:hAnsi="Times New Roman" w:cs="Times New Roman"/>
          <w:color w:val="0F243E" w:themeColor="text2" w:themeShade="80"/>
          <w:sz w:val="24"/>
          <w:szCs w:val="24"/>
          <w:lang w:val="ru-RU"/>
        </w:rPr>
        <w:t xml:space="preserve"> - количество зданий, по которым поступили жалобы на работу системы </w:t>
      </w:r>
      <w:proofErr w:type="gramStart"/>
      <w:r w:rsidRPr="00093D0C">
        <w:rPr>
          <w:rFonts w:ascii="Times New Roman" w:hAnsi="Times New Roman" w:cs="Times New Roman"/>
          <w:color w:val="0F243E" w:themeColor="text2" w:themeShade="80"/>
          <w:sz w:val="24"/>
          <w:szCs w:val="24"/>
          <w:lang w:val="ru-RU"/>
        </w:rPr>
        <w:t>тепло-с</w:t>
      </w:r>
      <w:r w:rsidR="00796D04">
        <w:rPr>
          <w:rFonts w:ascii="Times New Roman" w:hAnsi="Times New Roman" w:cs="Times New Roman"/>
          <w:color w:val="0F243E" w:themeColor="text2" w:themeShade="80"/>
          <w:sz w:val="24"/>
          <w:szCs w:val="24"/>
          <w:lang w:val="ru-RU"/>
        </w:rPr>
        <w:t>набжения</w:t>
      </w:r>
      <w:proofErr w:type="gramEnd"/>
      <w:r w:rsidR="00796D04">
        <w:rPr>
          <w:rFonts w:ascii="Times New Roman" w:hAnsi="Times New Roman" w:cs="Times New Roman"/>
          <w:color w:val="0F243E" w:themeColor="text2" w:themeShade="80"/>
          <w:sz w:val="24"/>
          <w:szCs w:val="24"/>
          <w:lang w:val="ru-RU"/>
        </w:rPr>
        <w:t>,</w:t>
      </w:r>
      <w:r w:rsidR="00F153B1">
        <w:rPr>
          <w:rFonts w:ascii="Times New Roman" w:hAnsi="Times New Roman" w:cs="Times New Roman"/>
          <w:color w:val="0F243E" w:themeColor="text2" w:themeShade="80"/>
          <w:sz w:val="24"/>
          <w:szCs w:val="24"/>
          <w:lang w:val="ru-RU"/>
        </w:rPr>
        <w:t xml:space="preserve"> </w:t>
      </w:r>
      <w:r w:rsidRPr="00093D0C">
        <w:rPr>
          <w:rFonts w:ascii="Times New Roman" w:hAnsi="Times New Roman" w:cs="Times New Roman"/>
          <w:color w:val="0F243E" w:themeColor="text2" w:themeShade="80"/>
          <w:sz w:val="24"/>
          <w:szCs w:val="24"/>
          <w:lang w:val="ru-RU"/>
        </w:rPr>
        <w:t>ед.</w:t>
      </w:r>
    </w:p>
    <w:p w:rsidR="00093D0C" w:rsidRPr="00093D0C" w:rsidRDefault="00093D0C" w:rsidP="00093D0C">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В зависимости от рассчитанного коэффициента (Ж) определяется показатель надежности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ж</w:t>
      </w:r>
      <w:proofErr w:type="spellEnd"/>
      <w:r w:rsidRPr="00093D0C">
        <w:rPr>
          <w:rFonts w:ascii="Times New Roman" w:hAnsi="Times New Roman" w:cs="Times New Roman"/>
          <w:color w:val="0F243E" w:themeColor="text2" w:themeShade="80"/>
          <w:sz w:val="24"/>
          <w:szCs w:val="24"/>
          <w:lang w:val="ru-RU"/>
        </w:rPr>
        <w:t>)</w:t>
      </w:r>
    </w:p>
    <w:p w:rsidR="00093D0C" w:rsidRPr="00093D0C" w:rsidRDefault="00093D0C" w:rsidP="0086098C">
      <w:pPr>
        <w:spacing w:before="0" w:beforeAutospacing="0" w:after="0" w:afterAutospacing="0"/>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до 0,2</w:t>
      </w:r>
      <w:r w:rsidRPr="00093D0C">
        <w:rPr>
          <w:rFonts w:ascii="Times New Roman" w:hAnsi="Times New Roman" w:cs="Times New Roman"/>
          <w:color w:val="0F243E" w:themeColor="text2" w:themeShade="80"/>
          <w:sz w:val="24"/>
          <w:szCs w:val="24"/>
          <w:lang w:val="ru-RU"/>
        </w:rPr>
        <w:tab/>
      </w:r>
      <w:r w:rsidRPr="00093D0C">
        <w:rPr>
          <w:rFonts w:ascii="Times New Roman" w:hAnsi="Times New Roman" w:cs="Times New Roman"/>
          <w:color w:val="0F243E" w:themeColor="text2" w:themeShade="80"/>
          <w:sz w:val="24"/>
          <w:szCs w:val="24"/>
          <w:lang w:val="ru-RU"/>
        </w:rPr>
        <w:tab/>
      </w:r>
      <w:r w:rsidRPr="00093D0C">
        <w:rPr>
          <w:rFonts w:ascii="Times New Roman" w:hAnsi="Times New Roman" w:cs="Times New Roman"/>
          <w:color w:val="0F243E" w:themeColor="text2" w:themeShade="80"/>
          <w:sz w:val="24"/>
          <w:szCs w:val="24"/>
          <w:lang w:val="ru-RU"/>
        </w:rPr>
        <w:tab/>
        <w:t xml:space="preserve">-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ж</w:t>
      </w:r>
      <w:proofErr w:type="spellEnd"/>
      <w:r w:rsidRPr="00093D0C">
        <w:rPr>
          <w:rFonts w:ascii="Times New Roman" w:hAnsi="Times New Roman" w:cs="Times New Roman"/>
          <w:color w:val="0F243E" w:themeColor="text2" w:themeShade="80"/>
          <w:sz w:val="24"/>
          <w:szCs w:val="24"/>
          <w:lang w:val="ru-RU"/>
        </w:rPr>
        <w:t xml:space="preserve"> = 1,0;</w:t>
      </w:r>
    </w:p>
    <w:p w:rsidR="00093D0C" w:rsidRPr="00093D0C" w:rsidRDefault="00093D0C" w:rsidP="0086098C">
      <w:pPr>
        <w:spacing w:before="0" w:beforeAutospacing="0" w:after="0" w:afterAutospacing="0"/>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0,2 – 0,5</w:t>
      </w:r>
      <w:r w:rsidRPr="00093D0C">
        <w:rPr>
          <w:rFonts w:ascii="Times New Roman" w:hAnsi="Times New Roman" w:cs="Times New Roman"/>
          <w:color w:val="0F243E" w:themeColor="text2" w:themeShade="80"/>
          <w:sz w:val="24"/>
          <w:szCs w:val="24"/>
          <w:lang w:val="ru-RU"/>
        </w:rPr>
        <w:tab/>
        <w:t xml:space="preserve">     </w:t>
      </w:r>
      <w:r w:rsidRPr="00093D0C">
        <w:rPr>
          <w:rFonts w:ascii="Times New Roman" w:hAnsi="Times New Roman" w:cs="Times New Roman"/>
          <w:color w:val="0F243E" w:themeColor="text2" w:themeShade="80"/>
          <w:sz w:val="24"/>
          <w:szCs w:val="24"/>
          <w:lang w:val="ru-RU"/>
        </w:rPr>
        <w:tab/>
        <w:t xml:space="preserve">-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ж</w:t>
      </w:r>
      <w:proofErr w:type="spellEnd"/>
      <w:r w:rsidRPr="00093D0C">
        <w:rPr>
          <w:rFonts w:ascii="Times New Roman" w:hAnsi="Times New Roman" w:cs="Times New Roman"/>
          <w:color w:val="0F243E" w:themeColor="text2" w:themeShade="80"/>
          <w:sz w:val="24"/>
          <w:szCs w:val="24"/>
          <w:lang w:val="ru-RU"/>
        </w:rPr>
        <w:t xml:space="preserve"> = 0,8;</w:t>
      </w:r>
    </w:p>
    <w:p w:rsidR="00093D0C" w:rsidRPr="00093D0C" w:rsidRDefault="00093D0C" w:rsidP="0086098C">
      <w:pPr>
        <w:spacing w:before="0" w:beforeAutospacing="0" w:after="0" w:afterAutospacing="0"/>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0,5 – 0,8  </w:t>
      </w:r>
      <w:r w:rsidRPr="00093D0C">
        <w:rPr>
          <w:rFonts w:ascii="Times New Roman" w:hAnsi="Times New Roman" w:cs="Times New Roman"/>
          <w:color w:val="0F243E" w:themeColor="text2" w:themeShade="80"/>
          <w:sz w:val="24"/>
          <w:szCs w:val="24"/>
          <w:lang w:val="ru-RU"/>
        </w:rPr>
        <w:tab/>
      </w:r>
      <w:r w:rsidRPr="00093D0C">
        <w:rPr>
          <w:rFonts w:ascii="Times New Roman" w:hAnsi="Times New Roman" w:cs="Times New Roman"/>
          <w:color w:val="0F243E" w:themeColor="text2" w:themeShade="80"/>
          <w:sz w:val="24"/>
          <w:szCs w:val="24"/>
          <w:lang w:val="ru-RU"/>
        </w:rPr>
        <w:tab/>
        <w:t xml:space="preserve">-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ж</w:t>
      </w:r>
      <w:proofErr w:type="spellEnd"/>
      <w:r w:rsidRPr="00093D0C">
        <w:rPr>
          <w:rFonts w:ascii="Times New Roman" w:hAnsi="Times New Roman" w:cs="Times New Roman"/>
          <w:color w:val="0F243E" w:themeColor="text2" w:themeShade="80"/>
          <w:sz w:val="24"/>
          <w:szCs w:val="24"/>
          <w:lang w:val="ru-RU"/>
        </w:rPr>
        <w:t xml:space="preserve"> = 0,6;</w:t>
      </w:r>
    </w:p>
    <w:p w:rsidR="00093D0C" w:rsidRDefault="00093D0C" w:rsidP="0086098C">
      <w:pPr>
        <w:spacing w:before="0" w:beforeAutospacing="0" w:after="0" w:afterAutospacing="0"/>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свыше 0,8</w:t>
      </w:r>
      <w:r w:rsidRPr="00093D0C">
        <w:rPr>
          <w:rFonts w:ascii="Times New Roman" w:hAnsi="Times New Roman" w:cs="Times New Roman"/>
          <w:color w:val="0F243E" w:themeColor="text2" w:themeShade="80"/>
          <w:sz w:val="24"/>
          <w:szCs w:val="24"/>
          <w:lang w:val="ru-RU"/>
        </w:rPr>
        <w:tab/>
        <w:t xml:space="preserve">            - </w:t>
      </w:r>
      <w:proofErr w:type="spellStart"/>
      <w:r w:rsidRPr="00093D0C">
        <w:rPr>
          <w:rFonts w:ascii="Times New Roman" w:hAnsi="Times New Roman" w:cs="Times New Roman"/>
          <w:color w:val="0F243E" w:themeColor="text2" w:themeShade="80"/>
          <w:sz w:val="24"/>
          <w:szCs w:val="24"/>
          <w:lang w:val="ru-RU"/>
        </w:rPr>
        <w:t>К</w:t>
      </w:r>
      <w:r w:rsidRPr="00093D0C">
        <w:rPr>
          <w:rFonts w:ascii="Times New Roman" w:hAnsi="Times New Roman" w:cs="Times New Roman"/>
          <w:color w:val="0F243E" w:themeColor="text2" w:themeShade="80"/>
          <w:sz w:val="24"/>
          <w:szCs w:val="24"/>
          <w:vertAlign w:val="subscript"/>
          <w:lang w:val="ru-RU"/>
        </w:rPr>
        <w:t>ж</w:t>
      </w:r>
      <w:proofErr w:type="spellEnd"/>
      <w:r w:rsidRPr="00093D0C">
        <w:rPr>
          <w:rFonts w:ascii="Times New Roman" w:hAnsi="Times New Roman" w:cs="Times New Roman"/>
          <w:color w:val="0F243E" w:themeColor="text2" w:themeShade="80"/>
          <w:sz w:val="24"/>
          <w:szCs w:val="24"/>
          <w:lang w:val="ru-RU"/>
        </w:rPr>
        <w:t xml:space="preserve"> = 0,4.</w:t>
      </w:r>
    </w:p>
    <w:p w:rsidR="00004527" w:rsidRPr="00093D0C" w:rsidRDefault="00004527" w:rsidP="0086098C">
      <w:pPr>
        <w:spacing w:before="0" w:beforeAutospacing="0" w:after="0" w:afterAutospacing="0"/>
        <w:ind w:firstLine="708"/>
        <w:jc w:val="both"/>
        <w:rPr>
          <w:rFonts w:ascii="Times New Roman" w:hAnsi="Times New Roman" w:cs="Times New Roman"/>
          <w:color w:val="0F243E" w:themeColor="text2" w:themeShade="80"/>
          <w:sz w:val="24"/>
          <w:szCs w:val="24"/>
          <w:lang w:val="ru-RU"/>
        </w:rPr>
      </w:pPr>
    </w:p>
    <w:p w:rsidR="00093D0C" w:rsidRPr="00796D04" w:rsidRDefault="00093D0C" w:rsidP="00093D0C">
      <w:pPr>
        <w:spacing w:before="0" w:beforeAutospacing="0" w:after="0" w:afterAutospacing="0" w:line="360" w:lineRule="auto"/>
        <w:ind w:firstLine="284"/>
        <w:jc w:val="both"/>
        <w:rPr>
          <w:rFonts w:ascii="Times New Roman" w:hAnsi="Times New Roman" w:cs="Times New Roman"/>
          <w:i/>
          <w:sz w:val="16"/>
          <w:szCs w:val="16"/>
          <w:lang w:val="ru-RU"/>
        </w:rPr>
      </w:pPr>
      <w:r w:rsidRPr="00796D04">
        <w:rPr>
          <w:rFonts w:ascii="Times New Roman" w:hAnsi="Times New Roman" w:cs="Times New Roman"/>
          <w:i/>
          <w:sz w:val="24"/>
          <w:szCs w:val="24"/>
          <w:lang w:val="ru-RU"/>
        </w:rPr>
        <w:t xml:space="preserve">Жалоб на качество теплоснабжения за последние 5 лет </w:t>
      </w:r>
      <w:r w:rsidR="00796D04" w:rsidRPr="00796D04">
        <w:rPr>
          <w:rFonts w:ascii="Times New Roman" w:hAnsi="Times New Roman" w:cs="Times New Roman"/>
          <w:i/>
          <w:sz w:val="24"/>
          <w:szCs w:val="24"/>
          <w:lang w:val="ru-RU"/>
        </w:rPr>
        <w:t>не поступало</w:t>
      </w:r>
      <w:proofErr w:type="gramStart"/>
      <w:r w:rsidRPr="00796D04">
        <w:rPr>
          <w:rFonts w:ascii="Times New Roman" w:hAnsi="Times New Roman" w:cs="Times New Roman"/>
          <w:i/>
          <w:sz w:val="24"/>
          <w:szCs w:val="24"/>
          <w:lang w:val="ru-RU"/>
        </w:rPr>
        <w:t xml:space="preserve"> .</w:t>
      </w:r>
      <w:proofErr w:type="gramEnd"/>
      <w:r w:rsidRPr="00796D04">
        <w:rPr>
          <w:rFonts w:ascii="Times New Roman" w:hAnsi="Times New Roman" w:cs="Times New Roman"/>
          <w:i/>
          <w:sz w:val="24"/>
          <w:szCs w:val="24"/>
          <w:lang w:val="ru-RU"/>
        </w:rPr>
        <w:t xml:space="preserve"> </w:t>
      </w:r>
      <w:proofErr w:type="spellStart"/>
      <w:r w:rsidRPr="00796D04">
        <w:rPr>
          <w:rFonts w:ascii="Times New Roman" w:hAnsi="Times New Roman" w:cs="Times New Roman"/>
          <w:i/>
          <w:sz w:val="24"/>
          <w:szCs w:val="24"/>
          <w:lang w:val="ru-RU"/>
        </w:rPr>
        <w:t>К</w:t>
      </w:r>
      <w:r w:rsidRPr="00796D04">
        <w:rPr>
          <w:rFonts w:ascii="Times New Roman" w:hAnsi="Times New Roman" w:cs="Times New Roman"/>
          <w:i/>
          <w:sz w:val="24"/>
          <w:szCs w:val="24"/>
          <w:vertAlign w:val="subscript"/>
          <w:lang w:val="ru-RU"/>
        </w:rPr>
        <w:t>ж</w:t>
      </w:r>
      <w:proofErr w:type="spellEnd"/>
      <w:r w:rsidR="00F153B1" w:rsidRPr="00796D04">
        <w:rPr>
          <w:rFonts w:ascii="Times New Roman" w:hAnsi="Times New Roman" w:cs="Times New Roman"/>
          <w:i/>
          <w:sz w:val="24"/>
          <w:szCs w:val="24"/>
          <w:lang w:val="ru-RU"/>
        </w:rPr>
        <w:t xml:space="preserve"> = 1,0</w:t>
      </w:r>
      <w:r w:rsidRPr="00796D04">
        <w:rPr>
          <w:rFonts w:ascii="Times New Roman" w:hAnsi="Times New Roman" w:cs="Times New Roman"/>
          <w:i/>
          <w:sz w:val="24"/>
          <w:szCs w:val="24"/>
          <w:lang w:val="ru-RU"/>
        </w:rPr>
        <w:t>;</w:t>
      </w:r>
    </w:p>
    <w:p w:rsidR="00093D0C" w:rsidRPr="00093D0C" w:rsidRDefault="00093D0C" w:rsidP="00093D0C">
      <w:pPr>
        <w:spacing w:before="0" w:beforeAutospacing="0" w:after="0" w:afterAutospacing="0" w:line="360" w:lineRule="auto"/>
        <w:ind w:firstLine="284"/>
        <w:jc w:val="both"/>
        <w:rPr>
          <w:rFonts w:ascii="Times New Roman" w:hAnsi="Times New Roman" w:cs="Times New Roman"/>
          <w:i/>
          <w:color w:val="7030A0"/>
          <w:sz w:val="16"/>
          <w:szCs w:val="16"/>
          <w:lang w:val="ru-RU"/>
        </w:rPr>
      </w:pPr>
    </w:p>
    <w:p w:rsidR="00093D0C" w:rsidRPr="00093D0C" w:rsidRDefault="00C73F1E" w:rsidP="00093D0C">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915668">
        <w:rPr>
          <w:rFonts w:ascii="Times New Roman" w:hAnsi="Times New Roman" w:cs="Times New Roman"/>
          <w:b/>
          <w:color w:val="C00000"/>
          <w:sz w:val="24"/>
          <w:szCs w:val="24"/>
          <w:lang w:val="ru-RU"/>
        </w:rPr>
        <w:t>4</w:t>
      </w:r>
      <w:r w:rsidR="00093D0C" w:rsidRPr="00915668">
        <w:rPr>
          <w:rFonts w:ascii="Times New Roman" w:hAnsi="Times New Roman" w:cs="Times New Roman"/>
          <w:b/>
          <w:color w:val="C00000"/>
          <w:sz w:val="24"/>
          <w:szCs w:val="24"/>
          <w:lang w:val="ru-RU"/>
        </w:rPr>
        <w:t>.1.10. Показатель надежности конкретной системы теплоснабжения (</w:t>
      </w:r>
      <w:proofErr w:type="spellStart"/>
      <w:r w:rsidR="00093D0C" w:rsidRPr="00915668">
        <w:rPr>
          <w:rFonts w:ascii="Times New Roman" w:hAnsi="Times New Roman" w:cs="Times New Roman"/>
          <w:b/>
          <w:color w:val="C00000"/>
          <w:sz w:val="24"/>
          <w:szCs w:val="24"/>
          <w:lang w:val="ru-RU"/>
        </w:rPr>
        <w:t>К</w:t>
      </w:r>
      <w:r w:rsidR="00093D0C" w:rsidRPr="00915668">
        <w:rPr>
          <w:rFonts w:ascii="Times New Roman" w:hAnsi="Times New Roman" w:cs="Times New Roman"/>
          <w:b/>
          <w:color w:val="C00000"/>
          <w:sz w:val="24"/>
          <w:szCs w:val="24"/>
          <w:vertAlign w:val="subscript"/>
          <w:lang w:val="ru-RU"/>
        </w:rPr>
        <w:t>над</w:t>
      </w:r>
      <w:proofErr w:type="spellEnd"/>
      <w:r w:rsidR="00093D0C" w:rsidRPr="00915668">
        <w:rPr>
          <w:rFonts w:ascii="Times New Roman" w:hAnsi="Times New Roman" w:cs="Times New Roman"/>
          <w:b/>
          <w:color w:val="C00000"/>
          <w:sz w:val="24"/>
          <w:szCs w:val="24"/>
          <w:lang w:val="ru-RU"/>
        </w:rPr>
        <w:t>),</w:t>
      </w:r>
      <w:r w:rsidR="00093D0C" w:rsidRPr="00915668">
        <w:rPr>
          <w:rFonts w:ascii="Times New Roman" w:hAnsi="Times New Roman" w:cs="Times New Roman"/>
          <w:color w:val="C00000"/>
          <w:sz w:val="24"/>
          <w:szCs w:val="24"/>
          <w:lang w:val="ru-RU"/>
        </w:rPr>
        <w:t xml:space="preserve"> </w:t>
      </w:r>
      <w:r w:rsidR="00093D0C" w:rsidRPr="00093D0C">
        <w:rPr>
          <w:rFonts w:ascii="Times New Roman" w:hAnsi="Times New Roman" w:cs="Times New Roman"/>
          <w:color w:val="0F243E" w:themeColor="text2" w:themeShade="80"/>
          <w:sz w:val="24"/>
          <w:szCs w:val="24"/>
          <w:lang w:val="ru-RU"/>
        </w:rPr>
        <w:t xml:space="preserve">определяется как средний по частным показателям </w:t>
      </w:r>
      <w:proofErr w:type="spellStart"/>
      <w:r w:rsidR="00093D0C" w:rsidRPr="00093D0C">
        <w:rPr>
          <w:rFonts w:ascii="Times New Roman" w:hAnsi="Times New Roman" w:cs="Times New Roman"/>
          <w:color w:val="0F243E" w:themeColor="text2" w:themeShade="80"/>
          <w:sz w:val="24"/>
          <w:szCs w:val="24"/>
          <w:lang w:val="ru-RU"/>
        </w:rPr>
        <w:t>К</w:t>
      </w:r>
      <w:r w:rsidR="00093D0C" w:rsidRPr="00093D0C">
        <w:rPr>
          <w:rFonts w:ascii="Times New Roman" w:hAnsi="Times New Roman" w:cs="Times New Roman"/>
          <w:color w:val="0F243E" w:themeColor="text2" w:themeShade="80"/>
          <w:sz w:val="24"/>
          <w:szCs w:val="24"/>
          <w:vertAlign w:val="subscript"/>
          <w:lang w:val="ru-RU"/>
        </w:rPr>
        <w:t>э</w:t>
      </w:r>
      <w:proofErr w:type="spellEnd"/>
      <w:r w:rsidR="00093D0C" w:rsidRPr="00093D0C">
        <w:rPr>
          <w:rFonts w:ascii="Times New Roman" w:hAnsi="Times New Roman" w:cs="Times New Roman"/>
          <w:color w:val="0F243E" w:themeColor="text2" w:themeShade="80"/>
          <w:sz w:val="24"/>
          <w:szCs w:val="24"/>
          <w:lang w:val="ru-RU"/>
        </w:rPr>
        <w:t xml:space="preserve">, </w:t>
      </w:r>
      <w:proofErr w:type="spellStart"/>
      <w:r w:rsidR="00093D0C" w:rsidRPr="00093D0C">
        <w:rPr>
          <w:rFonts w:ascii="Times New Roman" w:hAnsi="Times New Roman" w:cs="Times New Roman"/>
          <w:color w:val="0F243E" w:themeColor="text2" w:themeShade="80"/>
          <w:sz w:val="24"/>
          <w:szCs w:val="24"/>
          <w:lang w:val="ru-RU"/>
        </w:rPr>
        <w:t>К</w:t>
      </w:r>
      <w:r w:rsidR="00093D0C" w:rsidRPr="00093D0C">
        <w:rPr>
          <w:rFonts w:ascii="Times New Roman" w:hAnsi="Times New Roman" w:cs="Times New Roman"/>
          <w:color w:val="0F243E" w:themeColor="text2" w:themeShade="80"/>
          <w:sz w:val="24"/>
          <w:szCs w:val="24"/>
          <w:vertAlign w:val="subscript"/>
          <w:lang w:val="ru-RU"/>
        </w:rPr>
        <w:t>в</w:t>
      </w:r>
      <w:proofErr w:type="spellEnd"/>
      <w:r w:rsidR="00093D0C" w:rsidRPr="00093D0C">
        <w:rPr>
          <w:rFonts w:ascii="Times New Roman" w:hAnsi="Times New Roman" w:cs="Times New Roman"/>
          <w:color w:val="0F243E" w:themeColor="text2" w:themeShade="80"/>
          <w:sz w:val="24"/>
          <w:szCs w:val="24"/>
          <w:lang w:val="ru-RU"/>
        </w:rPr>
        <w:t xml:space="preserve">, </w:t>
      </w:r>
      <w:proofErr w:type="spellStart"/>
      <w:r w:rsidR="00093D0C" w:rsidRPr="00093D0C">
        <w:rPr>
          <w:rFonts w:ascii="Times New Roman" w:hAnsi="Times New Roman" w:cs="Times New Roman"/>
          <w:color w:val="0F243E" w:themeColor="text2" w:themeShade="80"/>
          <w:sz w:val="24"/>
          <w:szCs w:val="24"/>
          <w:lang w:val="ru-RU"/>
        </w:rPr>
        <w:t>К</w:t>
      </w:r>
      <w:r w:rsidR="00093D0C" w:rsidRPr="00093D0C">
        <w:rPr>
          <w:rFonts w:ascii="Times New Roman" w:hAnsi="Times New Roman" w:cs="Times New Roman"/>
          <w:color w:val="0F243E" w:themeColor="text2" w:themeShade="80"/>
          <w:sz w:val="24"/>
          <w:szCs w:val="24"/>
          <w:vertAlign w:val="subscript"/>
          <w:lang w:val="ru-RU"/>
        </w:rPr>
        <w:t>т</w:t>
      </w:r>
      <w:proofErr w:type="spellEnd"/>
      <w:r w:rsidR="00093D0C" w:rsidRPr="00093D0C">
        <w:rPr>
          <w:rFonts w:ascii="Times New Roman" w:hAnsi="Times New Roman" w:cs="Times New Roman"/>
          <w:color w:val="0F243E" w:themeColor="text2" w:themeShade="80"/>
          <w:sz w:val="24"/>
          <w:szCs w:val="24"/>
          <w:lang w:val="ru-RU"/>
        </w:rPr>
        <w:t>, К</w:t>
      </w:r>
      <w:r w:rsidR="00093D0C" w:rsidRPr="00093D0C">
        <w:rPr>
          <w:rFonts w:ascii="Times New Roman" w:hAnsi="Times New Roman" w:cs="Times New Roman"/>
          <w:color w:val="0F243E" w:themeColor="text2" w:themeShade="80"/>
          <w:sz w:val="24"/>
          <w:szCs w:val="24"/>
          <w:vertAlign w:val="subscript"/>
          <w:lang w:val="ru-RU"/>
        </w:rPr>
        <w:t>б</w:t>
      </w:r>
      <w:r w:rsidR="00093D0C" w:rsidRPr="00093D0C">
        <w:rPr>
          <w:rFonts w:ascii="Times New Roman" w:hAnsi="Times New Roman" w:cs="Times New Roman"/>
          <w:color w:val="0F243E" w:themeColor="text2" w:themeShade="80"/>
          <w:sz w:val="24"/>
          <w:szCs w:val="24"/>
          <w:lang w:val="ru-RU"/>
        </w:rPr>
        <w:t xml:space="preserve">, </w:t>
      </w:r>
      <w:proofErr w:type="spellStart"/>
      <w:proofErr w:type="gramStart"/>
      <w:r w:rsidR="00093D0C" w:rsidRPr="00093D0C">
        <w:rPr>
          <w:rFonts w:ascii="Times New Roman" w:hAnsi="Times New Roman" w:cs="Times New Roman"/>
          <w:color w:val="0F243E" w:themeColor="text2" w:themeShade="80"/>
          <w:sz w:val="24"/>
          <w:szCs w:val="24"/>
          <w:lang w:val="ru-RU"/>
        </w:rPr>
        <w:t>К</w:t>
      </w:r>
      <w:r w:rsidR="00093D0C" w:rsidRPr="00093D0C">
        <w:rPr>
          <w:rFonts w:ascii="Times New Roman" w:hAnsi="Times New Roman" w:cs="Times New Roman"/>
          <w:color w:val="0F243E" w:themeColor="text2" w:themeShade="80"/>
          <w:sz w:val="24"/>
          <w:szCs w:val="24"/>
          <w:vertAlign w:val="subscript"/>
          <w:lang w:val="ru-RU"/>
        </w:rPr>
        <w:t>р</w:t>
      </w:r>
      <w:proofErr w:type="spellEnd"/>
      <w:proofErr w:type="gramEnd"/>
      <w:r w:rsidR="00093D0C" w:rsidRPr="00093D0C">
        <w:rPr>
          <w:rFonts w:ascii="Times New Roman" w:hAnsi="Times New Roman" w:cs="Times New Roman"/>
          <w:color w:val="0F243E" w:themeColor="text2" w:themeShade="80"/>
          <w:sz w:val="24"/>
          <w:szCs w:val="24"/>
          <w:lang w:val="ru-RU"/>
        </w:rPr>
        <w:t xml:space="preserve"> и К</w:t>
      </w:r>
      <w:r w:rsidR="00093D0C" w:rsidRPr="00093D0C">
        <w:rPr>
          <w:rFonts w:ascii="Times New Roman" w:hAnsi="Times New Roman" w:cs="Times New Roman"/>
          <w:color w:val="0F243E" w:themeColor="text2" w:themeShade="80"/>
          <w:sz w:val="24"/>
          <w:szCs w:val="24"/>
          <w:vertAlign w:val="subscript"/>
          <w:lang w:val="ru-RU"/>
        </w:rPr>
        <w:t>с</w:t>
      </w:r>
      <w:r w:rsidR="00093D0C" w:rsidRPr="00093D0C">
        <w:rPr>
          <w:rFonts w:ascii="Times New Roman" w:hAnsi="Times New Roman" w:cs="Times New Roman"/>
          <w:color w:val="0F243E" w:themeColor="text2" w:themeShade="80"/>
          <w:sz w:val="24"/>
          <w:szCs w:val="24"/>
          <w:lang w:val="ru-RU"/>
        </w:rPr>
        <w:t>:</w:t>
      </w:r>
    </w:p>
    <w:p w:rsidR="00093D0C" w:rsidRPr="00093D0C" w:rsidRDefault="00093D0C" w:rsidP="00093D0C">
      <w:pPr>
        <w:spacing w:before="0" w:beforeAutospacing="0" w:after="0" w:afterAutospacing="0" w:line="360" w:lineRule="auto"/>
        <w:ind w:firstLine="284"/>
        <w:jc w:val="both"/>
        <w:rPr>
          <w:rFonts w:ascii="Times New Roman" w:hAnsi="Times New Roman" w:cs="Times New Roman"/>
          <w:color w:val="0F243E" w:themeColor="text2" w:themeShade="80"/>
          <w:sz w:val="16"/>
          <w:szCs w:val="16"/>
          <w:lang w:val="ru-RU"/>
        </w:rPr>
      </w:pPr>
    </w:p>
    <w:p w:rsidR="00093D0C" w:rsidRPr="00093D0C" w:rsidRDefault="00093D0C" w:rsidP="00093D0C">
      <w:pPr>
        <w:spacing w:before="0" w:beforeAutospacing="0" w:after="0" w:afterAutospacing="0" w:line="360" w:lineRule="auto"/>
        <w:ind w:firstLine="284"/>
        <w:jc w:val="center"/>
        <w:rPr>
          <w:color w:val="0F243E" w:themeColor="text2" w:themeShade="80"/>
          <w:sz w:val="24"/>
          <w:szCs w:val="24"/>
          <w:lang w:val="ru-RU"/>
        </w:rPr>
      </w:pPr>
      <w:r w:rsidRPr="002D3355">
        <w:rPr>
          <w:color w:val="0F243E" w:themeColor="text2" w:themeShade="80"/>
          <w:position w:val="-24"/>
          <w:sz w:val="24"/>
          <w:szCs w:val="24"/>
        </w:rPr>
        <w:object w:dxaOrig="5240" w:dyaOrig="660">
          <v:shape id="_x0000_i1089" type="#_x0000_t75" style="width:261.7pt;height:31.95pt" o:ole="">
            <v:imagedata r:id="rId129" o:title=""/>
          </v:shape>
          <o:OLEObject Type="Embed" ProgID="Equation.3" ShapeID="_x0000_i1089" DrawAspect="Content" ObjectID="_1739428196" r:id="rId130"/>
        </w:object>
      </w:r>
      <w:r w:rsidRPr="00093D0C">
        <w:rPr>
          <w:color w:val="0F243E" w:themeColor="text2" w:themeShade="80"/>
          <w:sz w:val="24"/>
          <w:szCs w:val="24"/>
          <w:lang w:val="ru-RU"/>
        </w:rPr>
        <w:t>,</w:t>
      </w:r>
    </w:p>
    <w:p w:rsidR="003A6B4C" w:rsidRDefault="003A6B4C" w:rsidP="00093D0C">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p>
    <w:p w:rsidR="00093D0C" w:rsidRPr="00093D0C" w:rsidRDefault="00093D0C" w:rsidP="00093D0C">
      <w:pPr>
        <w:spacing w:before="0" w:beforeAutospacing="0" w:after="0" w:afterAutospacing="0" w:line="360" w:lineRule="auto"/>
        <w:ind w:firstLine="708"/>
        <w:jc w:val="both"/>
        <w:rPr>
          <w:rFonts w:ascii="Times New Roman" w:hAnsi="Times New Roman" w:cs="Times New Roman"/>
          <w:color w:val="0F243E" w:themeColor="text2" w:themeShade="80"/>
          <w:sz w:val="24"/>
          <w:szCs w:val="24"/>
          <w:lang w:val="ru-RU"/>
        </w:rPr>
      </w:pPr>
      <w:r w:rsidRPr="00093D0C">
        <w:rPr>
          <w:rFonts w:ascii="Times New Roman" w:hAnsi="Times New Roman" w:cs="Times New Roman"/>
          <w:color w:val="0F243E" w:themeColor="text2" w:themeShade="80"/>
          <w:sz w:val="24"/>
          <w:szCs w:val="24"/>
          <w:lang w:val="ru-RU"/>
        </w:rPr>
        <w:t xml:space="preserve">где </w:t>
      </w:r>
      <w:r w:rsidRPr="002D3355">
        <w:rPr>
          <w:rFonts w:ascii="Times New Roman" w:hAnsi="Times New Roman" w:cs="Times New Roman"/>
          <w:color w:val="0F243E" w:themeColor="text2" w:themeShade="80"/>
          <w:sz w:val="24"/>
          <w:szCs w:val="24"/>
        </w:rPr>
        <w:t>n</w:t>
      </w:r>
      <w:r w:rsidRPr="00093D0C">
        <w:rPr>
          <w:rFonts w:ascii="Times New Roman" w:hAnsi="Times New Roman" w:cs="Times New Roman"/>
          <w:color w:val="0F243E" w:themeColor="text2" w:themeShade="80"/>
          <w:sz w:val="24"/>
          <w:szCs w:val="24"/>
          <w:lang w:val="ru-RU"/>
        </w:rPr>
        <w:t xml:space="preserve"> - число показателей, учтенных в числителе.</w:t>
      </w:r>
    </w:p>
    <w:p w:rsidR="00093D0C" w:rsidRDefault="00093D0C" w:rsidP="00093D0C">
      <w:pPr>
        <w:spacing w:before="0" w:beforeAutospacing="0" w:after="0" w:afterAutospacing="0" w:line="360" w:lineRule="auto"/>
        <w:ind w:firstLine="708"/>
        <w:jc w:val="both"/>
        <w:rPr>
          <w:rFonts w:ascii="Times New Roman" w:hAnsi="Times New Roman" w:cs="Times New Roman"/>
          <w:color w:val="0F243E" w:themeColor="text2" w:themeShade="80"/>
          <w:sz w:val="10"/>
          <w:szCs w:val="10"/>
          <w:lang w:val="ru-RU"/>
        </w:rPr>
      </w:pPr>
    </w:p>
    <w:p w:rsidR="001115AA" w:rsidRPr="0086098C" w:rsidRDefault="001115AA" w:rsidP="00093D0C">
      <w:pPr>
        <w:spacing w:before="0" w:beforeAutospacing="0" w:after="0" w:afterAutospacing="0" w:line="360" w:lineRule="auto"/>
        <w:ind w:firstLine="708"/>
        <w:jc w:val="both"/>
        <w:rPr>
          <w:rFonts w:ascii="Times New Roman" w:hAnsi="Times New Roman" w:cs="Times New Roman"/>
          <w:color w:val="0F243E" w:themeColor="text2" w:themeShade="80"/>
          <w:sz w:val="10"/>
          <w:szCs w:val="10"/>
          <w:lang w:val="ru-RU"/>
        </w:rPr>
      </w:pPr>
    </w:p>
    <w:p w:rsidR="00093D0C" w:rsidRPr="00024328" w:rsidRDefault="00093D0C" w:rsidP="00093D0C">
      <w:pPr>
        <w:spacing w:before="0" w:beforeAutospacing="0" w:after="0" w:afterAutospacing="0" w:line="360" w:lineRule="auto"/>
        <w:ind w:firstLine="708"/>
        <w:jc w:val="both"/>
        <w:rPr>
          <w:rFonts w:ascii="Times New Roman" w:hAnsi="Times New Roman" w:cs="Times New Roman"/>
          <w:b/>
          <w:sz w:val="16"/>
          <w:szCs w:val="16"/>
          <w:lang w:val="ru-RU"/>
        </w:rPr>
      </w:pPr>
      <w:proofErr w:type="spellStart"/>
      <w:r w:rsidRPr="00024328">
        <w:rPr>
          <w:rFonts w:ascii="Times New Roman" w:hAnsi="Times New Roman" w:cs="Times New Roman"/>
          <w:b/>
          <w:sz w:val="24"/>
          <w:szCs w:val="24"/>
          <w:lang w:val="ru-RU"/>
        </w:rPr>
        <w:t>К</w:t>
      </w:r>
      <w:r w:rsidRPr="00024328">
        <w:rPr>
          <w:rFonts w:ascii="Times New Roman" w:hAnsi="Times New Roman" w:cs="Times New Roman"/>
          <w:b/>
          <w:sz w:val="24"/>
          <w:szCs w:val="24"/>
          <w:vertAlign w:val="subscript"/>
          <w:lang w:val="ru-RU"/>
        </w:rPr>
        <w:t>ж</w:t>
      </w:r>
      <w:proofErr w:type="spellEnd"/>
      <w:r w:rsidRPr="00024328">
        <w:rPr>
          <w:rFonts w:ascii="Times New Roman" w:hAnsi="Times New Roman" w:cs="Times New Roman"/>
          <w:b/>
          <w:sz w:val="24"/>
          <w:szCs w:val="24"/>
          <w:vertAlign w:val="subscript"/>
          <w:lang w:val="ru-RU"/>
        </w:rPr>
        <w:t xml:space="preserve"> </w:t>
      </w:r>
      <w:r w:rsidR="00286A27">
        <w:rPr>
          <w:rFonts w:ascii="Times New Roman" w:hAnsi="Times New Roman" w:cs="Times New Roman"/>
          <w:b/>
          <w:sz w:val="24"/>
          <w:szCs w:val="24"/>
          <w:lang w:val="ru-RU"/>
        </w:rPr>
        <w:t xml:space="preserve">= (1,0 + 0,7 + </w:t>
      </w:r>
      <w:r w:rsidR="003A6B4C">
        <w:rPr>
          <w:rFonts w:ascii="Times New Roman" w:hAnsi="Times New Roman" w:cs="Times New Roman"/>
          <w:b/>
          <w:sz w:val="24"/>
          <w:szCs w:val="24"/>
          <w:lang w:val="ru-RU"/>
        </w:rPr>
        <w:t>1,0</w:t>
      </w:r>
      <w:r w:rsidR="00F153B1" w:rsidRPr="00024328">
        <w:rPr>
          <w:rFonts w:ascii="Times New Roman" w:hAnsi="Times New Roman" w:cs="Times New Roman"/>
          <w:b/>
          <w:sz w:val="24"/>
          <w:szCs w:val="24"/>
          <w:lang w:val="ru-RU"/>
        </w:rPr>
        <w:t xml:space="preserve"> </w:t>
      </w:r>
      <w:r w:rsidR="00004527" w:rsidRPr="00024328">
        <w:rPr>
          <w:rFonts w:ascii="Times New Roman" w:hAnsi="Times New Roman" w:cs="Times New Roman"/>
          <w:b/>
          <w:sz w:val="24"/>
          <w:szCs w:val="24"/>
          <w:lang w:val="ru-RU"/>
        </w:rPr>
        <w:t>+</w:t>
      </w:r>
      <w:r w:rsidR="00F153B1" w:rsidRPr="00024328">
        <w:rPr>
          <w:rFonts w:ascii="Times New Roman" w:hAnsi="Times New Roman" w:cs="Times New Roman"/>
          <w:b/>
          <w:sz w:val="24"/>
          <w:szCs w:val="24"/>
          <w:lang w:val="ru-RU"/>
        </w:rPr>
        <w:t xml:space="preserve"> </w:t>
      </w:r>
      <w:r w:rsidR="00C739B7" w:rsidRPr="00024328">
        <w:rPr>
          <w:rFonts w:ascii="Times New Roman" w:hAnsi="Times New Roman" w:cs="Times New Roman"/>
          <w:b/>
          <w:sz w:val="24"/>
          <w:szCs w:val="24"/>
          <w:lang w:val="ru-RU"/>
        </w:rPr>
        <w:t xml:space="preserve">1,0 + </w:t>
      </w:r>
      <w:r w:rsidR="001975E1" w:rsidRPr="00024328">
        <w:rPr>
          <w:rFonts w:ascii="Times New Roman" w:hAnsi="Times New Roman" w:cs="Times New Roman"/>
          <w:b/>
          <w:sz w:val="24"/>
          <w:szCs w:val="24"/>
          <w:lang w:val="ru-RU"/>
        </w:rPr>
        <w:t>1,0</w:t>
      </w:r>
      <w:r w:rsidR="00C739B7" w:rsidRPr="00024328">
        <w:rPr>
          <w:rFonts w:ascii="Times New Roman" w:hAnsi="Times New Roman" w:cs="Times New Roman"/>
          <w:b/>
          <w:sz w:val="24"/>
          <w:szCs w:val="24"/>
          <w:lang w:val="ru-RU"/>
        </w:rPr>
        <w:t xml:space="preserve"> + </w:t>
      </w:r>
      <w:r w:rsidR="00286A27">
        <w:rPr>
          <w:rFonts w:ascii="Times New Roman" w:hAnsi="Times New Roman" w:cs="Times New Roman"/>
          <w:b/>
          <w:sz w:val="24"/>
          <w:szCs w:val="24"/>
          <w:lang w:val="ru-RU"/>
        </w:rPr>
        <w:t>0,8</w:t>
      </w:r>
      <w:r w:rsidR="00796D04" w:rsidRPr="00024328">
        <w:rPr>
          <w:rFonts w:ascii="Times New Roman" w:hAnsi="Times New Roman" w:cs="Times New Roman"/>
          <w:b/>
          <w:sz w:val="24"/>
          <w:szCs w:val="24"/>
          <w:lang w:val="ru-RU"/>
        </w:rPr>
        <w:t xml:space="preserve"> + </w:t>
      </w:r>
      <w:r w:rsidR="00286A27">
        <w:rPr>
          <w:rFonts w:ascii="Times New Roman" w:hAnsi="Times New Roman" w:cs="Times New Roman"/>
          <w:b/>
          <w:sz w:val="24"/>
          <w:szCs w:val="24"/>
          <w:lang w:val="ru-RU"/>
        </w:rPr>
        <w:t>1,0</w:t>
      </w:r>
      <w:r w:rsidR="00F153B1" w:rsidRPr="00024328">
        <w:rPr>
          <w:rFonts w:ascii="Times New Roman" w:hAnsi="Times New Roman" w:cs="Times New Roman"/>
          <w:b/>
          <w:sz w:val="24"/>
          <w:szCs w:val="24"/>
          <w:lang w:val="ru-RU"/>
        </w:rPr>
        <w:t xml:space="preserve"> + 1,0 + 1,0</w:t>
      </w:r>
      <w:r w:rsidRPr="00024328">
        <w:rPr>
          <w:rFonts w:ascii="Times New Roman" w:hAnsi="Times New Roman" w:cs="Times New Roman"/>
          <w:b/>
          <w:sz w:val="24"/>
          <w:szCs w:val="24"/>
          <w:lang w:val="ru-RU"/>
        </w:rPr>
        <w:t>)</w:t>
      </w:r>
      <w:r w:rsidR="00004527" w:rsidRPr="00024328">
        <w:rPr>
          <w:rFonts w:ascii="Times New Roman" w:hAnsi="Times New Roman" w:cs="Times New Roman"/>
          <w:b/>
          <w:sz w:val="24"/>
          <w:szCs w:val="24"/>
          <w:lang w:val="ru-RU"/>
        </w:rPr>
        <w:t xml:space="preserve"> </w:t>
      </w:r>
      <w:r w:rsidRPr="00024328">
        <w:rPr>
          <w:rFonts w:ascii="Times New Roman" w:hAnsi="Times New Roman" w:cs="Times New Roman"/>
          <w:b/>
          <w:sz w:val="24"/>
          <w:szCs w:val="24"/>
          <w:lang w:val="ru-RU"/>
        </w:rPr>
        <w:t>/</w:t>
      </w:r>
      <w:r w:rsidR="00004527" w:rsidRPr="00024328">
        <w:rPr>
          <w:rFonts w:ascii="Times New Roman" w:hAnsi="Times New Roman" w:cs="Times New Roman"/>
          <w:b/>
          <w:sz w:val="24"/>
          <w:szCs w:val="24"/>
          <w:lang w:val="ru-RU"/>
        </w:rPr>
        <w:t xml:space="preserve"> </w:t>
      </w:r>
      <w:r w:rsidRPr="00024328">
        <w:rPr>
          <w:rFonts w:ascii="Times New Roman" w:hAnsi="Times New Roman" w:cs="Times New Roman"/>
          <w:b/>
          <w:sz w:val="24"/>
          <w:szCs w:val="24"/>
          <w:lang w:val="ru-RU"/>
        </w:rPr>
        <w:t>9 = 0,</w:t>
      </w:r>
      <w:r w:rsidR="00286A27">
        <w:rPr>
          <w:rFonts w:ascii="Times New Roman" w:hAnsi="Times New Roman" w:cs="Times New Roman"/>
          <w:b/>
          <w:sz w:val="24"/>
          <w:szCs w:val="24"/>
          <w:lang w:val="ru-RU"/>
        </w:rPr>
        <w:t>9</w:t>
      </w:r>
      <w:r w:rsidR="003A6B4C">
        <w:rPr>
          <w:rFonts w:ascii="Times New Roman" w:hAnsi="Times New Roman" w:cs="Times New Roman"/>
          <w:b/>
          <w:sz w:val="24"/>
          <w:szCs w:val="24"/>
          <w:lang w:val="ru-RU"/>
        </w:rPr>
        <w:t>44</w:t>
      </w:r>
    </w:p>
    <w:p w:rsidR="00093D0C" w:rsidRPr="00093D0C" w:rsidRDefault="00093D0C" w:rsidP="00093D0C">
      <w:pPr>
        <w:spacing w:before="0" w:beforeAutospacing="0" w:after="0" w:afterAutospacing="0" w:line="360" w:lineRule="auto"/>
        <w:ind w:firstLine="708"/>
        <w:jc w:val="both"/>
        <w:rPr>
          <w:rFonts w:ascii="Times New Roman" w:hAnsi="Times New Roman" w:cs="Times New Roman"/>
          <w:b/>
          <w:sz w:val="24"/>
          <w:szCs w:val="24"/>
          <w:lang w:val="ru-RU"/>
        </w:rPr>
      </w:pPr>
    </w:p>
    <w:p w:rsidR="00093D0C" w:rsidRPr="00915668" w:rsidRDefault="00C73F1E" w:rsidP="00093D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b/>
          <w:color w:val="C00000"/>
          <w:sz w:val="24"/>
          <w:szCs w:val="24"/>
          <w:lang w:val="ru-RU"/>
        </w:rPr>
      </w:pPr>
      <w:r>
        <w:rPr>
          <w:rFonts w:ascii="Times New Roman" w:hAnsi="Times New Roman" w:cs="Times New Roman"/>
          <w:b/>
          <w:sz w:val="24"/>
          <w:szCs w:val="24"/>
          <w:lang w:val="ru-RU"/>
        </w:rPr>
        <w:tab/>
      </w:r>
      <w:r w:rsidRPr="00915668">
        <w:rPr>
          <w:rFonts w:ascii="Times New Roman" w:hAnsi="Times New Roman" w:cs="Times New Roman"/>
          <w:b/>
          <w:color w:val="C00000"/>
          <w:sz w:val="24"/>
          <w:szCs w:val="24"/>
          <w:lang w:val="ru-RU"/>
        </w:rPr>
        <w:t>4</w:t>
      </w:r>
      <w:r w:rsidR="00093D0C" w:rsidRPr="00915668">
        <w:rPr>
          <w:rFonts w:ascii="Times New Roman" w:hAnsi="Times New Roman" w:cs="Times New Roman"/>
          <w:b/>
          <w:color w:val="C00000"/>
          <w:sz w:val="24"/>
          <w:szCs w:val="24"/>
          <w:lang w:val="ru-RU"/>
        </w:rPr>
        <w:t>.1.11. Оценка надежности систем теплоснабжения</w:t>
      </w:r>
      <w:r w:rsidR="00093D0C" w:rsidRPr="00915668">
        <w:rPr>
          <w:rFonts w:ascii="Times New Roman" w:eastAsia="Times New Roman" w:hAnsi="Times New Roman" w:cs="Times New Roman"/>
          <w:b/>
          <w:color w:val="C00000"/>
          <w:sz w:val="24"/>
          <w:szCs w:val="24"/>
          <w:lang w:val="ru-RU" w:eastAsia="ru-RU"/>
        </w:rPr>
        <w:t>. Оценка коэффициентов готовности теплопроводов и источника теплоснабжения к несению тепловой нагрузки.</w:t>
      </w:r>
    </w:p>
    <w:p w:rsidR="00093D0C" w:rsidRPr="00093D0C" w:rsidRDefault="00093D0C" w:rsidP="00093D0C">
      <w:pPr>
        <w:spacing w:before="0" w:beforeAutospacing="0" w:after="0" w:afterAutospacing="0" w:line="360" w:lineRule="auto"/>
        <w:ind w:firstLine="284"/>
        <w:jc w:val="both"/>
        <w:rPr>
          <w:rFonts w:ascii="Times New Roman" w:hAnsi="Times New Roman" w:cs="Times New Roman"/>
          <w:sz w:val="24"/>
          <w:szCs w:val="24"/>
          <w:lang w:val="ru-RU"/>
        </w:rPr>
      </w:pPr>
      <w:r w:rsidRPr="00093D0C">
        <w:rPr>
          <w:rFonts w:ascii="Times New Roman" w:hAnsi="Times New Roman" w:cs="Times New Roman"/>
          <w:sz w:val="24"/>
          <w:szCs w:val="24"/>
          <w:lang w:val="ru-RU"/>
        </w:rPr>
        <w:t>В зависимости от полученных показателей надежности системы теплоснабжения с точки зрения надежности могут быть оценены как:</w:t>
      </w:r>
    </w:p>
    <w:p w:rsidR="00093D0C" w:rsidRPr="00243331" w:rsidRDefault="00093D0C" w:rsidP="001975E1">
      <w:pPr>
        <w:pStyle w:val="Preformat"/>
        <w:spacing w:line="360" w:lineRule="auto"/>
        <w:ind w:firstLine="284"/>
        <w:jc w:val="center"/>
        <w:rPr>
          <w:rFonts w:ascii="Times New Roman" w:hAnsi="Times New Roman"/>
          <w:b/>
          <w:color w:val="4F6228" w:themeColor="accent3" w:themeShade="80"/>
          <w:sz w:val="24"/>
          <w:szCs w:val="24"/>
        </w:rPr>
      </w:pPr>
      <w:r w:rsidRPr="00243331">
        <w:rPr>
          <w:rFonts w:ascii="Times New Roman" w:hAnsi="Times New Roman"/>
          <w:b/>
          <w:color w:val="4F6228" w:themeColor="accent3" w:themeShade="80"/>
          <w:sz w:val="24"/>
          <w:szCs w:val="24"/>
        </w:rPr>
        <w:t>• высоконадежные</w:t>
      </w:r>
      <w:r w:rsidRPr="00243331">
        <w:rPr>
          <w:rFonts w:ascii="Times New Roman" w:hAnsi="Times New Roman"/>
          <w:b/>
          <w:color w:val="4F6228" w:themeColor="accent3" w:themeShade="80"/>
          <w:sz w:val="24"/>
          <w:szCs w:val="24"/>
        </w:rPr>
        <w:tab/>
      </w:r>
      <w:r w:rsidRPr="00243331">
        <w:rPr>
          <w:rFonts w:ascii="Times New Roman" w:hAnsi="Times New Roman"/>
          <w:b/>
          <w:color w:val="4F6228" w:themeColor="accent3" w:themeShade="80"/>
          <w:sz w:val="24"/>
          <w:szCs w:val="24"/>
        </w:rPr>
        <w:tab/>
        <w:t xml:space="preserve">- более </w:t>
      </w:r>
      <w:r>
        <w:rPr>
          <w:rFonts w:ascii="Times New Roman" w:hAnsi="Times New Roman"/>
          <w:b/>
          <w:color w:val="4F6228" w:themeColor="accent3" w:themeShade="80"/>
          <w:sz w:val="24"/>
          <w:szCs w:val="24"/>
        </w:rPr>
        <w:t xml:space="preserve"> </w:t>
      </w:r>
      <w:r w:rsidRPr="00243331">
        <w:rPr>
          <w:rFonts w:ascii="Times New Roman" w:hAnsi="Times New Roman"/>
          <w:b/>
          <w:color w:val="4F6228" w:themeColor="accent3" w:themeShade="80"/>
          <w:sz w:val="24"/>
          <w:szCs w:val="24"/>
        </w:rPr>
        <w:t>0,9;</w:t>
      </w:r>
    </w:p>
    <w:p w:rsidR="00093D0C" w:rsidRPr="00243331" w:rsidRDefault="00093D0C" w:rsidP="001975E1">
      <w:pPr>
        <w:pStyle w:val="Preformat"/>
        <w:spacing w:line="360" w:lineRule="auto"/>
        <w:ind w:firstLine="284"/>
        <w:jc w:val="center"/>
        <w:rPr>
          <w:rFonts w:ascii="Times New Roman" w:hAnsi="Times New Roman"/>
          <w:b/>
          <w:color w:val="5F497A" w:themeColor="accent4" w:themeShade="BF"/>
          <w:sz w:val="24"/>
          <w:szCs w:val="24"/>
        </w:rPr>
      </w:pPr>
      <w:r w:rsidRPr="00243331">
        <w:rPr>
          <w:rFonts w:ascii="Times New Roman" w:hAnsi="Times New Roman"/>
          <w:b/>
          <w:color w:val="5F497A" w:themeColor="accent4" w:themeShade="BF"/>
          <w:sz w:val="24"/>
          <w:szCs w:val="24"/>
        </w:rPr>
        <w:t>• надежные</w:t>
      </w:r>
      <w:r w:rsidRPr="00243331">
        <w:rPr>
          <w:rFonts w:ascii="Times New Roman" w:hAnsi="Times New Roman"/>
          <w:b/>
          <w:color w:val="5F497A" w:themeColor="accent4" w:themeShade="BF"/>
          <w:sz w:val="24"/>
          <w:szCs w:val="24"/>
        </w:rPr>
        <w:tab/>
      </w:r>
      <w:r w:rsidRPr="00243331">
        <w:rPr>
          <w:rFonts w:ascii="Times New Roman" w:hAnsi="Times New Roman"/>
          <w:b/>
          <w:color w:val="5F497A" w:themeColor="accent4" w:themeShade="BF"/>
          <w:sz w:val="24"/>
          <w:szCs w:val="24"/>
        </w:rPr>
        <w:tab/>
      </w:r>
      <w:r w:rsidRPr="00243331">
        <w:rPr>
          <w:rFonts w:ascii="Times New Roman" w:hAnsi="Times New Roman"/>
          <w:b/>
          <w:color w:val="5F497A" w:themeColor="accent4" w:themeShade="BF"/>
          <w:sz w:val="24"/>
          <w:szCs w:val="24"/>
        </w:rPr>
        <w:tab/>
        <w:t>- 0,75 - 0,89;</w:t>
      </w:r>
    </w:p>
    <w:p w:rsidR="00093D0C" w:rsidRPr="00243331" w:rsidRDefault="00093D0C" w:rsidP="001975E1">
      <w:pPr>
        <w:pStyle w:val="Preformat"/>
        <w:spacing w:line="360" w:lineRule="auto"/>
        <w:ind w:firstLine="284"/>
        <w:jc w:val="center"/>
        <w:rPr>
          <w:rFonts w:ascii="Times New Roman" w:hAnsi="Times New Roman"/>
          <w:b/>
          <w:color w:val="C00000"/>
          <w:sz w:val="24"/>
          <w:szCs w:val="24"/>
        </w:rPr>
      </w:pPr>
      <w:r w:rsidRPr="00243331">
        <w:rPr>
          <w:rFonts w:ascii="Times New Roman" w:hAnsi="Times New Roman"/>
          <w:b/>
          <w:color w:val="C00000"/>
          <w:sz w:val="24"/>
          <w:szCs w:val="24"/>
        </w:rPr>
        <w:t>• малонадежные</w:t>
      </w:r>
      <w:r w:rsidRPr="00243331">
        <w:rPr>
          <w:rFonts w:ascii="Times New Roman" w:hAnsi="Times New Roman"/>
          <w:b/>
          <w:color w:val="C00000"/>
          <w:sz w:val="24"/>
          <w:szCs w:val="24"/>
        </w:rPr>
        <w:tab/>
      </w:r>
      <w:r w:rsidRPr="00243331">
        <w:rPr>
          <w:rFonts w:ascii="Times New Roman" w:hAnsi="Times New Roman"/>
          <w:b/>
          <w:color w:val="C00000"/>
          <w:sz w:val="24"/>
          <w:szCs w:val="24"/>
        </w:rPr>
        <w:tab/>
      </w:r>
      <w:r w:rsidRPr="00243331">
        <w:rPr>
          <w:rFonts w:ascii="Times New Roman" w:hAnsi="Times New Roman"/>
          <w:b/>
          <w:color w:val="C00000"/>
          <w:sz w:val="24"/>
          <w:szCs w:val="24"/>
        </w:rPr>
        <w:tab/>
        <w:t>- 0,5 - 0,74;</w:t>
      </w:r>
    </w:p>
    <w:p w:rsidR="00093D0C" w:rsidRDefault="00093D0C" w:rsidP="001975E1">
      <w:pPr>
        <w:pStyle w:val="Preformat"/>
        <w:spacing w:line="360" w:lineRule="auto"/>
        <w:ind w:firstLine="284"/>
        <w:jc w:val="center"/>
        <w:rPr>
          <w:rFonts w:ascii="Times New Roman" w:hAnsi="Times New Roman"/>
          <w:b/>
          <w:color w:val="FF0000"/>
          <w:sz w:val="24"/>
          <w:szCs w:val="24"/>
        </w:rPr>
      </w:pPr>
      <w:r w:rsidRPr="00243331">
        <w:rPr>
          <w:rFonts w:ascii="Times New Roman" w:hAnsi="Times New Roman"/>
          <w:b/>
          <w:color w:val="FF0000"/>
          <w:sz w:val="24"/>
          <w:szCs w:val="24"/>
        </w:rPr>
        <w:t>• ненадежные</w:t>
      </w:r>
      <w:r w:rsidRPr="00243331">
        <w:rPr>
          <w:rFonts w:ascii="Times New Roman" w:hAnsi="Times New Roman"/>
          <w:b/>
          <w:color w:val="FF0000"/>
          <w:sz w:val="24"/>
          <w:szCs w:val="24"/>
        </w:rPr>
        <w:tab/>
      </w:r>
      <w:r w:rsidRPr="00243331">
        <w:rPr>
          <w:rFonts w:ascii="Times New Roman" w:hAnsi="Times New Roman"/>
          <w:b/>
          <w:color w:val="FF0000"/>
          <w:sz w:val="24"/>
          <w:szCs w:val="24"/>
        </w:rPr>
        <w:tab/>
      </w:r>
      <w:r w:rsidRPr="00243331">
        <w:rPr>
          <w:rFonts w:ascii="Times New Roman" w:hAnsi="Times New Roman"/>
          <w:b/>
          <w:color w:val="FF0000"/>
          <w:sz w:val="24"/>
          <w:szCs w:val="24"/>
        </w:rPr>
        <w:tab/>
        <w:t>- менее 0,5.</w:t>
      </w:r>
    </w:p>
    <w:p w:rsidR="001115AA" w:rsidRPr="00F153B1" w:rsidRDefault="00093D0C" w:rsidP="00C73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Fonts w:ascii="Times New Roman" w:eastAsia="Times New Roman" w:hAnsi="Times New Roman" w:cs="Times New Roman"/>
          <w:b/>
          <w:color w:val="5F497A" w:themeColor="accent4" w:themeShade="BF"/>
          <w:sz w:val="24"/>
          <w:szCs w:val="24"/>
          <w:lang w:val="ru-RU" w:eastAsia="ru-RU"/>
        </w:rPr>
      </w:pPr>
      <w:r w:rsidRPr="00093D0C">
        <w:rPr>
          <w:rFonts w:ascii="Times New Roman" w:hAnsi="Times New Roman"/>
          <w:b/>
          <w:color w:val="C00000"/>
          <w:sz w:val="24"/>
          <w:szCs w:val="24"/>
          <w:lang w:val="ru-RU"/>
        </w:rPr>
        <w:tab/>
      </w:r>
      <w:r w:rsidRPr="00286A27">
        <w:rPr>
          <w:rFonts w:ascii="Times New Roman" w:hAnsi="Times New Roman"/>
          <w:b/>
          <w:color w:val="4F6228" w:themeColor="accent3" w:themeShade="80"/>
          <w:sz w:val="24"/>
          <w:szCs w:val="24"/>
          <w:lang w:val="ru-RU"/>
        </w:rPr>
        <w:t xml:space="preserve">Показатель надежности системы теплоснабжения </w:t>
      </w:r>
      <w:r w:rsidR="00C739B7" w:rsidRPr="00286A27">
        <w:rPr>
          <w:rFonts w:ascii="Times New Roman" w:hAnsi="Times New Roman"/>
          <w:b/>
          <w:color w:val="4F6228" w:themeColor="accent3" w:themeShade="80"/>
          <w:sz w:val="24"/>
          <w:szCs w:val="24"/>
          <w:lang w:val="ru-RU"/>
        </w:rPr>
        <w:t xml:space="preserve">от </w:t>
      </w:r>
      <w:r w:rsidR="00BD08C4">
        <w:rPr>
          <w:rFonts w:ascii="Times New Roman" w:hAnsi="Times New Roman"/>
          <w:b/>
          <w:color w:val="4F6228" w:themeColor="accent3" w:themeShade="80"/>
          <w:sz w:val="24"/>
          <w:szCs w:val="24"/>
          <w:lang w:val="ru-RU"/>
        </w:rPr>
        <w:t xml:space="preserve">котельной </w:t>
      </w:r>
      <w:r w:rsidR="00F153B1" w:rsidRPr="00286A27">
        <w:rPr>
          <w:rFonts w:ascii="Times New Roman" w:hAnsi="Times New Roman"/>
          <w:b/>
          <w:color w:val="4F6228" w:themeColor="accent3" w:themeShade="80"/>
          <w:sz w:val="24"/>
          <w:szCs w:val="24"/>
          <w:lang w:val="ru-RU"/>
        </w:rPr>
        <w:t>составляет - 0,</w:t>
      </w:r>
      <w:r w:rsidR="00286A27" w:rsidRPr="00286A27">
        <w:rPr>
          <w:rFonts w:ascii="Times New Roman" w:hAnsi="Times New Roman"/>
          <w:b/>
          <w:color w:val="4F6228" w:themeColor="accent3" w:themeShade="80"/>
          <w:sz w:val="24"/>
          <w:szCs w:val="24"/>
          <w:lang w:val="ru-RU"/>
        </w:rPr>
        <w:t>9</w:t>
      </w:r>
      <w:r w:rsidR="003A6B4C">
        <w:rPr>
          <w:rFonts w:ascii="Times New Roman" w:hAnsi="Times New Roman"/>
          <w:b/>
          <w:color w:val="4F6228" w:themeColor="accent3" w:themeShade="80"/>
          <w:sz w:val="24"/>
          <w:szCs w:val="24"/>
          <w:lang w:val="ru-RU"/>
        </w:rPr>
        <w:t>44</w:t>
      </w:r>
      <w:r w:rsidRPr="00286A27">
        <w:rPr>
          <w:rFonts w:ascii="Times New Roman" w:hAnsi="Times New Roman"/>
          <w:b/>
          <w:color w:val="4F6228" w:themeColor="accent3" w:themeShade="80"/>
          <w:sz w:val="24"/>
          <w:szCs w:val="24"/>
          <w:lang w:val="ru-RU"/>
        </w:rPr>
        <w:t xml:space="preserve">.  Система может быть оценена как </w:t>
      </w:r>
      <w:r w:rsidR="00BD08C4">
        <w:rPr>
          <w:rFonts w:ascii="Times New Roman" w:hAnsi="Times New Roman"/>
          <w:b/>
          <w:color w:val="4F6228" w:themeColor="accent3" w:themeShade="80"/>
          <w:sz w:val="24"/>
          <w:szCs w:val="24"/>
          <w:lang w:val="ru-RU"/>
        </w:rPr>
        <w:t>высоко</w:t>
      </w:r>
      <w:r w:rsidRPr="00286A27">
        <w:rPr>
          <w:rFonts w:ascii="Times New Roman" w:hAnsi="Times New Roman"/>
          <w:b/>
          <w:color w:val="4F6228" w:themeColor="accent3" w:themeShade="80"/>
          <w:sz w:val="24"/>
          <w:szCs w:val="24"/>
          <w:lang w:val="ru-RU"/>
        </w:rPr>
        <w:t xml:space="preserve">надежная и готова </w:t>
      </w:r>
      <w:r w:rsidRPr="00286A27">
        <w:rPr>
          <w:rFonts w:ascii="Times New Roman" w:eastAsia="Times New Roman" w:hAnsi="Times New Roman" w:cs="Times New Roman"/>
          <w:b/>
          <w:color w:val="4F6228" w:themeColor="accent3" w:themeShade="80"/>
          <w:sz w:val="24"/>
          <w:szCs w:val="24"/>
          <w:lang w:val="ru-RU" w:eastAsia="ru-RU"/>
        </w:rPr>
        <w:t>к несению тепловой нагрузки.</w:t>
      </w:r>
      <w:bookmarkStart w:id="35" w:name="_GoBack"/>
      <w:bookmarkEnd w:id="35"/>
    </w:p>
    <w:sectPr w:rsidR="001115AA" w:rsidRPr="00F153B1" w:rsidSect="00816C18">
      <w:footerReference w:type="default" r:id="rId131"/>
      <w:pgSz w:w="11906" w:h="16838" w:code="9"/>
      <w:pgMar w:top="1418" w:right="851" w:bottom="851" w:left="1559"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2C" w:rsidRDefault="00F2452C">
      <w:r>
        <w:separator/>
      </w:r>
    </w:p>
  </w:endnote>
  <w:endnote w:type="continuationSeparator" w:id="0">
    <w:p w:rsidR="00F2452C" w:rsidRDefault="00F2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2C" w:rsidRDefault="00F2452C" w:rsidP="00DC451A">
    <w:pPr>
      <w:pStyle w:val="af1"/>
      <w:tabs>
        <w:tab w:val="right" w:pos="8789"/>
      </w:tabs>
      <w:ind w:right="360"/>
      <w:jc w:val="center"/>
      <w:rPr>
        <w:sz w:val="16"/>
        <w:szCs w:val="16"/>
      </w:rPr>
    </w:pPr>
  </w:p>
  <w:p w:rsidR="00F2452C" w:rsidRPr="001D3EA5" w:rsidRDefault="00F2452C" w:rsidP="00DC451A">
    <w:pPr>
      <w:pStyle w:val="af1"/>
      <w:tabs>
        <w:tab w:val="right" w:pos="8789"/>
      </w:tabs>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2C" w:rsidRPr="00D61056" w:rsidRDefault="00F2452C" w:rsidP="00656F88">
    <w:pPr>
      <w:spacing w:after="0" w:line="240" w:lineRule="auto"/>
      <w:ind w:left="567"/>
      <w:jc w:val="center"/>
      <w:rPr>
        <w:rFonts w:ascii="Times New Roman" w:eastAsia="Times New Roman" w:hAnsi="Times New Roman" w:cs="Times New Roman"/>
        <w:szCs w:val="24"/>
        <w:lang w:val="ru-RU" w:eastAsia="ru-RU"/>
      </w:rPr>
    </w:pPr>
    <w:r w:rsidRPr="003A04BD">
      <w:rPr>
        <w:rFonts w:ascii="Times New Roman" w:eastAsia="Times New Roman" w:hAnsi="Times New Roman" w:cs="Times New Roman"/>
        <w:szCs w:val="24"/>
        <w:lang w:eastAsia="ru-RU"/>
      </w:rPr>
      <w:t>20</w:t>
    </w:r>
    <w:r>
      <w:rPr>
        <w:rFonts w:ascii="Times New Roman" w:eastAsia="Times New Roman" w:hAnsi="Times New Roman" w:cs="Times New Roman"/>
        <w:szCs w:val="24"/>
        <w:lang w:val="ru-RU" w:eastAsia="ru-RU"/>
      </w:rPr>
      <w:t>23 год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2C" w:rsidRPr="008D79AF" w:rsidRDefault="00F2452C" w:rsidP="00FA60C7">
    <w:pPr>
      <w:pStyle w:val="af1"/>
      <w:tabs>
        <w:tab w:val="clear" w:pos="4677"/>
        <w:tab w:val="center" w:pos="4678"/>
      </w:tabs>
      <w:spacing w:line="240" w:lineRule="auto"/>
      <w:jc w:val="right"/>
      <w:rPr>
        <w:rFonts w:ascii="Times New Roman" w:hAnsi="Times New Roman" w:cs="Times New Roman"/>
      </w:rPr>
    </w:pPr>
    <w:r w:rsidRPr="008D79AF">
      <w:rPr>
        <w:rFonts w:ascii="Times New Roman" w:hAnsi="Times New Roman" w:cs="Times New Roman"/>
        <w:sz w:val="20"/>
        <w:szCs w:val="20"/>
      </w:rPr>
      <w:fldChar w:fldCharType="begin"/>
    </w:r>
    <w:r w:rsidRPr="008D79AF">
      <w:rPr>
        <w:rFonts w:ascii="Times New Roman" w:hAnsi="Times New Roman" w:cs="Times New Roman"/>
        <w:sz w:val="20"/>
        <w:szCs w:val="20"/>
      </w:rPr>
      <w:instrText xml:space="preserve"> PAGE   \* MERGEFORMAT </w:instrText>
    </w:r>
    <w:r w:rsidRPr="008D79AF">
      <w:rPr>
        <w:rFonts w:ascii="Times New Roman" w:hAnsi="Times New Roman" w:cs="Times New Roman"/>
        <w:sz w:val="20"/>
        <w:szCs w:val="20"/>
      </w:rPr>
      <w:fldChar w:fldCharType="separate"/>
    </w:r>
    <w:r w:rsidR="00BD08C4">
      <w:rPr>
        <w:rFonts w:ascii="Times New Roman" w:hAnsi="Times New Roman" w:cs="Times New Roman"/>
        <w:noProof/>
        <w:sz w:val="20"/>
        <w:szCs w:val="20"/>
      </w:rPr>
      <w:t>16</w:t>
    </w:r>
    <w:r w:rsidRPr="008D79AF">
      <w:rPr>
        <w:rFonts w:ascii="Times New Roman" w:hAnsi="Times New Roman" w:cs="Times New Roman"/>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2C" w:rsidRPr="005115B2" w:rsidRDefault="00F2452C" w:rsidP="00FA60C7">
    <w:pPr>
      <w:pStyle w:val="af1"/>
      <w:tabs>
        <w:tab w:val="clear" w:pos="4677"/>
        <w:tab w:val="center" w:pos="4678"/>
      </w:tabs>
      <w:spacing w:line="240" w:lineRule="auto"/>
      <w:jc w:val="right"/>
      <w:rPr>
        <w:rFonts w:ascii="Times New Roman" w:hAnsi="Times New Roman" w:cs="Times New Roman"/>
      </w:rPr>
    </w:pPr>
    <w:r w:rsidRPr="005115B2">
      <w:rPr>
        <w:rFonts w:ascii="Times New Roman" w:hAnsi="Times New Roman" w:cs="Times New Roman"/>
        <w:sz w:val="20"/>
        <w:szCs w:val="20"/>
      </w:rPr>
      <w:fldChar w:fldCharType="begin"/>
    </w:r>
    <w:r w:rsidRPr="005115B2">
      <w:rPr>
        <w:rFonts w:ascii="Times New Roman" w:hAnsi="Times New Roman" w:cs="Times New Roman"/>
        <w:sz w:val="20"/>
        <w:szCs w:val="20"/>
      </w:rPr>
      <w:instrText xml:space="preserve"> PAGE   \* MERGEFORMAT </w:instrText>
    </w:r>
    <w:r w:rsidRPr="005115B2">
      <w:rPr>
        <w:rFonts w:ascii="Times New Roman" w:hAnsi="Times New Roman" w:cs="Times New Roman"/>
        <w:sz w:val="20"/>
        <w:szCs w:val="20"/>
      </w:rPr>
      <w:fldChar w:fldCharType="separate"/>
    </w:r>
    <w:r w:rsidR="00BD08C4">
      <w:rPr>
        <w:rFonts w:ascii="Times New Roman" w:hAnsi="Times New Roman" w:cs="Times New Roman"/>
        <w:noProof/>
        <w:sz w:val="20"/>
        <w:szCs w:val="20"/>
      </w:rPr>
      <w:t>20</w:t>
    </w:r>
    <w:r w:rsidRPr="005115B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2C" w:rsidRDefault="00F2452C">
      <w:r>
        <w:separator/>
      </w:r>
    </w:p>
  </w:footnote>
  <w:footnote w:type="continuationSeparator" w:id="0">
    <w:p w:rsidR="00F2452C" w:rsidRDefault="00F24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lang w:val="ru-RU" w:eastAsia="ru-RU"/>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F2452C" w:rsidRPr="00D61056" w:rsidRDefault="00F2452C">
        <w:pPr>
          <w:pStyle w:val="af"/>
          <w:pBdr>
            <w:bottom w:val="thickThinSmallGap" w:sz="24" w:space="1" w:color="622423" w:themeColor="accent2" w:themeShade="7F"/>
          </w:pBdr>
          <w:jc w:val="center"/>
          <w:rPr>
            <w:rFonts w:asciiTheme="majorHAnsi" w:eastAsiaTheme="majorEastAsia" w:hAnsiTheme="majorHAnsi" w:cstheme="majorBidi"/>
            <w:sz w:val="32"/>
            <w:szCs w:val="32"/>
            <w:lang w:val="ru-RU"/>
          </w:rPr>
        </w:pPr>
        <w:r w:rsidRPr="006F37FC">
          <w:rPr>
            <w:rFonts w:asciiTheme="majorHAnsi" w:eastAsiaTheme="majorEastAsia" w:hAnsiTheme="majorHAnsi" w:cstheme="majorBidi"/>
            <w:sz w:val="20"/>
            <w:szCs w:val="20"/>
            <w:lang w:val="ru-RU" w:eastAsia="ru-RU"/>
          </w:rPr>
          <w:t xml:space="preserve">Глава </w:t>
        </w:r>
        <w:r>
          <w:rPr>
            <w:rFonts w:asciiTheme="majorHAnsi" w:eastAsiaTheme="majorEastAsia" w:hAnsiTheme="majorHAnsi" w:cstheme="majorBidi"/>
            <w:sz w:val="20"/>
            <w:szCs w:val="20"/>
            <w:lang w:val="ru-RU" w:eastAsia="ru-RU"/>
          </w:rPr>
          <w:t>1</w:t>
        </w:r>
        <w:r w:rsidRPr="006F37FC">
          <w:rPr>
            <w:rFonts w:asciiTheme="majorHAnsi" w:eastAsiaTheme="majorEastAsia" w:hAnsiTheme="majorHAnsi" w:cstheme="majorBidi"/>
            <w:sz w:val="20"/>
            <w:szCs w:val="20"/>
            <w:lang w:val="ru-RU" w:eastAsia="ru-RU"/>
          </w:rPr>
          <w:t xml:space="preserve">1. Обосновывающие материалы Схемы теплоснабжения </w:t>
        </w:r>
        <w:r>
          <w:rPr>
            <w:rFonts w:asciiTheme="majorHAnsi" w:eastAsiaTheme="majorEastAsia" w:hAnsiTheme="majorHAnsi" w:cstheme="majorBidi"/>
            <w:sz w:val="20"/>
            <w:szCs w:val="20"/>
            <w:lang w:val="ru-RU" w:eastAsia="ru-RU"/>
          </w:rPr>
          <w:t xml:space="preserve"> Локомотивный городской округ</w:t>
        </w:r>
      </w:p>
    </w:sdtContent>
  </w:sdt>
  <w:p w:rsidR="00F2452C" w:rsidRPr="00880C31" w:rsidRDefault="00F2452C" w:rsidP="00DC451A">
    <w:pPr>
      <w:pStyle w:val="af"/>
      <w:spacing w:after="0"/>
      <w:jc w:val="center"/>
      <w:rPr>
        <w:rFonts w:ascii="Arial Narrow" w:eastAsia="Times New Roman" w:hAnsi="Arial Narrow"/>
        <w:b/>
        <w:caps/>
        <w:sz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BFB"/>
    <w:multiLevelType w:val="hybridMultilevel"/>
    <w:tmpl w:val="AF666B12"/>
    <w:lvl w:ilvl="0" w:tplc="57DAE2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0E208C"/>
    <w:multiLevelType w:val="hybridMultilevel"/>
    <w:tmpl w:val="8FE4B6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423B6C"/>
    <w:multiLevelType w:val="hybridMultilevel"/>
    <w:tmpl w:val="9D6232F6"/>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
    <w:nsid w:val="25C238A3"/>
    <w:multiLevelType w:val="multilevel"/>
    <w:tmpl w:val="86EEF9F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146"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2E5643C5"/>
    <w:multiLevelType w:val="hybridMultilevel"/>
    <w:tmpl w:val="5D34F998"/>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5">
    <w:nsid w:val="4B170563"/>
    <w:multiLevelType w:val="singleLevel"/>
    <w:tmpl w:val="8A0C6168"/>
    <w:lvl w:ilvl="0">
      <w:start w:val="1"/>
      <w:numFmt w:val="bullet"/>
      <w:pStyle w:val="a"/>
      <w:lvlText w:val=""/>
      <w:lvlJc w:val="left"/>
      <w:pPr>
        <w:tabs>
          <w:tab w:val="num" w:pos="786"/>
        </w:tabs>
        <w:ind w:left="786" w:hanging="360"/>
      </w:pPr>
      <w:rPr>
        <w:rFonts w:ascii="Wingdings" w:hAnsi="Wingdings" w:hint="default"/>
        <w:sz w:val="16"/>
      </w:rPr>
    </w:lvl>
  </w:abstractNum>
  <w:abstractNum w:abstractNumId="6">
    <w:nsid w:val="59E60585"/>
    <w:multiLevelType w:val="hybridMultilevel"/>
    <w:tmpl w:val="8FD66C28"/>
    <w:lvl w:ilvl="0" w:tplc="2BA81C06">
      <w:start w:val="1"/>
      <w:numFmt w:val="bullet"/>
      <w:lvlText w:val=""/>
      <w:lvlJc w:val="left"/>
      <w:pPr>
        <w:tabs>
          <w:tab w:val="num" w:pos="3346"/>
        </w:tabs>
        <w:ind w:left="3346" w:hanging="360"/>
      </w:pPr>
      <w:rPr>
        <w:rFonts w:ascii="Symbol" w:hAnsi="Symbol" w:hint="default"/>
        <w:color w:val="auto"/>
      </w:rPr>
    </w:lvl>
    <w:lvl w:ilvl="1" w:tplc="9E26B5F6">
      <w:start w:val="1"/>
      <w:numFmt w:val="bullet"/>
      <w:pStyle w:val="10"/>
      <w:lvlText w:val=""/>
      <w:lvlJc w:val="left"/>
      <w:pPr>
        <w:tabs>
          <w:tab w:val="num" w:pos="3338"/>
        </w:tabs>
        <w:ind w:left="3338" w:hanging="360"/>
      </w:pPr>
      <w:rPr>
        <w:rFonts w:ascii="Symbol" w:hAnsi="Symbol" w:hint="default"/>
        <w:color w:val="auto"/>
        <w:u w:val="single"/>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7">
    <w:nsid w:val="5CE32A3D"/>
    <w:multiLevelType w:val="multilevel"/>
    <w:tmpl w:val="EB524AD4"/>
    <w:styleLink w:val="1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1B5C9A"/>
    <w:multiLevelType w:val="hybridMultilevel"/>
    <w:tmpl w:val="B220F2F2"/>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9">
    <w:nsid w:val="6FBE109C"/>
    <w:multiLevelType w:val="hybridMultilevel"/>
    <w:tmpl w:val="D960BA6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71650B4C"/>
    <w:multiLevelType w:val="singleLevel"/>
    <w:tmpl w:val="70DE7A12"/>
    <w:lvl w:ilvl="0">
      <w:start w:val="1"/>
      <w:numFmt w:val="bullet"/>
      <w:pStyle w:val="a0"/>
      <w:lvlText w:val=""/>
      <w:lvlJc w:val="left"/>
      <w:pPr>
        <w:tabs>
          <w:tab w:val="num" w:pos="360"/>
        </w:tabs>
        <w:ind w:left="360" w:hanging="360"/>
      </w:pPr>
      <w:rPr>
        <w:rFonts w:ascii="Symbol" w:hAnsi="Symbol" w:cs="Symbol" w:hint="default"/>
        <w:color w:val="auto"/>
      </w:rPr>
    </w:lvl>
  </w:abstractNum>
  <w:abstractNum w:abstractNumId="11">
    <w:nsid w:val="71A51F57"/>
    <w:multiLevelType w:val="hybridMultilevel"/>
    <w:tmpl w:val="C054EEFC"/>
    <w:lvl w:ilvl="0" w:tplc="3FE48CB0">
      <w:start w:val="1"/>
      <w:numFmt w:val="decimal"/>
      <w:lvlText w:val="%1."/>
      <w:lvlJc w:val="left"/>
      <w:pPr>
        <w:ind w:left="720" w:hanging="360"/>
      </w:pPr>
      <w:rPr>
        <w:rFonts w:eastAsiaTheme="minorEastAsia" w:hint="default"/>
        <w:b w:val="0"/>
        <w:color w:val="8064A2" w:themeColor="accent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0"/>
  </w:num>
  <w:num w:numId="5">
    <w:abstractNumId w:val="9"/>
  </w:num>
  <w:num w:numId="6">
    <w:abstractNumId w:val="4"/>
  </w:num>
  <w:num w:numId="7">
    <w:abstractNumId w:val="2"/>
  </w:num>
  <w:num w:numId="8">
    <w:abstractNumId w:val="1"/>
  </w:num>
  <w:num w:numId="9">
    <w:abstractNumId w:val="8"/>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cumentProtection w:edit="forms" w:enforcement="0"/>
  <w:defaultTabStop w:val="709"/>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4D"/>
    <w:rsid w:val="00000AD7"/>
    <w:rsid w:val="00004527"/>
    <w:rsid w:val="000047BF"/>
    <w:rsid w:val="000067A8"/>
    <w:rsid w:val="00007004"/>
    <w:rsid w:val="000072FD"/>
    <w:rsid w:val="00011418"/>
    <w:rsid w:val="00015DBB"/>
    <w:rsid w:val="00016DFB"/>
    <w:rsid w:val="00024328"/>
    <w:rsid w:val="00030970"/>
    <w:rsid w:val="00030DEF"/>
    <w:rsid w:val="00033F8E"/>
    <w:rsid w:val="00042E56"/>
    <w:rsid w:val="0004767D"/>
    <w:rsid w:val="000526B1"/>
    <w:rsid w:val="00057E1F"/>
    <w:rsid w:val="00062E11"/>
    <w:rsid w:val="000663B3"/>
    <w:rsid w:val="00073F17"/>
    <w:rsid w:val="0007533E"/>
    <w:rsid w:val="0009057B"/>
    <w:rsid w:val="0009399F"/>
    <w:rsid w:val="00093D0C"/>
    <w:rsid w:val="00095787"/>
    <w:rsid w:val="000961C3"/>
    <w:rsid w:val="00096D4D"/>
    <w:rsid w:val="000A2A10"/>
    <w:rsid w:val="000A4B46"/>
    <w:rsid w:val="000B0E98"/>
    <w:rsid w:val="000B54D1"/>
    <w:rsid w:val="000B6C5C"/>
    <w:rsid w:val="000B6DC3"/>
    <w:rsid w:val="000B7357"/>
    <w:rsid w:val="000C0C67"/>
    <w:rsid w:val="000C1640"/>
    <w:rsid w:val="000C18CE"/>
    <w:rsid w:val="000C573B"/>
    <w:rsid w:val="000C5945"/>
    <w:rsid w:val="000C5D72"/>
    <w:rsid w:val="000D03F4"/>
    <w:rsid w:val="000D23B7"/>
    <w:rsid w:val="000D3C1C"/>
    <w:rsid w:val="000D4831"/>
    <w:rsid w:val="000D519F"/>
    <w:rsid w:val="000D5E41"/>
    <w:rsid w:val="000D5F33"/>
    <w:rsid w:val="000D728A"/>
    <w:rsid w:val="000E079C"/>
    <w:rsid w:val="000E47E8"/>
    <w:rsid w:val="000E4E4E"/>
    <w:rsid w:val="000E6FF3"/>
    <w:rsid w:val="000F291A"/>
    <w:rsid w:val="000F59BA"/>
    <w:rsid w:val="000F65A8"/>
    <w:rsid w:val="001031C8"/>
    <w:rsid w:val="00110F6A"/>
    <w:rsid w:val="001115AA"/>
    <w:rsid w:val="001119ED"/>
    <w:rsid w:val="00111E70"/>
    <w:rsid w:val="001137DF"/>
    <w:rsid w:val="001147DD"/>
    <w:rsid w:val="001174EF"/>
    <w:rsid w:val="001342CC"/>
    <w:rsid w:val="00134ED1"/>
    <w:rsid w:val="00137325"/>
    <w:rsid w:val="00140274"/>
    <w:rsid w:val="00151179"/>
    <w:rsid w:val="001526B8"/>
    <w:rsid w:val="00153476"/>
    <w:rsid w:val="001619FA"/>
    <w:rsid w:val="00164F28"/>
    <w:rsid w:val="0016541A"/>
    <w:rsid w:val="001706EE"/>
    <w:rsid w:val="00171900"/>
    <w:rsid w:val="00173E9B"/>
    <w:rsid w:val="0017486D"/>
    <w:rsid w:val="001764ED"/>
    <w:rsid w:val="001767F6"/>
    <w:rsid w:val="00180FDC"/>
    <w:rsid w:val="001840E8"/>
    <w:rsid w:val="0018415D"/>
    <w:rsid w:val="0018745C"/>
    <w:rsid w:val="00187CA2"/>
    <w:rsid w:val="00190F08"/>
    <w:rsid w:val="00195B3B"/>
    <w:rsid w:val="00196467"/>
    <w:rsid w:val="001975E1"/>
    <w:rsid w:val="001A0988"/>
    <w:rsid w:val="001A664F"/>
    <w:rsid w:val="001A73A7"/>
    <w:rsid w:val="001B2383"/>
    <w:rsid w:val="001B4569"/>
    <w:rsid w:val="001B53B7"/>
    <w:rsid w:val="001B58F0"/>
    <w:rsid w:val="001C0372"/>
    <w:rsid w:val="001C291D"/>
    <w:rsid w:val="001C37DC"/>
    <w:rsid w:val="001C414D"/>
    <w:rsid w:val="001C610E"/>
    <w:rsid w:val="001D1360"/>
    <w:rsid w:val="001D5A0C"/>
    <w:rsid w:val="001D71EA"/>
    <w:rsid w:val="001D7AB9"/>
    <w:rsid w:val="001E4E75"/>
    <w:rsid w:val="001E5E0E"/>
    <w:rsid w:val="001F1DA1"/>
    <w:rsid w:val="001F1F08"/>
    <w:rsid w:val="001F314C"/>
    <w:rsid w:val="001F6F30"/>
    <w:rsid w:val="00205CB4"/>
    <w:rsid w:val="00207C92"/>
    <w:rsid w:val="00207F77"/>
    <w:rsid w:val="00214984"/>
    <w:rsid w:val="00215CAE"/>
    <w:rsid w:val="00217B8D"/>
    <w:rsid w:val="00223023"/>
    <w:rsid w:val="0022577E"/>
    <w:rsid w:val="00225FB9"/>
    <w:rsid w:val="00227CD8"/>
    <w:rsid w:val="00234835"/>
    <w:rsid w:val="00236457"/>
    <w:rsid w:val="00237CD4"/>
    <w:rsid w:val="00242506"/>
    <w:rsid w:val="0024428C"/>
    <w:rsid w:val="0024536A"/>
    <w:rsid w:val="00245AA1"/>
    <w:rsid w:val="00262FB8"/>
    <w:rsid w:val="002635B7"/>
    <w:rsid w:val="0026570D"/>
    <w:rsid w:val="0026746D"/>
    <w:rsid w:val="0027268A"/>
    <w:rsid w:val="002731B3"/>
    <w:rsid w:val="00273C53"/>
    <w:rsid w:val="00273D64"/>
    <w:rsid w:val="00275872"/>
    <w:rsid w:val="00280B48"/>
    <w:rsid w:val="002826AF"/>
    <w:rsid w:val="00282896"/>
    <w:rsid w:val="00283408"/>
    <w:rsid w:val="00286A27"/>
    <w:rsid w:val="00292E97"/>
    <w:rsid w:val="00292FD0"/>
    <w:rsid w:val="0029442E"/>
    <w:rsid w:val="002964CB"/>
    <w:rsid w:val="002A1B44"/>
    <w:rsid w:val="002A1D06"/>
    <w:rsid w:val="002B28F0"/>
    <w:rsid w:val="002B4CC5"/>
    <w:rsid w:val="002B5656"/>
    <w:rsid w:val="002B6763"/>
    <w:rsid w:val="002B72E6"/>
    <w:rsid w:val="002C3D30"/>
    <w:rsid w:val="002C44D9"/>
    <w:rsid w:val="002C4DBF"/>
    <w:rsid w:val="002D10F4"/>
    <w:rsid w:val="002D167B"/>
    <w:rsid w:val="002D23B3"/>
    <w:rsid w:val="002D2AE3"/>
    <w:rsid w:val="002D3AFB"/>
    <w:rsid w:val="002D6E50"/>
    <w:rsid w:val="002E69E7"/>
    <w:rsid w:val="002E78A3"/>
    <w:rsid w:val="002F3278"/>
    <w:rsid w:val="002F45BD"/>
    <w:rsid w:val="002F539A"/>
    <w:rsid w:val="002F58C2"/>
    <w:rsid w:val="002F6A2D"/>
    <w:rsid w:val="00300BB3"/>
    <w:rsid w:val="0030341E"/>
    <w:rsid w:val="00303CD1"/>
    <w:rsid w:val="00306452"/>
    <w:rsid w:val="0030776B"/>
    <w:rsid w:val="00313DAF"/>
    <w:rsid w:val="00316312"/>
    <w:rsid w:val="00316610"/>
    <w:rsid w:val="0032247A"/>
    <w:rsid w:val="00322624"/>
    <w:rsid w:val="0032368A"/>
    <w:rsid w:val="00331DF5"/>
    <w:rsid w:val="00333D6C"/>
    <w:rsid w:val="00343B8D"/>
    <w:rsid w:val="00344046"/>
    <w:rsid w:val="0034727C"/>
    <w:rsid w:val="00347DE0"/>
    <w:rsid w:val="00350AB6"/>
    <w:rsid w:val="00355E7B"/>
    <w:rsid w:val="00356239"/>
    <w:rsid w:val="0036270F"/>
    <w:rsid w:val="003630B8"/>
    <w:rsid w:val="00363155"/>
    <w:rsid w:val="003650D7"/>
    <w:rsid w:val="00366478"/>
    <w:rsid w:val="00367288"/>
    <w:rsid w:val="00367627"/>
    <w:rsid w:val="00377D96"/>
    <w:rsid w:val="00382F95"/>
    <w:rsid w:val="00386109"/>
    <w:rsid w:val="00390EE8"/>
    <w:rsid w:val="00391EDB"/>
    <w:rsid w:val="00393319"/>
    <w:rsid w:val="00394594"/>
    <w:rsid w:val="003A03FB"/>
    <w:rsid w:val="003A13EE"/>
    <w:rsid w:val="003A3817"/>
    <w:rsid w:val="003A3BD1"/>
    <w:rsid w:val="003A4A96"/>
    <w:rsid w:val="003A5D76"/>
    <w:rsid w:val="003A6B4C"/>
    <w:rsid w:val="003B1A1A"/>
    <w:rsid w:val="003B2833"/>
    <w:rsid w:val="003B5D66"/>
    <w:rsid w:val="003C2E2C"/>
    <w:rsid w:val="003C485B"/>
    <w:rsid w:val="003C7CB4"/>
    <w:rsid w:val="003D193C"/>
    <w:rsid w:val="003D2355"/>
    <w:rsid w:val="003D3E23"/>
    <w:rsid w:val="003D4BF0"/>
    <w:rsid w:val="003E7326"/>
    <w:rsid w:val="003F0193"/>
    <w:rsid w:val="003F1B53"/>
    <w:rsid w:val="003F23CF"/>
    <w:rsid w:val="003F2ADC"/>
    <w:rsid w:val="003F687B"/>
    <w:rsid w:val="003F7184"/>
    <w:rsid w:val="0040281F"/>
    <w:rsid w:val="00402FB6"/>
    <w:rsid w:val="004047E5"/>
    <w:rsid w:val="00407A7D"/>
    <w:rsid w:val="00410E1F"/>
    <w:rsid w:val="00414282"/>
    <w:rsid w:val="00417404"/>
    <w:rsid w:val="00425267"/>
    <w:rsid w:val="00432A5B"/>
    <w:rsid w:val="0043306C"/>
    <w:rsid w:val="0043712B"/>
    <w:rsid w:val="004377DB"/>
    <w:rsid w:val="004416CB"/>
    <w:rsid w:val="00442511"/>
    <w:rsid w:val="00443350"/>
    <w:rsid w:val="00451F66"/>
    <w:rsid w:val="00454B36"/>
    <w:rsid w:val="0045743F"/>
    <w:rsid w:val="00462F39"/>
    <w:rsid w:val="00463565"/>
    <w:rsid w:val="00467968"/>
    <w:rsid w:val="00470189"/>
    <w:rsid w:val="0047379E"/>
    <w:rsid w:val="00474899"/>
    <w:rsid w:val="00482E77"/>
    <w:rsid w:val="00483C38"/>
    <w:rsid w:val="00485D7D"/>
    <w:rsid w:val="004905A4"/>
    <w:rsid w:val="00491866"/>
    <w:rsid w:val="00493E43"/>
    <w:rsid w:val="004A1290"/>
    <w:rsid w:val="004A408F"/>
    <w:rsid w:val="004A5439"/>
    <w:rsid w:val="004A5DA6"/>
    <w:rsid w:val="004B0D61"/>
    <w:rsid w:val="004B1498"/>
    <w:rsid w:val="004C27AB"/>
    <w:rsid w:val="004C2E07"/>
    <w:rsid w:val="004C5E9D"/>
    <w:rsid w:val="004C7716"/>
    <w:rsid w:val="004C7AAF"/>
    <w:rsid w:val="004D3AE0"/>
    <w:rsid w:val="004D3C48"/>
    <w:rsid w:val="004D4A0C"/>
    <w:rsid w:val="004D5C1D"/>
    <w:rsid w:val="004D6BEC"/>
    <w:rsid w:val="004E0096"/>
    <w:rsid w:val="004E5661"/>
    <w:rsid w:val="004E571F"/>
    <w:rsid w:val="004F327F"/>
    <w:rsid w:val="004F542C"/>
    <w:rsid w:val="00505CBB"/>
    <w:rsid w:val="00506C96"/>
    <w:rsid w:val="005115B2"/>
    <w:rsid w:val="00511B6D"/>
    <w:rsid w:val="0051244F"/>
    <w:rsid w:val="00515229"/>
    <w:rsid w:val="00515A77"/>
    <w:rsid w:val="00516B12"/>
    <w:rsid w:val="0051781E"/>
    <w:rsid w:val="00522EC1"/>
    <w:rsid w:val="00525371"/>
    <w:rsid w:val="0052618C"/>
    <w:rsid w:val="005261C7"/>
    <w:rsid w:val="00530499"/>
    <w:rsid w:val="00531343"/>
    <w:rsid w:val="00534349"/>
    <w:rsid w:val="00534BEF"/>
    <w:rsid w:val="00537E3E"/>
    <w:rsid w:val="00541E1F"/>
    <w:rsid w:val="0054421F"/>
    <w:rsid w:val="0054552D"/>
    <w:rsid w:val="00545F9B"/>
    <w:rsid w:val="0054778F"/>
    <w:rsid w:val="00550934"/>
    <w:rsid w:val="00551B35"/>
    <w:rsid w:val="00562399"/>
    <w:rsid w:val="00563154"/>
    <w:rsid w:val="005634D4"/>
    <w:rsid w:val="00565842"/>
    <w:rsid w:val="00586AFF"/>
    <w:rsid w:val="00587AF6"/>
    <w:rsid w:val="00591886"/>
    <w:rsid w:val="00591E3A"/>
    <w:rsid w:val="005936BD"/>
    <w:rsid w:val="00593CF6"/>
    <w:rsid w:val="005949B5"/>
    <w:rsid w:val="00594ACD"/>
    <w:rsid w:val="0059514D"/>
    <w:rsid w:val="005A06DA"/>
    <w:rsid w:val="005A28E2"/>
    <w:rsid w:val="005A4A90"/>
    <w:rsid w:val="005A602C"/>
    <w:rsid w:val="005A6157"/>
    <w:rsid w:val="005B14FA"/>
    <w:rsid w:val="005B3898"/>
    <w:rsid w:val="005B410B"/>
    <w:rsid w:val="005B5F93"/>
    <w:rsid w:val="005B63E1"/>
    <w:rsid w:val="005B7107"/>
    <w:rsid w:val="005C147A"/>
    <w:rsid w:val="005C17BC"/>
    <w:rsid w:val="005C32D5"/>
    <w:rsid w:val="005C429D"/>
    <w:rsid w:val="005C49B4"/>
    <w:rsid w:val="005C5474"/>
    <w:rsid w:val="005D6CC6"/>
    <w:rsid w:val="005E387A"/>
    <w:rsid w:val="005E42EF"/>
    <w:rsid w:val="005E4BFA"/>
    <w:rsid w:val="005F2B11"/>
    <w:rsid w:val="005F4155"/>
    <w:rsid w:val="005F45EB"/>
    <w:rsid w:val="005F5B26"/>
    <w:rsid w:val="005F6E04"/>
    <w:rsid w:val="005F7F23"/>
    <w:rsid w:val="0060168E"/>
    <w:rsid w:val="00601C25"/>
    <w:rsid w:val="00602A73"/>
    <w:rsid w:val="006043DF"/>
    <w:rsid w:val="0060561F"/>
    <w:rsid w:val="00616363"/>
    <w:rsid w:val="0061690B"/>
    <w:rsid w:val="00627093"/>
    <w:rsid w:val="00630322"/>
    <w:rsid w:val="00631708"/>
    <w:rsid w:val="0063256C"/>
    <w:rsid w:val="00636B42"/>
    <w:rsid w:val="00637485"/>
    <w:rsid w:val="00637B88"/>
    <w:rsid w:val="006458EB"/>
    <w:rsid w:val="00653202"/>
    <w:rsid w:val="00656F88"/>
    <w:rsid w:val="0066307B"/>
    <w:rsid w:val="00671C1B"/>
    <w:rsid w:val="00694326"/>
    <w:rsid w:val="00696E5F"/>
    <w:rsid w:val="006A1145"/>
    <w:rsid w:val="006A3D88"/>
    <w:rsid w:val="006A4435"/>
    <w:rsid w:val="006A56B0"/>
    <w:rsid w:val="006A7F78"/>
    <w:rsid w:val="006B222D"/>
    <w:rsid w:val="006B4E39"/>
    <w:rsid w:val="006B5B5C"/>
    <w:rsid w:val="006B6FEB"/>
    <w:rsid w:val="006C0334"/>
    <w:rsid w:val="006C495F"/>
    <w:rsid w:val="006D1329"/>
    <w:rsid w:val="006D1CE5"/>
    <w:rsid w:val="006D3CFD"/>
    <w:rsid w:val="006D4018"/>
    <w:rsid w:val="006D4C8C"/>
    <w:rsid w:val="006D779A"/>
    <w:rsid w:val="006E36B6"/>
    <w:rsid w:val="006F2DD3"/>
    <w:rsid w:val="006F37FC"/>
    <w:rsid w:val="006F384F"/>
    <w:rsid w:val="006F40A4"/>
    <w:rsid w:val="006F52CC"/>
    <w:rsid w:val="006F6E1D"/>
    <w:rsid w:val="006F6EC4"/>
    <w:rsid w:val="006F75A0"/>
    <w:rsid w:val="00707AF3"/>
    <w:rsid w:val="00707C70"/>
    <w:rsid w:val="0072052F"/>
    <w:rsid w:val="00725AED"/>
    <w:rsid w:val="007306A5"/>
    <w:rsid w:val="00734497"/>
    <w:rsid w:val="007346E5"/>
    <w:rsid w:val="0073757A"/>
    <w:rsid w:val="0074515B"/>
    <w:rsid w:val="00745377"/>
    <w:rsid w:val="00747FB4"/>
    <w:rsid w:val="007519B5"/>
    <w:rsid w:val="00753DC0"/>
    <w:rsid w:val="00755231"/>
    <w:rsid w:val="00755F25"/>
    <w:rsid w:val="007566D3"/>
    <w:rsid w:val="007625BA"/>
    <w:rsid w:val="00765F39"/>
    <w:rsid w:val="0076623A"/>
    <w:rsid w:val="00767A87"/>
    <w:rsid w:val="0077246D"/>
    <w:rsid w:val="007827F0"/>
    <w:rsid w:val="007856B8"/>
    <w:rsid w:val="0078608E"/>
    <w:rsid w:val="00786DFD"/>
    <w:rsid w:val="0079065D"/>
    <w:rsid w:val="00791502"/>
    <w:rsid w:val="007924D2"/>
    <w:rsid w:val="007959AA"/>
    <w:rsid w:val="00795D4B"/>
    <w:rsid w:val="00795E6C"/>
    <w:rsid w:val="00796D04"/>
    <w:rsid w:val="007A034D"/>
    <w:rsid w:val="007A136A"/>
    <w:rsid w:val="007A185C"/>
    <w:rsid w:val="007A3BF3"/>
    <w:rsid w:val="007B5F77"/>
    <w:rsid w:val="007C424D"/>
    <w:rsid w:val="007C44D0"/>
    <w:rsid w:val="007C5EFB"/>
    <w:rsid w:val="007C6709"/>
    <w:rsid w:val="007C6A49"/>
    <w:rsid w:val="007C6AFD"/>
    <w:rsid w:val="007C7866"/>
    <w:rsid w:val="007D2CEB"/>
    <w:rsid w:val="007D73B9"/>
    <w:rsid w:val="007E0963"/>
    <w:rsid w:val="007E5148"/>
    <w:rsid w:val="007E5DE1"/>
    <w:rsid w:val="007F1020"/>
    <w:rsid w:val="007F15AC"/>
    <w:rsid w:val="007F15FB"/>
    <w:rsid w:val="007F180D"/>
    <w:rsid w:val="00801495"/>
    <w:rsid w:val="00804E25"/>
    <w:rsid w:val="008072B3"/>
    <w:rsid w:val="00807407"/>
    <w:rsid w:val="008122A0"/>
    <w:rsid w:val="00813F6C"/>
    <w:rsid w:val="00814F3E"/>
    <w:rsid w:val="00815A00"/>
    <w:rsid w:val="00816C18"/>
    <w:rsid w:val="00820D67"/>
    <w:rsid w:val="0082278E"/>
    <w:rsid w:val="00824847"/>
    <w:rsid w:val="00825DA9"/>
    <w:rsid w:val="008303E4"/>
    <w:rsid w:val="0083044C"/>
    <w:rsid w:val="00830FBC"/>
    <w:rsid w:val="008333BC"/>
    <w:rsid w:val="00834A02"/>
    <w:rsid w:val="00836760"/>
    <w:rsid w:val="0084081B"/>
    <w:rsid w:val="00840B85"/>
    <w:rsid w:val="00841734"/>
    <w:rsid w:val="008513F8"/>
    <w:rsid w:val="00853F54"/>
    <w:rsid w:val="00855CA1"/>
    <w:rsid w:val="0085662C"/>
    <w:rsid w:val="0086098C"/>
    <w:rsid w:val="00862A96"/>
    <w:rsid w:val="00862B3B"/>
    <w:rsid w:val="008639DF"/>
    <w:rsid w:val="008668EF"/>
    <w:rsid w:val="00871E5D"/>
    <w:rsid w:val="008727D1"/>
    <w:rsid w:val="00872F2F"/>
    <w:rsid w:val="00880C31"/>
    <w:rsid w:val="0088264D"/>
    <w:rsid w:val="00882C3D"/>
    <w:rsid w:val="00884E87"/>
    <w:rsid w:val="008942D6"/>
    <w:rsid w:val="00897151"/>
    <w:rsid w:val="008A05D1"/>
    <w:rsid w:val="008A1ACD"/>
    <w:rsid w:val="008A324E"/>
    <w:rsid w:val="008A3B2E"/>
    <w:rsid w:val="008A5DF2"/>
    <w:rsid w:val="008B1633"/>
    <w:rsid w:val="008C471E"/>
    <w:rsid w:val="008C4BF1"/>
    <w:rsid w:val="008D2616"/>
    <w:rsid w:val="008D4239"/>
    <w:rsid w:val="008D564F"/>
    <w:rsid w:val="008D79AF"/>
    <w:rsid w:val="008E25C1"/>
    <w:rsid w:val="008E4663"/>
    <w:rsid w:val="008E510D"/>
    <w:rsid w:val="008F260C"/>
    <w:rsid w:val="008F390E"/>
    <w:rsid w:val="008F5AF3"/>
    <w:rsid w:val="0090158F"/>
    <w:rsid w:val="009038C1"/>
    <w:rsid w:val="00911414"/>
    <w:rsid w:val="00911F4D"/>
    <w:rsid w:val="00912454"/>
    <w:rsid w:val="00912D2B"/>
    <w:rsid w:val="0091375B"/>
    <w:rsid w:val="00915327"/>
    <w:rsid w:val="00915668"/>
    <w:rsid w:val="00920FA4"/>
    <w:rsid w:val="009220C7"/>
    <w:rsid w:val="00923BB6"/>
    <w:rsid w:val="009344B7"/>
    <w:rsid w:val="009402ED"/>
    <w:rsid w:val="0094166C"/>
    <w:rsid w:val="00942EFA"/>
    <w:rsid w:val="00943473"/>
    <w:rsid w:val="00945CEA"/>
    <w:rsid w:val="0094786A"/>
    <w:rsid w:val="009524A3"/>
    <w:rsid w:val="009539B7"/>
    <w:rsid w:val="00954FE6"/>
    <w:rsid w:val="009571E9"/>
    <w:rsid w:val="00960118"/>
    <w:rsid w:val="00963E07"/>
    <w:rsid w:val="00965178"/>
    <w:rsid w:val="00967779"/>
    <w:rsid w:val="00971DA8"/>
    <w:rsid w:val="00972418"/>
    <w:rsid w:val="0097616C"/>
    <w:rsid w:val="00982FA5"/>
    <w:rsid w:val="00985D2B"/>
    <w:rsid w:val="00986AD9"/>
    <w:rsid w:val="00986C62"/>
    <w:rsid w:val="009922B9"/>
    <w:rsid w:val="0099250A"/>
    <w:rsid w:val="00993ED1"/>
    <w:rsid w:val="009A036E"/>
    <w:rsid w:val="009A3706"/>
    <w:rsid w:val="009C088D"/>
    <w:rsid w:val="009C49FD"/>
    <w:rsid w:val="009C74B8"/>
    <w:rsid w:val="009D30B1"/>
    <w:rsid w:val="009E0A74"/>
    <w:rsid w:val="009E0F0F"/>
    <w:rsid w:val="009E321D"/>
    <w:rsid w:val="009E4955"/>
    <w:rsid w:val="009E4C95"/>
    <w:rsid w:val="009E5C49"/>
    <w:rsid w:val="009E7B4D"/>
    <w:rsid w:val="009F1941"/>
    <w:rsid w:val="009F7AC8"/>
    <w:rsid w:val="00A06B49"/>
    <w:rsid w:val="00A133AE"/>
    <w:rsid w:val="00A1716F"/>
    <w:rsid w:val="00A17993"/>
    <w:rsid w:val="00A2045B"/>
    <w:rsid w:val="00A2471F"/>
    <w:rsid w:val="00A26110"/>
    <w:rsid w:val="00A31160"/>
    <w:rsid w:val="00A31A63"/>
    <w:rsid w:val="00A31AEE"/>
    <w:rsid w:val="00A322A2"/>
    <w:rsid w:val="00A34C0C"/>
    <w:rsid w:val="00A3632D"/>
    <w:rsid w:val="00A42B6E"/>
    <w:rsid w:val="00A45536"/>
    <w:rsid w:val="00A4580C"/>
    <w:rsid w:val="00A51C83"/>
    <w:rsid w:val="00A52694"/>
    <w:rsid w:val="00A57775"/>
    <w:rsid w:val="00A60125"/>
    <w:rsid w:val="00A62006"/>
    <w:rsid w:val="00A6375D"/>
    <w:rsid w:val="00A66AB6"/>
    <w:rsid w:val="00A6779F"/>
    <w:rsid w:val="00A70677"/>
    <w:rsid w:val="00A7142E"/>
    <w:rsid w:val="00A74950"/>
    <w:rsid w:val="00A76263"/>
    <w:rsid w:val="00A80E83"/>
    <w:rsid w:val="00A8266A"/>
    <w:rsid w:val="00A8377F"/>
    <w:rsid w:val="00A857E9"/>
    <w:rsid w:val="00A948E4"/>
    <w:rsid w:val="00A95288"/>
    <w:rsid w:val="00AA174D"/>
    <w:rsid w:val="00AA1887"/>
    <w:rsid w:val="00AA388A"/>
    <w:rsid w:val="00AA6187"/>
    <w:rsid w:val="00AA6AE6"/>
    <w:rsid w:val="00AA6F50"/>
    <w:rsid w:val="00AA724E"/>
    <w:rsid w:val="00AB11EE"/>
    <w:rsid w:val="00AB3254"/>
    <w:rsid w:val="00AB5EEC"/>
    <w:rsid w:val="00AB6C0C"/>
    <w:rsid w:val="00AB6CBC"/>
    <w:rsid w:val="00AC0B46"/>
    <w:rsid w:val="00AC27BE"/>
    <w:rsid w:val="00AC33EF"/>
    <w:rsid w:val="00AC5144"/>
    <w:rsid w:val="00AC77F6"/>
    <w:rsid w:val="00AC7F92"/>
    <w:rsid w:val="00AD1CFD"/>
    <w:rsid w:val="00AD66EE"/>
    <w:rsid w:val="00AD78CD"/>
    <w:rsid w:val="00AE1480"/>
    <w:rsid w:val="00AE694C"/>
    <w:rsid w:val="00AF5292"/>
    <w:rsid w:val="00B00385"/>
    <w:rsid w:val="00B01B84"/>
    <w:rsid w:val="00B0231D"/>
    <w:rsid w:val="00B023B0"/>
    <w:rsid w:val="00B02B5E"/>
    <w:rsid w:val="00B12A76"/>
    <w:rsid w:val="00B14ADB"/>
    <w:rsid w:val="00B14EBB"/>
    <w:rsid w:val="00B16C69"/>
    <w:rsid w:val="00B16E34"/>
    <w:rsid w:val="00B20367"/>
    <w:rsid w:val="00B2208D"/>
    <w:rsid w:val="00B221F2"/>
    <w:rsid w:val="00B31E95"/>
    <w:rsid w:val="00B3645C"/>
    <w:rsid w:val="00B41FF8"/>
    <w:rsid w:val="00B423E6"/>
    <w:rsid w:val="00B4269A"/>
    <w:rsid w:val="00B45822"/>
    <w:rsid w:val="00B51E89"/>
    <w:rsid w:val="00B52742"/>
    <w:rsid w:val="00B52E53"/>
    <w:rsid w:val="00B54371"/>
    <w:rsid w:val="00B545E9"/>
    <w:rsid w:val="00B54E07"/>
    <w:rsid w:val="00B702B7"/>
    <w:rsid w:val="00B74076"/>
    <w:rsid w:val="00B74D6E"/>
    <w:rsid w:val="00B8535F"/>
    <w:rsid w:val="00B85958"/>
    <w:rsid w:val="00B85C67"/>
    <w:rsid w:val="00B867C8"/>
    <w:rsid w:val="00B87B25"/>
    <w:rsid w:val="00B91ABB"/>
    <w:rsid w:val="00B92574"/>
    <w:rsid w:val="00B9284F"/>
    <w:rsid w:val="00B9396A"/>
    <w:rsid w:val="00B945C4"/>
    <w:rsid w:val="00B96359"/>
    <w:rsid w:val="00BA1DB9"/>
    <w:rsid w:val="00BB0D42"/>
    <w:rsid w:val="00BB1203"/>
    <w:rsid w:val="00BB2ED7"/>
    <w:rsid w:val="00BC00B5"/>
    <w:rsid w:val="00BC20B5"/>
    <w:rsid w:val="00BC2D24"/>
    <w:rsid w:val="00BC3541"/>
    <w:rsid w:val="00BC5F0B"/>
    <w:rsid w:val="00BD08C4"/>
    <w:rsid w:val="00BD660D"/>
    <w:rsid w:val="00BD6961"/>
    <w:rsid w:val="00BE0E0B"/>
    <w:rsid w:val="00BE4A68"/>
    <w:rsid w:val="00BE54F3"/>
    <w:rsid w:val="00BE6817"/>
    <w:rsid w:val="00BF4BAF"/>
    <w:rsid w:val="00BF7D30"/>
    <w:rsid w:val="00C000A1"/>
    <w:rsid w:val="00C00F0A"/>
    <w:rsid w:val="00C024DC"/>
    <w:rsid w:val="00C04813"/>
    <w:rsid w:val="00C049D9"/>
    <w:rsid w:val="00C06BE1"/>
    <w:rsid w:val="00C0736F"/>
    <w:rsid w:val="00C171E3"/>
    <w:rsid w:val="00C17CB9"/>
    <w:rsid w:val="00C23907"/>
    <w:rsid w:val="00C2402D"/>
    <w:rsid w:val="00C266BE"/>
    <w:rsid w:val="00C26800"/>
    <w:rsid w:val="00C3436C"/>
    <w:rsid w:val="00C35546"/>
    <w:rsid w:val="00C3715D"/>
    <w:rsid w:val="00C374CA"/>
    <w:rsid w:val="00C435A5"/>
    <w:rsid w:val="00C51600"/>
    <w:rsid w:val="00C54906"/>
    <w:rsid w:val="00C57E46"/>
    <w:rsid w:val="00C6112E"/>
    <w:rsid w:val="00C66E6B"/>
    <w:rsid w:val="00C67A69"/>
    <w:rsid w:val="00C7118E"/>
    <w:rsid w:val="00C7167F"/>
    <w:rsid w:val="00C720C1"/>
    <w:rsid w:val="00C72673"/>
    <w:rsid w:val="00C739B7"/>
    <w:rsid w:val="00C73F1E"/>
    <w:rsid w:val="00C76416"/>
    <w:rsid w:val="00C82A8B"/>
    <w:rsid w:val="00C85D72"/>
    <w:rsid w:val="00C91D13"/>
    <w:rsid w:val="00CA15D5"/>
    <w:rsid w:val="00CA1BAC"/>
    <w:rsid w:val="00CA672D"/>
    <w:rsid w:val="00CA678E"/>
    <w:rsid w:val="00CA7495"/>
    <w:rsid w:val="00CA7D75"/>
    <w:rsid w:val="00CB1B96"/>
    <w:rsid w:val="00CB5A41"/>
    <w:rsid w:val="00CB6363"/>
    <w:rsid w:val="00CB6EE5"/>
    <w:rsid w:val="00CB7177"/>
    <w:rsid w:val="00CC098E"/>
    <w:rsid w:val="00CC0BA3"/>
    <w:rsid w:val="00CC1C2F"/>
    <w:rsid w:val="00CC54F9"/>
    <w:rsid w:val="00CC5DC9"/>
    <w:rsid w:val="00CC6EB9"/>
    <w:rsid w:val="00CD002D"/>
    <w:rsid w:val="00CD0142"/>
    <w:rsid w:val="00CD17AF"/>
    <w:rsid w:val="00CD20DA"/>
    <w:rsid w:val="00CD25BB"/>
    <w:rsid w:val="00CD31A4"/>
    <w:rsid w:val="00CD3E23"/>
    <w:rsid w:val="00CD40E2"/>
    <w:rsid w:val="00CD40E9"/>
    <w:rsid w:val="00CD74CE"/>
    <w:rsid w:val="00CE0062"/>
    <w:rsid w:val="00CE0FAC"/>
    <w:rsid w:val="00CE2719"/>
    <w:rsid w:val="00CE4C5D"/>
    <w:rsid w:val="00CF10A3"/>
    <w:rsid w:val="00CF7B81"/>
    <w:rsid w:val="00D01472"/>
    <w:rsid w:val="00D039B4"/>
    <w:rsid w:val="00D108C3"/>
    <w:rsid w:val="00D14824"/>
    <w:rsid w:val="00D20065"/>
    <w:rsid w:val="00D263FC"/>
    <w:rsid w:val="00D26420"/>
    <w:rsid w:val="00D26868"/>
    <w:rsid w:val="00D32A22"/>
    <w:rsid w:val="00D35C6D"/>
    <w:rsid w:val="00D44BDF"/>
    <w:rsid w:val="00D45955"/>
    <w:rsid w:val="00D5390F"/>
    <w:rsid w:val="00D53D5B"/>
    <w:rsid w:val="00D61056"/>
    <w:rsid w:val="00D62192"/>
    <w:rsid w:val="00D621D8"/>
    <w:rsid w:val="00D6477B"/>
    <w:rsid w:val="00D652BF"/>
    <w:rsid w:val="00D653D7"/>
    <w:rsid w:val="00D67438"/>
    <w:rsid w:val="00D7280E"/>
    <w:rsid w:val="00D72B94"/>
    <w:rsid w:val="00D732DB"/>
    <w:rsid w:val="00D84AEF"/>
    <w:rsid w:val="00D91825"/>
    <w:rsid w:val="00D92A3C"/>
    <w:rsid w:val="00D937AC"/>
    <w:rsid w:val="00DA171D"/>
    <w:rsid w:val="00DA1BD9"/>
    <w:rsid w:val="00DA33BC"/>
    <w:rsid w:val="00DA3964"/>
    <w:rsid w:val="00DA3AEA"/>
    <w:rsid w:val="00DB026E"/>
    <w:rsid w:val="00DB16D2"/>
    <w:rsid w:val="00DB1F14"/>
    <w:rsid w:val="00DB52F0"/>
    <w:rsid w:val="00DC1782"/>
    <w:rsid w:val="00DC2000"/>
    <w:rsid w:val="00DC451A"/>
    <w:rsid w:val="00DC63C2"/>
    <w:rsid w:val="00DD019A"/>
    <w:rsid w:val="00DD0652"/>
    <w:rsid w:val="00DD1790"/>
    <w:rsid w:val="00DD1F8E"/>
    <w:rsid w:val="00DD2E36"/>
    <w:rsid w:val="00DD5C9C"/>
    <w:rsid w:val="00DE2A64"/>
    <w:rsid w:val="00DE5A3E"/>
    <w:rsid w:val="00DE71A2"/>
    <w:rsid w:val="00DE7557"/>
    <w:rsid w:val="00DF0190"/>
    <w:rsid w:val="00DF0246"/>
    <w:rsid w:val="00DF0A59"/>
    <w:rsid w:val="00DF3CD9"/>
    <w:rsid w:val="00DF5B57"/>
    <w:rsid w:val="00E00989"/>
    <w:rsid w:val="00E00BB5"/>
    <w:rsid w:val="00E00DC7"/>
    <w:rsid w:val="00E05A89"/>
    <w:rsid w:val="00E1702C"/>
    <w:rsid w:val="00E226FA"/>
    <w:rsid w:val="00E2472E"/>
    <w:rsid w:val="00E30E6C"/>
    <w:rsid w:val="00E354FC"/>
    <w:rsid w:val="00E42A61"/>
    <w:rsid w:val="00E4418F"/>
    <w:rsid w:val="00E45123"/>
    <w:rsid w:val="00E5048C"/>
    <w:rsid w:val="00E507F6"/>
    <w:rsid w:val="00E57F1C"/>
    <w:rsid w:val="00E60052"/>
    <w:rsid w:val="00E63D78"/>
    <w:rsid w:val="00E660A1"/>
    <w:rsid w:val="00E71DBC"/>
    <w:rsid w:val="00E727C8"/>
    <w:rsid w:val="00E82AD2"/>
    <w:rsid w:val="00E85A77"/>
    <w:rsid w:val="00E863F6"/>
    <w:rsid w:val="00E87728"/>
    <w:rsid w:val="00E9043D"/>
    <w:rsid w:val="00E90912"/>
    <w:rsid w:val="00E91410"/>
    <w:rsid w:val="00E95FC7"/>
    <w:rsid w:val="00E961A8"/>
    <w:rsid w:val="00E96A94"/>
    <w:rsid w:val="00EA0DD6"/>
    <w:rsid w:val="00EA26FD"/>
    <w:rsid w:val="00EA5084"/>
    <w:rsid w:val="00EB0922"/>
    <w:rsid w:val="00EB1200"/>
    <w:rsid w:val="00EB3D04"/>
    <w:rsid w:val="00EB5555"/>
    <w:rsid w:val="00EB77EF"/>
    <w:rsid w:val="00EC00B8"/>
    <w:rsid w:val="00EC2610"/>
    <w:rsid w:val="00EC4EC5"/>
    <w:rsid w:val="00EC65AB"/>
    <w:rsid w:val="00ED1AD6"/>
    <w:rsid w:val="00EE1878"/>
    <w:rsid w:val="00EE5EEC"/>
    <w:rsid w:val="00EE668B"/>
    <w:rsid w:val="00EF1A69"/>
    <w:rsid w:val="00EF3BD2"/>
    <w:rsid w:val="00EF4B19"/>
    <w:rsid w:val="00EF4EFD"/>
    <w:rsid w:val="00F041BD"/>
    <w:rsid w:val="00F04B7F"/>
    <w:rsid w:val="00F065C4"/>
    <w:rsid w:val="00F10561"/>
    <w:rsid w:val="00F131EB"/>
    <w:rsid w:val="00F153B1"/>
    <w:rsid w:val="00F17302"/>
    <w:rsid w:val="00F20A56"/>
    <w:rsid w:val="00F22276"/>
    <w:rsid w:val="00F2452C"/>
    <w:rsid w:val="00F25F7F"/>
    <w:rsid w:val="00F2745B"/>
    <w:rsid w:val="00F326A6"/>
    <w:rsid w:val="00F4066D"/>
    <w:rsid w:val="00F43CA5"/>
    <w:rsid w:val="00F56463"/>
    <w:rsid w:val="00F6099E"/>
    <w:rsid w:val="00F6254C"/>
    <w:rsid w:val="00F6596D"/>
    <w:rsid w:val="00F66032"/>
    <w:rsid w:val="00F712A8"/>
    <w:rsid w:val="00F71F0B"/>
    <w:rsid w:val="00F74D0D"/>
    <w:rsid w:val="00F76C70"/>
    <w:rsid w:val="00F83EA6"/>
    <w:rsid w:val="00F851FC"/>
    <w:rsid w:val="00F876ED"/>
    <w:rsid w:val="00F90B57"/>
    <w:rsid w:val="00F93695"/>
    <w:rsid w:val="00FA162D"/>
    <w:rsid w:val="00FA2B5A"/>
    <w:rsid w:val="00FA3C0D"/>
    <w:rsid w:val="00FA448D"/>
    <w:rsid w:val="00FA60C7"/>
    <w:rsid w:val="00FB0000"/>
    <w:rsid w:val="00FB189B"/>
    <w:rsid w:val="00FB4E89"/>
    <w:rsid w:val="00FC27FF"/>
    <w:rsid w:val="00FC303D"/>
    <w:rsid w:val="00FC352C"/>
    <w:rsid w:val="00FC3987"/>
    <w:rsid w:val="00FC4810"/>
    <w:rsid w:val="00FD0E50"/>
    <w:rsid w:val="00FD168E"/>
    <w:rsid w:val="00FD2F73"/>
    <w:rsid w:val="00FD550C"/>
    <w:rsid w:val="00FE18FF"/>
    <w:rsid w:val="00FE3015"/>
    <w:rsid w:val="00FE4EEA"/>
    <w:rsid w:val="00FE54EE"/>
    <w:rsid w:val="00FE5534"/>
    <w:rsid w:val="00FF2A63"/>
    <w:rsid w:val="00FF5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100" w:beforeAutospacing="1" w:after="2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uiPriority="0"/>
    <w:lsdException w:name="endnote text"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4BFA"/>
  </w:style>
  <w:style w:type="paragraph" w:styleId="1">
    <w:name w:val="heading 1"/>
    <w:basedOn w:val="a1"/>
    <w:next w:val="a1"/>
    <w:link w:val="12"/>
    <w:autoRedefine/>
    <w:uiPriority w:val="9"/>
    <w:qFormat/>
    <w:rsid w:val="002635B7"/>
    <w:pPr>
      <w:keepNext/>
      <w:keepLines/>
      <w:numPr>
        <w:numId w:val="10"/>
      </w:numPr>
      <w:spacing w:after="0" w:line="360" w:lineRule="auto"/>
      <w:ind w:left="0" w:firstLine="567"/>
      <w:jc w:val="center"/>
      <w:outlineLvl w:val="0"/>
    </w:pPr>
    <w:rPr>
      <w:rFonts w:ascii="Times New Roman" w:eastAsiaTheme="majorEastAsia" w:hAnsi="Times New Roman" w:cs="Times New Roman"/>
      <w:b/>
      <w:bCs/>
      <w:color w:val="C00000"/>
      <w:sz w:val="24"/>
      <w:szCs w:val="24"/>
      <w:lang w:val="ru-RU"/>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1"/>
    <w:next w:val="a1"/>
    <w:link w:val="20"/>
    <w:autoRedefine/>
    <w:uiPriority w:val="9"/>
    <w:unhideWhenUsed/>
    <w:qFormat/>
    <w:rsid w:val="005B5F93"/>
    <w:pPr>
      <w:keepNext/>
      <w:keepLines/>
      <w:numPr>
        <w:ilvl w:val="1"/>
        <w:numId w:val="10"/>
      </w:numPr>
      <w:spacing w:before="200" w:after="0" w:line="240" w:lineRule="auto"/>
      <w:ind w:left="0" w:firstLine="567"/>
      <w:jc w:val="both"/>
      <w:outlineLvl w:val="1"/>
    </w:pPr>
    <w:rPr>
      <w:rFonts w:ascii="Times New Roman" w:eastAsiaTheme="majorEastAsia" w:hAnsi="Times New Roman" w:cs="Times New Roman"/>
      <w:b/>
      <w:bCs/>
      <w:color w:val="FF0000"/>
      <w:sz w:val="24"/>
      <w:szCs w:val="26"/>
      <w:lang w:val="ru-RU"/>
    </w:rPr>
  </w:style>
  <w:style w:type="paragraph" w:styleId="3">
    <w:name w:val="heading 3"/>
    <w:aliases w:val="Знак2,Заголовок 3 Знак + 12 pt,не полужирный,влево,Перед:  0 пт,Пос...,Заголовок 3 Знак +,Пер..."/>
    <w:basedOn w:val="a1"/>
    <w:next w:val="a1"/>
    <w:link w:val="30"/>
    <w:autoRedefine/>
    <w:uiPriority w:val="9"/>
    <w:unhideWhenUsed/>
    <w:qFormat/>
    <w:rsid w:val="005B5F93"/>
    <w:pPr>
      <w:keepNext/>
      <w:keepLines/>
      <w:numPr>
        <w:ilvl w:val="2"/>
        <w:numId w:val="10"/>
      </w:numPr>
      <w:spacing w:before="0" w:beforeAutospacing="0" w:after="0" w:afterAutospacing="0" w:line="240" w:lineRule="auto"/>
      <w:ind w:left="0" w:firstLine="567"/>
      <w:jc w:val="both"/>
      <w:outlineLvl w:val="2"/>
    </w:pPr>
    <w:rPr>
      <w:rFonts w:ascii="Times New Roman" w:eastAsia="Times New Roman" w:hAnsi="Times New Roman" w:cs="Times New Roman"/>
      <w:b/>
      <w:bCs/>
      <w:color w:val="FF0000"/>
      <w:sz w:val="24"/>
      <w:szCs w:val="24"/>
      <w:lang w:val="ru-RU" w:eastAsia="ru-RU" w:bidi="ar-SA"/>
    </w:rPr>
  </w:style>
  <w:style w:type="paragraph" w:styleId="4">
    <w:name w:val="heading 4"/>
    <w:basedOn w:val="a1"/>
    <w:next w:val="a1"/>
    <w:link w:val="40"/>
    <w:uiPriority w:val="9"/>
    <w:unhideWhenUsed/>
    <w:qFormat/>
    <w:rsid w:val="005E4BFA"/>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5E4BFA"/>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5E4BFA"/>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unhideWhenUsed/>
    <w:qFormat/>
    <w:rsid w:val="005E4BF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unhideWhenUsed/>
    <w:qFormat/>
    <w:rsid w:val="005E4BFA"/>
    <w:pPr>
      <w:keepNext/>
      <w:keepLines/>
      <w:numPr>
        <w:ilvl w:val="7"/>
        <w:numId w:val="10"/>
      </w:numPr>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unhideWhenUsed/>
    <w:qFormat/>
    <w:rsid w:val="005E4BF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uiPriority w:val="9"/>
    <w:rsid w:val="002635B7"/>
    <w:rPr>
      <w:rFonts w:ascii="Times New Roman" w:eastAsiaTheme="majorEastAsia" w:hAnsi="Times New Roman" w:cs="Times New Roman"/>
      <w:b/>
      <w:bCs/>
      <w:color w:val="C00000"/>
      <w:sz w:val="24"/>
      <w:szCs w:val="24"/>
      <w:lang w:val="ru-RU"/>
    </w:rPr>
  </w:style>
  <w:style w:type="character" w:customStyle="1" w:styleId="20">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2"/>
    <w:link w:val="2"/>
    <w:uiPriority w:val="9"/>
    <w:rsid w:val="005B5F93"/>
    <w:rPr>
      <w:rFonts w:ascii="Times New Roman" w:eastAsiaTheme="majorEastAsia" w:hAnsi="Times New Roman" w:cs="Times New Roman"/>
      <w:b/>
      <w:bCs/>
      <w:color w:val="FF0000"/>
      <w:sz w:val="24"/>
      <w:szCs w:val="26"/>
      <w:lang w:val="ru-RU"/>
    </w:rPr>
  </w:style>
  <w:style w:type="character" w:customStyle="1" w:styleId="30">
    <w:name w:val="Заголовок 3 Знак"/>
    <w:aliases w:val="Знак2 Знак,Заголовок 3 Знак + 12 pt Знак,не полужирный Знак,влево Знак,Перед:  0 пт Знак,Пос... Знак,Заголовок 3 Знак + Знак,Пер... Знак"/>
    <w:basedOn w:val="a2"/>
    <w:link w:val="3"/>
    <w:uiPriority w:val="9"/>
    <w:rsid w:val="005B5F93"/>
    <w:rPr>
      <w:rFonts w:ascii="Times New Roman" w:eastAsia="Times New Roman" w:hAnsi="Times New Roman" w:cs="Times New Roman"/>
      <w:b/>
      <w:bCs/>
      <w:color w:val="FF0000"/>
      <w:sz w:val="24"/>
      <w:szCs w:val="24"/>
      <w:lang w:val="ru-RU" w:eastAsia="ru-RU" w:bidi="ar-SA"/>
    </w:rPr>
  </w:style>
  <w:style w:type="character" w:customStyle="1" w:styleId="40">
    <w:name w:val="Заголовок 4 Знак"/>
    <w:basedOn w:val="a2"/>
    <w:link w:val="4"/>
    <w:uiPriority w:val="9"/>
    <w:rsid w:val="005E4BFA"/>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rsid w:val="005E4BFA"/>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rsid w:val="005E4BFA"/>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rsid w:val="005E4BFA"/>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rsid w:val="005E4BFA"/>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rsid w:val="005E4BFA"/>
    <w:rPr>
      <w:rFonts w:asciiTheme="majorHAnsi" w:eastAsiaTheme="majorEastAsia" w:hAnsiTheme="majorHAnsi" w:cstheme="majorBidi"/>
      <w:i/>
      <w:iCs/>
      <w:color w:val="404040" w:themeColor="text1" w:themeTint="BF"/>
      <w:sz w:val="20"/>
      <w:szCs w:val="20"/>
    </w:rPr>
  </w:style>
  <w:style w:type="paragraph" w:styleId="a5">
    <w:name w:val="List Paragraph"/>
    <w:aliases w:val="Введение,СПИСКИ,3_Абзац списка"/>
    <w:basedOn w:val="a1"/>
    <w:link w:val="a6"/>
    <w:uiPriority w:val="1"/>
    <w:qFormat/>
    <w:rsid w:val="005E4BFA"/>
    <w:pPr>
      <w:ind w:left="720"/>
      <w:contextualSpacing/>
    </w:pPr>
  </w:style>
  <w:style w:type="paragraph" w:styleId="a7">
    <w:name w:val="endnote text"/>
    <w:basedOn w:val="a1"/>
    <w:link w:val="a8"/>
    <w:unhideWhenUsed/>
    <w:rsid w:val="001C414D"/>
    <w:rPr>
      <w:sz w:val="20"/>
      <w:szCs w:val="20"/>
    </w:rPr>
  </w:style>
  <w:style w:type="character" w:customStyle="1" w:styleId="a8">
    <w:name w:val="Текст концевой сноски Знак"/>
    <w:basedOn w:val="a2"/>
    <w:link w:val="a7"/>
    <w:rsid w:val="001C414D"/>
    <w:rPr>
      <w:sz w:val="20"/>
      <w:szCs w:val="20"/>
    </w:rPr>
  </w:style>
  <w:style w:type="character" w:styleId="a9">
    <w:name w:val="endnote reference"/>
    <w:basedOn w:val="a2"/>
    <w:uiPriority w:val="99"/>
    <w:semiHidden/>
    <w:unhideWhenUsed/>
    <w:rsid w:val="001C414D"/>
    <w:rPr>
      <w:vertAlign w:val="superscript"/>
    </w:rPr>
  </w:style>
  <w:style w:type="paragraph" w:styleId="aa">
    <w:name w:val="footnote text"/>
    <w:basedOn w:val="a1"/>
    <w:link w:val="ab"/>
    <w:uiPriority w:val="99"/>
    <w:semiHidden/>
    <w:unhideWhenUsed/>
    <w:rsid w:val="001C414D"/>
    <w:rPr>
      <w:sz w:val="20"/>
      <w:szCs w:val="20"/>
    </w:rPr>
  </w:style>
  <w:style w:type="character" w:customStyle="1" w:styleId="ab">
    <w:name w:val="Текст сноски Знак"/>
    <w:basedOn w:val="a2"/>
    <w:link w:val="aa"/>
    <w:uiPriority w:val="99"/>
    <w:semiHidden/>
    <w:rsid w:val="001C414D"/>
    <w:rPr>
      <w:sz w:val="20"/>
      <w:szCs w:val="20"/>
    </w:rPr>
  </w:style>
  <w:style w:type="character" w:styleId="ac">
    <w:name w:val="footnote reference"/>
    <w:basedOn w:val="a2"/>
    <w:uiPriority w:val="99"/>
    <w:semiHidden/>
    <w:unhideWhenUsed/>
    <w:rsid w:val="001C414D"/>
    <w:rPr>
      <w:vertAlign w:val="superscript"/>
    </w:rPr>
  </w:style>
  <w:style w:type="paragraph" w:styleId="ad">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1"/>
    <w:next w:val="a1"/>
    <w:link w:val="ae"/>
    <w:unhideWhenUsed/>
    <w:qFormat/>
    <w:rsid w:val="005E4BFA"/>
    <w:pPr>
      <w:spacing w:line="240" w:lineRule="auto"/>
    </w:pPr>
    <w:rPr>
      <w:b/>
      <w:bCs/>
      <w:color w:val="4F81BD" w:themeColor="accent1"/>
      <w:sz w:val="18"/>
      <w:szCs w:val="18"/>
    </w:rPr>
  </w:style>
  <w:style w:type="character" w:customStyle="1" w:styleId="ae">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2"/>
    <w:link w:val="ad"/>
    <w:rsid w:val="006458EB"/>
    <w:rPr>
      <w:b/>
      <w:bCs/>
      <w:color w:val="4F81BD" w:themeColor="accent1"/>
      <w:sz w:val="18"/>
      <w:szCs w:val="18"/>
    </w:rPr>
  </w:style>
  <w:style w:type="paragraph" w:styleId="af">
    <w:name w:val="header"/>
    <w:aliases w:val=" Знак4,Знак4, Знак8,ВерхКолонтитул,Знак8"/>
    <w:basedOn w:val="a1"/>
    <w:link w:val="af0"/>
    <w:uiPriority w:val="99"/>
    <w:unhideWhenUsed/>
    <w:rsid w:val="001C414D"/>
    <w:pPr>
      <w:tabs>
        <w:tab w:val="center" w:pos="4677"/>
        <w:tab w:val="right" w:pos="9355"/>
      </w:tabs>
    </w:pPr>
  </w:style>
  <w:style w:type="character" w:customStyle="1" w:styleId="af0">
    <w:name w:val="Верхний колонтитул Знак"/>
    <w:aliases w:val=" Знак4 Знак,Знак4 Знак, Знак8 Знак,ВерхКолонтитул Знак,Знак8 Знак"/>
    <w:basedOn w:val="a2"/>
    <w:link w:val="af"/>
    <w:uiPriority w:val="99"/>
    <w:rsid w:val="001C414D"/>
  </w:style>
  <w:style w:type="paragraph" w:styleId="af1">
    <w:name w:val="footer"/>
    <w:basedOn w:val="a1"/>
    <w:link w:val="af2"/>
    <w:uiPriority w:val="99"/>
    <w:unhideWhenUsed/>
    <w:qFormat/>
    <w:rsid w:val="001C414D"/>
    <w:pPr>
      <w:tabs>
        <w:tab w:val="center" w:pos="4677"/>
        <w:tab w:val="right" w:pos="9355"/>
      </w:tabs>
    </w:pPr>
  </w:style>
  <w:style w:type="character" w:customStyle="1" w:styleId="af2">
    <w:name w:val="Нижний колонтитул Знак"/>
    <w:basedOn w:val="a2"/>
    <w:link w:val="af1"/>
    <w:uiPriority w:val="99"/>
    <w:rsid w:val="001C414D"/>
    <w:rPr>
      <w:lang w:val="en-US"/>
    </w:rPr>
  </w:style>
  <w:style w:type="paragraph" w:styleId="af3">
    <w:name w:val="Revision"/>
    <w:hidden/>
    <w:uiPriority w:val="99"/>
    <w:semiHidden/>
    <w:rsid w:val="001C414D"/>
    <w:pPr>
      <w:spacing w:after="0" w:line="240" w:lineRule="auto"/>
    </w:pPr>
  </w:style>
  <w:style w:type="paragraph" w:styleId="af4">
    <w:name w:val="Balloon Text"/>
    <w:basedOn w:val="a1"/>
    <w:link w:val="af5"/>
    <w:uiPriority w:val="99"/>
    <w:semiHidden/>
    <w:unhideWhenUsed/>
    <w:rsid w:val="001C414D"/>
    <w:rPr>
      <w:rFonts w:ascii="Tahoma" w:hAnsi="Tahoma" w:cs="Tahoma"/>
      <w:sz w:val="16"/>
      <w:szCs w:val="16"/>
    </w:rPr>
  </w:style>
  <w:style w:type="character" w:customStyle="1" w:styleId="af5">
    <w:name w:val="Текст выноски Знак"/>
    <w:basedOn w:val="a2"/>
    <w:link w:val="af4"/>
    <w:uiPriority w:val="99"/>
    <w:semiHidden/>
    <w:rsid w:val="001C414D"/>
    <w:rPr>
      <w:rFonts w:ascii="Tahoma" w:hAnsi="Tahoma" w:cs="Tahoma"/>
      <w:sz w:val="16"/>
      <w:szCs w:val="16"/>
    </w:rPr>
  </w:style>
  <w:style w:type="table" w:styleId="af6">
    <w:name w:val="Table Grid"/>
    <w:aliases w:val="Table Grid Report"/>
    <w:basedOn w:val="a3"/>
    <w:uiPriority w:val="59"/>
    <w:rsid w:val="001C414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1"/>
    <w:autoRedefine/>
    <w:rsid w:val="00534BEF"/>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7">
    <w:name w:val="Plain Text"/>
    <w:basedOn w:val="a1"/>
    <w:link w:val="af8"/>
    <w:rsid w:val="001C414D"/>
    <w:pPr>
      <w:keepNext/>
      <w:tabs>
        <w:tab w:val="left" w:leader="dot" w:pos="9356"/>
      </w:tabs>
      <w:suppressAutoHyphens/>
    </w:pPr>
    <w:rPr>
      <w:rFonts w:ascii="Courier New" w:eastAsia="Times New Roman" w:hAnsi="Courier New" w:cs="Courier New"/>
      <w:sz w:val="20"/>
      <w:szCs w:val="20"/>
      <w:lang w:eastAsia="ru-RU"/>
    </w:rPr>
  </w:style>
  <w:style w:type="character" w:customStyle="1" w:styleId="af8">
    <w:name w:val="Текст Знак"/>
    <w:basedOn w:val="a2"/>
    <w:link w:val="af7"/>
    <w:rsid w:val="001C414D"/>
    <w:rPr>
      <w:rFonts w:ascii="Courier New" w:eastAsia="Times New Roman" w:hAnsi="Courier New" w:cs="Courier New"/>
      <w:sz w:val="20"/>
      <w:szCs w:val="20"/>
      <w:lang w:eastAsia="ru-RU"/>
    </w:rPr>
  </w:style>
  <w:style w:type="paragraph" w:customStyle="1" w:styleId="13">
    <w:name w:val="Обычный 13"/>
    <w:basedOn w:val="a1"/>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2"/>
    <w:link w:val="13"/>
    <w:rsid w:val="001C414D"/>
    <w:rPr>
      <w:rFonts w:ascii="Times New Roman" w:eastAsia="Times New Roman" w:hAnsi="Times New Roman" w:cs="Times New Roman"/>
      <w:sz w:val="26"/>
      <w:szCs w:val="26"/>
      <w:lang w:eastAsia="ru-RU"/>
    </w:rPr>
  </w:style>
  <w:style w:type="paragraph" w:customStyle="1" w:styleId="14">
    <w:name w:val="Текст1"/>
    <w:basedOn w:val="a1"/>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9">
    <w:name w:val="TOC Heading"/>
    <w:basedOn w:val="1"/>
    <w:next w:val="a1"/>
    <w:uiPriority w:val="39"/>
    <w:unhideWhenUsed/>
    <w:qFormat/>
    <w:rsid w:val="005E4BFA"/>
    <w:pPr>
      <w:outlineLvl w:val="9"/>
    </w:pPr>
  </w:style>
  <w:style w:type="paragraph" w:styleId="15">
    <w:name w:val="toc 1"/>
    <w:basedOn w:val="a1"/>
    <w:next w:val="a1"/>
    <w:autoRedefine/>
    <w:uiPriority w:val="39"/>
    <w:unhideWhenUsed/>
    <w:rsid w:val="00E91410"/>
    <w:pPr>
      <w:tabs>
        <w:tab w:val="left" w:pos="567"/>
        <w:tab w:val="left" w:pos="1100"/>
        <w:tab w:val="right" w:leader="dot" w:pos="9356"/>
      </w:tabs>
      <w:spacing w:after="0" w:line="240" w:lineRule="auto"/>
    </w:pPr>
    <w:rPr>
      <w:rFonts w:ascii="Arial" w:hAnsi="Arial" w:cs="Arial"/>
      <w:noProof/>
      <w:sz w:val="20"/>
      <w:lang w:val="ru-RU"/>
    </w:rPr>
  </w:style>
  <w:style w:type="paragraph" w:styleId="21">
    <w:name w:val="toc 2"/>
    <w:basedOn w:val="a1"/>
    <w:next w:val="a1"/>
    <w:autoRedefine/>
    <w:uiPriority w:val="39"/>
    <w:unhideWhenUsed/>
    <w:rsid w:val="003650D7"/>
    <w:pPr>
      <w:tabs>
        <w:tab w:val="left" w:pos="567"/>
        <w:tab w:val="right" w:leader="dot" w:pos="9355"/>
      </w:tabs>
      <w:spacing w:after="100" w:line="240" w:lineRule="auto"/>
      <w:jc w:val="both"/>
    </w:pPr>
    <w:rPr>
      <w:rFonts w:ascii="Arial" w:hAnsi="Arial" w:cs="Arial"/>
      <w:noProof/>
    </w:rPr>
  </w:style>
  <w:style w:type="character" w:styleId="afa">
    <w:name w:val="Hyperlink"/>
    <w:basedOn w:val="a2"/>
    <w:uiPriority w:val="99"/>
    <w:unhideWhenUsed/>
    <w:rsid w:val="001C414D"/>
    <w:rPr>
      <w:color w:val="0000FF" w:themeColor="hyperlink"/>
      <w:u w:val="single"/>
    </w:rPr>
  </w:style>
  <w:style w:type="paragraph" w:styleId="afb">
    <w:name w:val="List Number"/>
    <w:basedOn w:val="a1"/>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c">
    <w:name w:val="FollowedHyperlink"/>
    <w:basedOn w:val="a2"/>
    <w:uiPriority w:val="99"/>
    <w:semiHidden/>
    <w:unhideWhenUsed/>
    <w:rsid w:val="001C414D"/>
    <w:rPr>
      <w:color w:val="800080"/>
      <w:u w:val="single"/>
    </w:rPr>
  </w:style>
  <w:style w:type="paragraph" w:customStyle="1" w:styleId="font5">
    <w:name w:val="font5"/>
    <w:basedOn w:val="a1"/>
    <w:rsid w:val="001C414D"/>
    <w:pPr>
      <w:spacing w:after="100"/>
    </w:pPr>
    <w:rPr>
      <w:rFonts w:ascii="Tahoma" w:eastAsia="Times New Roman" w:hAnsi="Tahoma" w:cs="Tahoma"/>
      <w:b/>
      <w:bCs/>
      <w:color w:val="000000"/>
      <w:sz w:val="16"/>
      <w:szCs w:val="16"/>
      <w:lang w:eastAsia="ru-RU"/>
    </w:rPr>
  </w:style>
  <w:style w:type="paragraph" w:customStyle="1" w:styleId="font6">
    <w:name w:val="font6"/>
    <w:basedOn w:val="a1"/>
    <w:rsid w:val="001C414D"/>
    <w:pPr>
      <w:spacing w:after="100"/>
    </w:pPr>
    <w:rPr>
      <w:rFonts w:ascii="Tahoma" w:eastAsia="Times New Roman" w:hAnsi="Tahoma" w:cs="Tahoma"/>
      <w:color w:val="000000"/>
      <w:sz w:val="16"/>
      <w:szCs w:val="16"/>
      <w:lang w:eastAsia="ru-RU"/>
    </w:rPr>
  </w:style>
  <w:style w:type="paragraph" w:customStyle="1" w:styleId="xl75">
    <w:name w:val="xl75"/>
    <w:basedOn w:val="a1"/>
    <w:rsid w:val="001C414D"/>
    <w:pPr>
      <w:pBdr>
        <w:top w:val="single" w:sz="4" w:space="0" w:color="auto"/>
        <w:left w:val="single" w:sz="4" w:space="0" w:color="auto"/>
        <w:bottom w:val="single" w:sz="4" w:space="0" w:color="auto"/>
        <w:right w:val="single" w:sz="4" w:space="0" w:color="auto"/>
      </w:pBdr>
      <w:spacing w:after="100"/>
    </w:pPr>
    <w:rPr>
      <w:rFonts w:ascii="Times New Roman" w:eastAsia="Times New Roman" w:hAnsi="Times New Roman" w:cs="Times New Roman"/>
      <w:sz w:val="24"/>
      <w:szCs w:val="24"/>
      <w:lang w:eastAsia="ru-RU"/>
    </w:rPr>
  </w:style>
  <w:style w:type="paragraph" w:customStyle="1" w:styleId="xl76">
    <w:name w:val="xl76"/>
    <w:basedOn w:val="a1"/>
    <w:rsid w:val="001C414D"/>
    <w:pPr>
      <w:pBdr>
        <w:top w:val="single" w:sz="4" w:space="0" w:color="auto"/>
        <w:left w:val="single" w:sz="4" w:space="0" w:color="auto"/>
        <w:right w:val="single" w:sz="4" w:space="0" w:color="auto"/>
      </w:pBdr>
      <w:shd w:val="clear" w:color="000000" w:fill="FFFFFF"/>
      <w:spacing w:after="100"/>
      <w:textAlignment w:val="center"/>
    </w:pPr>
    <w:rPr>
      <w:rFonts w:ascii="Times New Roman" w:eastAsia="Times New Roman" w:hAnsi="Times New Roman" w:cs="Times New Roman"/>
      <w:b/>
      <w:bCs/>
      <w:sz w:val="16"/>
      <w:szCs w:val="16"/>
      <w:lang w:eastAsia="ru-RU"/>
    </w:rPr>
  </w:style>
  <w:style w:type="paragraph" w:customStyle="1" w:styleId="xl77">
    <w:name w:val="xl77"/>
    <w:basedOn w:val="a1"/>
    <w:rsid w:val="001C414D"/>
    <w:pPr>
      <w:pBdr>
        <w:top w:val="single" w:sz="4" w:space="0" w:color="auto"/>
        <w:left w:val="single" w:sz="4" w:space="0" w:color="auto"/>
        <w:bottom w:val="single" w:sz="4" w:space="0" w:color="auto"/>
        <w:right w:val="single" w:sz="4" w:space="0" w:color="auto"/>
      </w:pBdr>
      <w:shd w:val="clear" w:color="000000" w:fill="FFFFFF"/>
      <w:spacing w:after="100"/>
      <w:textAlignment w:val="center"/>
    </w:pPr>
    <w:rPr>
      <w:rFonts w:ascii="Times New Roman" w:eastAsia="Times New Roman" w:hAnsi="Times New Roman" w:cs="Times New Roman"/>
      <w:b/>
      <w:bCs/>
      <w:sz w:val="16"/>
      <w:szCs w:val="16"/>
      <w:lang w:eastAsia="ru-RU"/>
    </w:rPr>
  </w:style>
  <w:style w:type="paragraph" w:customStyle="1" w:styleId="xl78">
    <w:name w:val="xl78"/>
    <w:basedOn w:val="a1"/>
    <w:rsid w:val="001C414D"/>
    <w:pPr>
      <w:pBdr>
        <w:top w:val="single" w:sz="4" w:space="0" w:color="auto"/>
        <w:left w:val="single" w:sz="4" w:space="0" w:color="auto"/>
        <w:bottom w:val="single" w:sz="4" w:space="0" w:color="auto"/>
        <w:right w:val="single" w:sz="4" w:space="0" w:color="auto"/>
      </w:pBdr>
      <w:shd w:val="clear" w:color="000000" w:fill="FFFFFF"/>
      <w:spacing w:after="100"/>
    </w:pPr>
    <w:rPr>
      <w:rFonts w:ascii="Times New Roman" w:eastAsia="Times New Roman" w:hAnsi="Times New Roman" w:cs="Times New Roman"/>
      <w:sz w:val="16"/>
      <w:szCs w:val="16"/>
      <w:lang w:eastAsia="ru-RU"/>
    </w:rPr>
  </w:style>
  <w:style w:type="paragraph" w:customStyle="1" w:styleId="xl79">
    <w:name w:val="xl79"/>
    <w:basedOn w:val="a1"/>
    <w:rsid w:val="001C414D"/>
    <w:pPr>
      <w:pBdr>
        <w:top w:val="single" w:sz="4" w:space="0" w:color="auto"/>
        <w:left w:val="single" w:sz="4" w:space="0" w:color="auto"/>
        <w:bottom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16"/>
      <w:szCs w:val="16"/>
      <w:lang w:eastAsia="ru-RU"/>
    </w:rPr>
  </w:style>
  <w:style w:type="paragraph" w:customStyle="1" w:styleId="xl80">
    <w:name w:val="xl80"/>
    <w:basedOn w:val="a1"/>
    <w:rsid w:val="001C414D"/>
    <w:pPr>
      <w:pBdr>
        <w:top w:val="single" w:sz="4" w:space="0" w:color="auto"/>
        <w:left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16"/>
      <w:szCs w:val="16"/>
      <w:lang w:eastAsia="ru-RU"/>
    </w:rPr>
  </w:style>
  <w:style w:type="paragraph" w:customStyle="1" w:styleId="xl81">
    <w:name w:val="xl81"/>
    <w:basedOn w:val="a1"/>
    <w:rsid w:val="001C414D"/>
    <w:pPr>
      <w:pBdr>
        <w:top w:val="single" w:sz="4" w:space="0" w:color="auto"/>
        <w:left w:val="single" w:sz="4" w:space="0" w:color="auto"/>
        <w:bottom w:val="single" w:sz="4" w:space="0" w:color="auto"/>
        <w:right w:val="single" w:sz="4" w:space="0" w:color="auto"/>
      </w:pBdr>
      <w:shd w:val="clear" w:color="000000" w:fill="FFFFFF"/>
      <w:spacing w:after="100"/>
    </w:pPr>
    <w:rPr>
      <w:rFonts w:ascii="Times New Roman" w:eastAsia="Times New Roman" w:hAnsi="Times New Roman" w:cs="Times New Roman"/>
      <w:sz w:val="16"/>
      <w:szCs w:val="16"/>
      <w:lang w:eastAsia="ru-RU"/>
    </w:rPr>
  </w:style>
  <w:style w:type="paragraph" w:customStyle="1" w:styleId="xl82">
    <w:name w:val="xl82"/>
    <w:basedOn w:val="a1"/>
    <w:rsid w:val="001C414D"/>
    <w:pPr>
      <w:pBdr>
        <w:top w:val="single" w:sz="4" w:space="0" w:color="auto"/>
        <w:left w:val="single" w:sz="4" w:space="0" w:color="auto"/>
        <w:bottom w:val="single" w:sz="4" w:space="0" w:color="auto"/>
        <w:right w:val="single" w:sz="4" w:space="0" w:color="auto"/>
      </w:pBdr>
      <w:shd w:val="clear" w:color="000000" w:fill="FFFFFF"/>
      <w:spacing w:after="100"/>
    </w:pPr>
    <w:rPr>
      <w:rFonts w:ascii="Times New Roman" w:eastAsia="Times New Roman" w:hAnsi="Times New Roman" w:cs="Times New Roman"/>
      <w:sz w:val="16"/>
      <w:szCs w:val="16"/>
      <w:lang w:eastAsia="ru-RU"/>
    </w:rPr>
  </w:style>
  <w:style w:type="paragraph" w:customStyle="1" w:styleId="xl83">
    <w:name w:val="xl83"/>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16"/>
      <w:szCs w:val="16"/>
      <w:lang w:eastAsia="ru-RU"/>
    </w:rPr>
  </w:style>
  <w:style w:type="paragraph" w:customStyle="1" w:styleId="xl84">
    <w:name w:val="xl84"/>
    <w:basedOn w:val="a1"/>
    <w:rsid w:val="001C414D"/>
    <w:pPr>
      <w:pBdr>
        <w:top w:val="single" w:sz="4" w:space="0" w:color="auto"/>
        <w:left w:val="single" w:sz="4" w:space="0" w:color="auto"/>
        <w:bottom w:val="single" w:sz="4" w:space="0" w:color="auto"/>
      </w:pBdr>
      <w:shd w:val="clear" w:color="000000" w:fill="FFFFFF"/>
      <w:spacing w:after="100"/>
      <w:jc w:val="right"/>
    </w:pPr>
    <w:rPr>
      <w:rFonts w:ascii="Times New Roman" w:eastAsia="Times New Roman" w:hAnsi="Times New Roman" w:cs="Times New Roman"/>
      <w:b/>
      <w:bCs/>
      <w:sz w:val="16"/>
      <w:szCs w:val="16"/>
      <w:lang w:eastAsia="ru-RU"/>
    </w:rPr>
  </w:style>
  <w:style w:type="paragraph" w:customStyle="1" w:styleId="xl85">
    <w:name w:val="xl85"/>
    <w:basedOn w:val="a1"/>
    <w:rsid w:val="001C414D"/>
    <w:pPr>
      <w:spacing w:after="100"/>
    </w:pPr>
    <w:rPr>
      <w:rFonts w:ascii="Times New Roman" w:eastAsia="Times New Roman" w:hAnsi="Times New Roman" w:cs="Times New Roman"/>
      <w:b/>
      <w:bCs/>
      <w:sz w:val="24"/>
      <w:szCs w:val="24"/>
      <w:lang w:eastAsia="ru-RU"/>
    </w:rPr>
  </w:style>
  <w:style w:type="paragraph" w:customStyle="1" w:styleId="xl86">
    <w:name w:val="xl86"/>
    <w:basedOn w:val="a1"/>
    <w:rsid w:val="001C414D"/>
    <w:pPr>
      <w:pBdr>
        <w:top w:val="single" w:sz="4" w:space="0" w:color="auto"/>
        <w:left w:val="single" w:sz="4" w:space="0" w:color="auto"/>
        <w:bottom w:val="single" w:sz="4" w:space="0" w:color="auto"/>
      </w:pBdr>
      <w:spacing w:after="100"/>
      <w:textAlignment w:val="center"/>
    </w:pPr>
    <w:rPr>
      <w:rFonts w:ascii="Times New Roman" w:eastAsia="Times New Roman" w:hAnsi="Times New Roman" w:cs="Times New Roman"/>
      <w:sz w:val="16"/>
      <w:szCs w:val="16"/>
      <w:lang w:eastAsia="ru-RU"/>
    </w:rPr>
  </w:style>
  <w:style w:type="paragraph" w:customStyle="1" w:styleId="xl87">
    <w:name w:val="xl87"/>
    <w:basedOn w:val="a1"/>
    <w:rsid w:val="001C414D"/>
    <w:pPr>
      <w:pBdr>
        <w:top w:val="single" w:sz="4" w:space="0" w:color="auto"/>
        <w:left w:val="single" w:sz="4" w:space="0" w:color="auto"/>
        <w:bottom w:val="single" w:sz="4" w:space="0" w:color="auto"/>
      </w:pBdr>
      <w:shd w:val="clear" w:color="000000" w:fill="FFFFFF"/>
      <w:spacing w:after="100"/>
      <w:textAlignment w:val="center"/>
    </w:pPr>
    <w:rPr>
      <w:rFonts w:ascii="Times New Roman" w:eastAsia="Times New Roman" w:hAnsi="Times New Roman" w:cs="Times New Roman"/>
      <w:sz w:val="16"/>
      <w:szCs w:val="16"/>
      <w:lang w:eastAsia="ru-RU"/>
    </w:rPr>
  </w:style>
  <w:style w:type="paragraph" w:customStyle="1" w:styleId="xl88">
    <w:name w:val="xl88"/>
    <w:basedOn w:val="a1"/>
    <w:rsid w:val="001C414D"/>
    <w:pPr>
      <w:pBdr>
        <w:left w:val="single" w:sz="4" w:space="0" w:color="000000"/>
        <w:bottom w:val="single" w:sz="4" w:space="0" w:color="000000"/>
        <w:right w:val="single" w:sz="4" w:space="0" w:color="000000"/>
      </w:pBdr>
      <w:shd w:val="clear" w:color="000000" w:fill="FFFFFF"/>
      <w:spacing w:after="100"/>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1"/>
    <w:rsid w:val="001C414D"/>
    <w:pPr>
      <w:pBdr>
        <w:top w:val="single" w:sz="4" w:space="0" w:color="auto"/>
        <w:left w:val="single" w:sz="4" w:space="0" w:color="auto"/>
        <w:bottom w:val="single" w:sz="4" w:space="0" w:color="auto"/>
      </w:pBdr>
      <w:spacing w:after="100"/>
      <w:textAlignment w:val="center"/>
    </w:pPr>
    <w:rPr>
      <w:rFonts w:ascii="Times New Roman" w:eastAsia="Times New Roman" w:hAnsi="Times New Roman" w:cs="Times New Roman"/>
      <w:sz w:val="16"/>
      <w:szCs w:val="16"/>
      <w:lang w:eastAsia="ru-RU"/>
    </w:rPr>
  </w:style>
  <w:style w:type="paragraph" w:customStyle="1" w:styleId="xl90">
    <w:name w:val="xl90"/>
    <w:basedOn w:val="a1"/>
    <w:rsid w:val="001C414D"/>
    <w:pPr>
      <w:pBdr>
        <w:top w:val="single" w:sz="4" w:space="0" w:color="auto"/>
        <w:left w:val="single" w:sz="4" w:space="0" w:color="auto"/>
        <w:bottom w:val="single" w:sz="4" w:space="0" w:color="auto"/>
        <w:right w:val="single" w:sz="4" w:space="0" w:color="auto"/>
      </w:pBdr>
      <w:spacing w:after="100"/>
    </w:pPr>
    <w:rPr>
      <w:rFonts w:ascii="Times New Roman" w:eastAsia="Times New Roman" w:hAnsi="Times New Roman" w:cs="Times New Roman"/>
      <w:sz w:val="24"/>
      <w:szCs w:val="24"/>
      <w:lang w:eastAsia="ru-RU"/>
    </w:rPr>
  </w:style>
  <w:style w:type="paragraph" w:customStyle="1" w:styleId="xl91">
    <w:name w:val="xl91"/>
    <w:basedOn w:val="a1"/>
    <w:rsid w:val="001C414D"/>
    <w:pPr>
      <w:pBdr>
        <w:top w:val="single" w:sz="4" w:space="0" w:color="auto"/>
        <w:left w:val="single" w:sz="4" w:space="0" w:color="auto"/>
        <w:bottom w:val="single" w:sz="4" w:space="0" w:color="auto"/>
        <w:right w:val="single" w:sz="4" w:space="0" w:color="auto"/>
      </w:pBdr>
      <w:spacing w:after="100"/>
    </w:pPr>
    <w:rPr>
      <w:rFonts w:ascii="Times New Roman" w:eastAsia="Times New Roman" w:hAnsi="Times New Roman" w:cs="Times New Roman"/>
      <w:sz w:val="24"/>
      <w:szCs w:val="24"/>
      <w:lang w:eastAsia="ru-RU"/>
    </w:rPr>
  </w:style>
  <w:style w:type="character" w:styleId="afd">
    <w:name w:val="Strong"/>
    <w:basedOn w:val="a2"/>
    <w:uiPriority w:val="22"/>
    <w:qFormat/>
    <w:rsid w:val="005E4BFA"/>
    <w:rPr>
      <w:b/>
      <w:bCs/>
    </w:rPr>
  </w:style>
  <w:style w:type="paragraph" w:styleId="afe">
    <w:name w:val="Body Text Indent"/>
    <w:basedOn w:val="a1"/>
    <w:link w:val="aff"/>
    <w:rsid w:val="001C414D"/>
    <w:pPr>
      <w:ind w:firstLine="709"/>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2"/>
    <w:link w:val="afe"/>
    <w:rsid w:val="001C414D"/>
    <w:rPr>
      <w:rFonts w:ascii="Times New Roman" w:eastAsia="Times New Roman" w:hAnsi="Times New Roman" w:cs="Times New Roman"/>
      <w:sz w:val="24"/>
      <w:szCs w:val="24"/>
      <w:lang w:eastAsia="ru-RU"/>
    </w:rPr>
  </w:style>
  <w:style w:type="paragraph" w:styleId="22">
    <w:name w:val="Body Text Indent 2"/>
    <w:basedOn w:val="a1"/>
    <w:link w:val="23"/>
    <w:uiPriority w:val="99"/>
    <w:semiHidden/>
    <w:unhideWhenUsed/>
    <w:rsid w:val="001C414D"/>
    <w:pPr>
      <w:spacing w:after="120" w:line="480" w:lineRule="auto"/>
      <w:ind w:left="283"/>
    </w:pPr>
  </w:style>
  <w:style w:type="character" w:customStyle="1" w:styleId="23">
    <w:name w:val="Основной текст с отступом 2 Знак"/>
    <w:basedOn w:val="a2"/>
    <w:link w:val="22"/>
    <w:uiPriority w:val="99"/>
    <w:semiHidden/>
    <w:rsid w:val="001C414D"/>
  </w:style>
  <w:style w:type="paragraph" w:styleId="aff0">
    <w:name w:val="Normal (Web)"/>
    <w:basedOn w:val="a1"/>
    <w:uiPriority w:val="99"/>
    <w:unhideWhenUsed/>
    <w:rsid w:val="001C414D"/>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1">
    <w:name w:val="основной"/>
    <w:basedOn w:val="a1"/>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2">
    <w:name w:val="Emphasis"/>
    <w:basedOn w:val="a2"/>
    <w:uiPriority w:val="20"/>
    <w:qFormat/>
    <w:rsid w:val="005E4BFA"/>
    <w:rPr>
      <w:i/>
      <w:iCs/>
    </w:rPr>
  </w:style>
  <w:style w:type="paragraph" w:styleId="31">
    <w:name w:val="toc 3"/>
    <w:basedOn w:val="a1"/>
    <w:next w:val="a1"/>
    <w:autoRedefine/>
    <w:uiPriority w:val="39"/>
    <w:unhideWhenUsed/>
    <w:rsid w:val="003A3817"/>
    <w:pPr>
      <w:tabs>
        <w:tab w:val="left" w:pos="567"/>
        <w:tab w:val="left" w:pos="1320"/>
        <w:tab w:val="right" w:leader="dot" w:pos="9356"/>
      </w:tabs>
      <w:spacing w:after="100"/>
      <w:ind w:right="849"/>
    </w:pPr>
    <w:rPr>
      <w:lang w:eastAsia="ru-RU"/>
    </w:rPr>
  </w:style>
  <w:style w:type="paragraph" w:styleId="42">
    <w:name w:val="toc 4"/>
    <w:basedOn w:val="a1"/>
    <w:next w:val="a1"/>
    <w:autoRedefine/>
    <w:uiPriority w:val="39"/>
    <w:unhideWhenUsed/>
    <w:rsid w:val="001C414D"/>
    <w:pPr>
      <w:spacing w:after="100"/>
      <w:ind w:left="660"/>
    </w:pPr>
    <w:rPr>
      <w:lang w:eastAsia="ru-RU"/>
    </w:rPr>
  </w:style>
  <w:style w:type="paragraph" w:styleId="51">
    <w:name w:val="toc 5"/>
    <w:basedOn w:val="a1"/>
    <w:next w:val="a1"/>
    <w:autoRedefine/>
    <w:uiPriority w:val="39"/>
    <w:unhideWhenUsed/>
    <w:rsid w:val="001C414D"/>
    <w:pPr>
      <w:spacing w:after="100"/>
      <w:ind w:left="880"/>
    </w:pPr>
    <w:rPr>
      <w:lang w:eastAsia="ru-RU"/>
    </w:rPr>
  </w:style>
  <w:style w:type="paragraph" w:styleId="61">
    <w:name w:val="toc 6"/>
    <w:basedOn w:val="a1"/>
    <w:next w:val="a1"/>
    <w:autoRedefine/>
    <w:uiPriority w:val="39"/>
    <w:unhideWhenUsed/>
    <w:rsid w:val="001C414D"/>
    <w:pPr>
      <w:spacing w:after="100"/>
      <w:ind w:left="1100"/>
    </w:pPr>
    <w:rPr>
      <w:lang w:eastAsia="ru-RU"/>
    </w:rPr>
  </w:style>
  <w:style w:type="paragraph" w:styleId="71">
    <w:name w:val="toc 7"/>
    <w:basedOn w:val="a1"/>
    <w:next w:val="a1"/>
    <w:autoRedefine/>
    <w:uiPriority w:val="39"/>
    <w:unhideWhenUsed/>
    <w:rsid w:val="001C414D"/>
    <w:pPr>
      <w:spacing w:after="100"/>
      <w:ind w:left="1320"/>
    </w:pPr>
    <w:rPr>
      <w:lang w:eastAsia="ru-RU"/>
    </w:rPr>
  </w:style>
  <w:style w:type="paragraph" w:styleId="81">
    <w:name w:val="toc 8"/>
    <w:basedOn w:val="a1"/>
    <w:next w:val="a1"/>
    <w:autoRedefine/>
    <w:uiPriority w:val="39"/>
    <w:unhideWhenUsed/>
    <w:rsid w:val="001C414D"/>
    <w:pPr>
      <w:spacing w:after="100"/>
      <w:ind w:left="1540"/>
    </w:pPr>
    <w:rPr>
      <w:lang w:eastAsia="ru-RU"/>
    </w:rPr>
  </w:style>
  <w:style w:type="paragraph" w:styleId="91">
    <w:name w:val="toc 9"/>
    <w:basedOn w:val="a1"/>
    <w:next w:val="a1"/>
    <w:autoRedefine/>
    <w:uiPriority w:val="39"/>
    <w:unhideWhenUsed/>
    <w:rsid w:val="001C414D"/>
    <w:pPr>
      <w:spacing w:after="100"/>
      <w:ind w:left="1760"/>
    </w:pPr>
    <w:rPr>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3">
    <w:name w:val="заголовок таблицы"/>
    <w:basedOn w:val="a1"/>
    <w:autoRedefine/>
    <w:uiPriority w:val="99"/>
    <w:rsid w:val="00275872"/>
    <w:pPr>
      <w:keepNext/>
      <w:keepLines/>
      <w:widowControl w:val="0"/>
      <w:tabs>
        <w:tab w:val="left" w:pos="1134"/>
      </w:tabs>
      <w:spacing w:before="120" w:after="120"/>
      <w:jc w:val="both"/>
    </w:pPr>
    <w:rPr>
      <w:rFonts w:ascii="Arial" w:eastAsia="Times New Roman" w:hAnsi="Arial" w:cs="Arial"/>
      <w:b/>
      <w:sz w:val="24"/>
      <w:szCs w:val="24"/>
      <w:lang w:eastAsia="ru-RU"/>
    </w:rPr>
  </w:style>
  <w:style w:type="paragraph" w:styleId="aff4">
    <w:name w:val="Body Text"/>
    <w:basedOn w:val="a1"/>
    <w:link w:val="aff5"/>
    <w:uiPriority w:val="99"/>
    <w:unhideWhenUsed/>
    <w:rsid w:val="001C414D"/>
    <w:pPr>
      <w:spacing w:after="120"/>
    </w:pPr>
  </w:style>
  <w:style w:type="character" w:customStyle="1" w:styleId="aff5">
    <w:name w:val="Основной текст Знак"/>
    <w:basedOn w:val="a2"/>
    <w:link w:val="aff4"/>
    <w:uiPriority w:val="99"/>
    <w:rsid w:val="001C414D"/>
  </w:style>
  <w:style w:type="character" w:styleId="aff6">
    <w:name w:val="annotation reference"/>
    <w:basedOn w:val="a2"/>
    <w:uiPriority w:val="99"/>
    <w:semiHidden/>
    <w:unhideWhenUsed/>
    <w:rsid w:val="001C414D"/>
    <w:rPr>
      <w:sz w:val="16"/>
      <w:szCs w:val="16"/>
    </w:rPr>
  </w:style>
  <w:style w:type="paragraph" w:styleId="aff7">
    <w:name w:val="annotation text"/>
    <w:basedOn w:val="a1"/>
    <w:link w:val="aff8"/>
    <w:uiPriority w:val="99"/>
    <w:unhideWhenUsed/>
    <w:rsid w:val="001C414D"/>
    <w:rPr>
      <w:sz w:val="20"/>
      <w:szCs w:val="20"/>
    </w:rPr>
  </w:style>
  <w:style w:type="character" w:customStyle="1" w:styleId="aff8">
    <w:name w:val="Текст примечания Знак"/>
    <w:basedOn w:val="a2"/>
    <w:link w:val="aff7"/>
    <w:uiPriority w:val="99"/>
    <w:rsid w:val="001C414D"/>
    <w:rPr>
      <w:sz w:val="20"/>
      <w:szCs w:val="20"/>
    </w:rPr>
  </w:style>
  <w:style w:type="paragraph" w:styleId="aff9">
    <w:name w:val="annotation subject"/>
    <w:basedOn w:val="aff7"/>
    <w:next w:val="aff7"/>
    <w:link w:val="affa"/>
    <w:uiPriority w:val="99"/>
    <w:semiHidden/>
    <w:unhideWhenUsed/>
    <w:rsid w:val="001C414D"/>
    <w:rPr>
      <w:b/>
      <w:bCs/>
    </w:rPr>
  </w:style>
  <w:style w:type="character" w:customStyle="1" w:styleId="affa">
    <w:name w:val="Тема примечания Знак"/>
    <w:basedOn w:val="aff8"/>
    <w:link w:val="aff9"/>
    <w:uiPriority w:val="99"/>
    <w:semiHidden/>
    <w:rsid w:val="001C414D"/>
    <w:rPr>
      <w:b/>
      <w:bCs/>
      <w:sz w:val="20"/>
      <w:szCs w:val="20"/>
    </w:rPr>
  </w:style>
  <w:style w:type="paragraph" w:customStyle="1" w:styleId="16">
    <w:name w:val="Знак Знак Знак1"/>
    <w:basedOn w:val="a1"/>
    <w:rsid w:val="001C414D"/>
    <w:pPr>
      <w:tabs>
        <w:tab w:val="num" w:pos="360"/>
      </w:tabs>
      <w:spacing w:after="160" w:line="240" w:lineRule="exact"/>
    </w:pPr>
    <w:rPr>
      <w:rFonts w:ascii="Verdana" w:eastAsia="Times New Roman" w:hAnsi="Verdana" w:cs="Verdana"/>
      <w:sz w:val="20"/>
      <w:szCs w:val="20"/>
    </w:rPr>
  </w:style>
  <w:style w:type="paragraph" w:customStyle="1" w:styleId="e02">
    <w:name w:val="e02"/>
    <w:basedOn w:val="a1"/>
    <w:rsid w:val="001C414D"/>
    <w:pPr>
      <w:spacing w:after="100"/>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1"/>
    <w:rsid w:val="001C414D"/>
    <w:pPr>
      <w:tabs>
        <w:tab w:val="num" w:pos="360"/>
      </w:tabs>
      <w:spacing w:after="160" w:line="240" w:lineRule="exact"/>
    </w:pPr>
    <w:rPr>
      <w:rFonts w:ascii="Verdana" w:eastAsia="Times New Roman" w:hAnsi="Verdana" w:cs="Verdana"/>
      <w:sz w:val="20"/>
      <w:szCs w:val="20"/>
    </w:rPr>
  </w:style>
  <w:style w:type="character" w:styleId="affb">
    <w:name w:val="page number"/>
    <w:basedOn w:val="a2"/>
    <w:rsid w:val="001C414D"/>
  </w:style>
  <w:style w:type="paragraph" w:styleId="affc">
    <w:name w:val="Document Map"/>
    <w:basedOn w:val="a1"/>
    <w:link w:val="affd"/>
    <w:uiPriority w:val="99"/>
    <w:semiHidden/>
    <w:unhideWhenUsed/>
    <w:rsid w:val="001C414D"/>
    <w:rPr>
      <w:rFonts w:ascii="Tahoma" w:hAnsi="Tahoma" w:cs="Tahoma"/>
      <w:sz w:val="16"/>
      <w:szCs w:val="16"/>
    </w:rPr>
  </w:style>
  <w:style w:type="character" w:customStyle="1" w:styleId="affd">
    <w:name w:val="Схема документа Знак"/>
    <w:basedOn w:val="a2"/>
    <w:link w:val="affc"/>
    <w:uiPriority w:val="99"/>
    <w:semiHidden/>
    <w:rsid w:val="001C414D"/>
    <w:rPr>
      <w:rFonts w:ascii="Tahoma" w:hAnsi="Tahoma" w:cs="Tahoma"/>
      <w:sz w:val="16"/>
      <w:szCs w:val="16"/>
    </w:rPr>
  </w:style>
  <w:style w:type="paragraph" w:customStyle="1" w:styleId="xl63">
    <w:name w:val="xl63"/>
    <w:basedOn w:val="a1"/>
    <w:rsid w:val="001C414D"/>
    <w:pPr>
      <w:spacing w:after="100"/>
    </w:pPr>
    <w:rPr>
      <w:rFonts w:ascii="Times New Roman" w:eastAsia="Times New Roman" w:hAnsi="Times New Roman" w:cs="Times New Roman"/>
      <w:sz w:val="24"/>
      <w:szCs w:val="24"/>
      <w:lang w:eastAsia="ru-RU"/>
    </w:rPr>
  </w:style>
  <w:style w:type="paragraph" w:customStyle="1" w:styleId="xl64">
    <w:name w:val="xl64"/>
    <w:basedOn w:val="a1"/>
    <w:rsid w:val="001C414D"/>
    <w:pPr>
      <w:spacing w:after="100"/>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b/>
      <w:bCs/>
      <w:sz w:val="24"/>
      <w:szCs w:val="24"/>
      <w:lang w:eastAsia="ru-RU"/>
    </w:rPr>
  </w:style>
  <w:style w:type="paragraph" w:customStyle="1" w:styleId="xl66">
    <w:name w:val="xl66"/>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1C414D"/>
    <w:pPr>
      <w:pBdr>
        <w:top w:val="single" w:sz="4" w:space="0" w:color="auto"/>
        <w:left w:val="single" w:sz="4" w:space="0" w:color="auto"/>
        <w:bottom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1C414D"/>
    <w:pPr>
      <w:pBdr>
        <w:top w:val="single" w:sz="4" w:space="0" w:color="auto"/>
        <w:left w:val="single" w:sz="4" w:space="0" w:color="auto"/>
        <w:bottom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1C414D"/>
    <w:pPr>
      <w:pBdr>
        <w:top w:val="single" w:sz="4" w:space="0" w:color="auto"/>
        <w:bottom w:val="single" w:sz="4" w:space="0" w:color="auto"/>
      </w:pBdr>
      <w:spacing w:after="100"/>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1C414D"/>
    <w:pPr>
      <w:pBdr>
        <w:top w:val="single" w:sz="4" w:space="0" w:color="auto"/>
        <w:left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1C414D"/>
    <w:pPr>
      <w:pBdr>
        <w:left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1C414D"/>
    <w:pPr>
      <w:pBdr>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1C414D"/>
    <w:pPr>
      <w:pBdr>
        <w:left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24"/>
      <w:szCs w:val="24"/>
      <w:lang w:eastAsia="ru-RU"/>
    </w:rPr>
  </w:style>
  <w:style w:type="paragraph" w:styleId="affe">
    <w:name w:val="List"/>
    <w:basedOn w:val="a1"/>
    <w:uiPriority w:val="99"/>
    <w:semiHidden/>
    <w:unhideWhenUsed/>
    <w:rsid w:val="001C414D"/>
    <w:pPr>
      <w:ind w:left="283" w:hanging="283"/>
      <w:contextualSpacing/>
    </w:pPr>
  </w:style>
  <w:style w:type="table" w:customStyle="1" w:styleId="24">
    <w:name w:val="Сетка таблицы2"/>
    <w:basedOn w:val="a3"/>
    <w:next w:val="af6"/>
    <w:rsid w:val="001C4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Абзац"/>
    <w:basedOn w:val="a1"/>
    <w:link w:val="afff0"/>
    <w:rsid w:val="001C414D"/>
    <w:pPr>
      <w:spacing w:before="120" w:after="60"/>
      <w:ind w:firstLine="567"/>
      <w:jc w:val="both"/>
    </w:pPr>
    <w:rPr>
      <w:rFonts w:ascii="Times New Roman" w:eastAsia="Times New Roman" w:hAnsi="Times New Roman" w:cs="Times New Roman"/>
      <w:sz w:val="24"/>
      <w:szCs w:val="24"/>
    </w:rPr>
  </w:style>
  <w:style w:type="character" w:customStyle="1" w:styleId="afff0">
    <w:name w:val="Абзац Знак"/>
    <w:link w:val="afff"/>
    <w:rsid w:val="001C414D"/>
    <w:rPr>
      <w:rFonts w:ascii="Times New Roman" w:eastAsia="Times New Roman" w:hAnsi="Times New Roman" w:cs="Times New Roman"/>
      <w:sz w:val="24"/>
      <w:szCs w:val="24"/>
    </w:rPr>
  </w:style>
  <w:style w:type="paragraph" w:customStyle="1" w:styleId="afff1">
    <w:name w:val="Название таблицы"/>
    <w:basedOn w:val="ad"/>
    <w:rsid w:val="001C414D"/>
    <w:pPr>
      <w:spacing w:before="120"/>
    </w:pPr>
    <w:rPr>
      <w:rFonts w:eastAsia="Times New Roman"/>
      <w:sz w:val="22"/>
      <w:szCs w:val="22"/>
      <w:lang w:eastAsia="ru-RU"/>
    </w:rPr>
  </w:style>
  <w:style w:type="paragraph" w:customStyle="1" w:styleId="afff2">
    <w:name w:val="Табличный_центр"/>
    <w:basedOn w:val="a1"/>
    <w:rsid w:val="001C414D"/>
    <w:rPr>
      <w:rFonts w:ascii="Times New Roman" w:eastAsia="Times New Roman" w:hAnsi="Times New Roman" w:cs="Times New Roman"/>
      <w:lang w:eastAsia="ru-RU"/>
    </w:rPr>
  </w:style>
  <w:style w:type="paragraph" w:customStyle="1" w:styleId="afff3">
    <w:name w:val="Табличный_заголовки"/>
    <w:basedOn w:val="a1"/>
    <w:rsid w:val="001C414D"/>
    <w:pPr>
      <w:keepNext/>
      <w:keepLines/>
    </w:pPr>
    <w:rPr>
      <w:rFonts w:ascii="Times New Roman" w:eastAsia="Times New Roman" w:hAnsi="Times New Roman" w:cs="Times New Roman"/>
      <w:b/>
      <w:lang w:eastAsia="ru-RU"/>
    </w:rPr>
  </w:style>
  <w:style w:type="paragraph" w:customStyle="1" w:styleId="afff4">
    <w:name w:val="Табличный_слева"/>
    <w:basedOn w:val="a1"/>
    <w:rsid w:val="001C414D"/>
    <w:rPr>
      <w:rFonts w:ascii="Times New Roman" w:eastAsia="Times New Roman" w:hAnsi="Times New Roman" w:cs="Times New Roman"/>
      <w:lang w:eastAsia="ru-RU"/>
    </w:rPr>
  </w:style>
  <w:style w:type="paragraph" w:customStyle="1" w:styleId="ChapterSubtitle">
    <w:name w:val="Chapter Subtitle"/>
    <w:basedOn w:val="afff5"/>
    <w:rsid w:val="0032247A"/>
    <w:pPr>
      <w:keepNext/>
      <w:keepLines/>
      <w:numPr>
        <w:ilvl w:val="0"/>
      </w:numPr>
      <w:spacing w:before="60"/>
    </w:pPr>
    <w:rPr>
      <w:rFonts w:ascii="Arial" w:eastAsia="Times New Roman" w:hAnsi="Arial" w:cs="Times New Roman"/>
      <w:b/>
      <w:i w:val="0"/>
      <w:iCs w:val="0"/>
      <w:color w:val="auto"/>
      <w:spacing w:val="-16"/>
      <w:kern w:val="28"/>
      <w:sz w:val="32"/>
      <w:szCs w:val="28"/>
    </w:rPr>
  </w:style>
  <w:style w:type="paragraph" w:styleId="afff5">
    <w:name w:val="Subtitle"/>
    <w:basedOn w:val="a1"/>
    <w:next w:val="a1"/>
    <w:link w:val="afff6"/>
    <w:uiPriority w:val="11"/>
    <w:qFormat/>
    <w:rsid w:val="005E4B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6">
    <w:name w:val="Подзаголовок Знак"/>
    <w:basedOn w:val="a2"/>
    <w:link w:val="afff5"/>
    <w:uiPriority w:val="11"/>
    <w:rsid w:val="005E4BFA"/>
    <w:rPr>
      <w:rFonts w:asciiTheme="majorHAnsi" w:eastAsiaTheme="majorEastAsia" w:hAnsiTheme="majorHAnsi" w:cstheme="majorBidi"/>
      <w:i/>
      <w:iCs/>
      <w:color w:val="4F81BD" w:themeColor="accent1"/>
      <w:spacing w:val="15"/>
      <w:sz w:val="24"/>
      <w:szCs w:val="24"/>
    </w:rPr>
  </w:style>
  <w:style w:type="numbering" w:customStyle="1" w:styleId="11">
    <w:name w:val="Стиль1"/>
    <w:uiPriority w:val="99"/>
    <w:rsid w:val="00562399"/>
    <w:pPr>
      <w:numPr>
        <w:numId w:val="1"/>
      </w:numPr>
    </w:pPr>
  </w:style>
  <w:style w:type="character" w:customStyle="1" w:styleId="afff7">
    <w:name w:val="Основной текст_"/>
    <w:link w:val="17"/>
    <w:rsid w:val="00562399"/>
    <w:rPr>
      <w:rFonts w:ascii="Times New Roman" w:eastAsia="Times New Roman" w:hAnsi="Times New Roman" w:cs="Times New Roman"/>
      <w:sz w:val="19"/>
      <w:szCs w:val="19"/>
      <w:shd w:val="clear" w:color="auto" w:fill="FFFFFF"/>
    </w:rPr>
  </w:style>
  <w:style w:type="paragraph" w:customStyle="1" w:styleId="17">
    <w:name w:val="Основной текст1"/>
    <w:basedOn w:val="a1"/>
    <w:link w:val="afff7"/>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0"/>
      <w:szCs w:val="20"/>
      <w:lang w:eastAsia="ru-RU"/>
    </w:rPr>
  </w:style>
  <w:style w:type="paragraph" w:customStyle="1" w:styleId="xl196">
    <w:name w:val="xl196"/>
    <w:basedOn w:val="a1"/>
    <w:rsid w:val="00562399"/>
    <w:pPr>
      <w:pBdr>
        <w:top w:val="single" w:sz="4" w:space="0" w:color="auto"/>
        <w:left w:val="single" w:sz="4" w:space="0" w:color="auto"/>
        <w:bottom w:val="single" w:sz="4" w:space="0" w:color="auto"/>
        <w:right w:val="single" w:sz="4" w:space="0" w:color="auto"/>
      </w:pBdr>
      <w:spacing w:after="100"/>
    </w:pPr>
    <w:rPr>
      <w:rFonts w:ascii="Times New Roman" w:eastAsia="Times New Roman" w:hAnsi="Times New Roman" w:cs="Times New Roman"/>
      <w:sz w:val="20"/>
      <w:szCs w:val="20"/>
      <w:lang w:eastAsia="ru-RU"/>
    </w:rPr>
  </w:style>
  <w:style w:type="paragraph" w:customStyle="1" w:styleId="xl197">
    <w:name w:val="xl197"/>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0"/>
      <w:szCs w:val="20"/>
      <w:lang w:eastAsia="ru-RU"/>
    </w:rPr>
  </w:style>
  <w:style w:type="paragraph" w:customStyle="1" w:styleId="xl198">
    <w:name w:val="xl198"/>
    <w:basedOn w:val="a1"/>
    <w:rsid w:val="00562399"/>
    <w:pPr>
      <w:pBdr>
        <w:top w:val="single" w:sz="4" w:space="0" w:color="auto"/>
        <w:left w:val="single" w:sz="4" w:space="0" w:color="auto"/>
        <w:bottom w:val="single" w:sz="4" w:space="0" w:color="auto"/>
        <w:right w:val="single" w:sz="4" w:space="0" w:color="auto"/>
      </w:pBdr>
      <w:shd w:val="clear" w:color="FFFFCC" w:fill="FFFF99"/>
      <w:spacing w:after="100"/>
      <w:textAlignment w:val="center"/>
    </w:pPr>
    <w:rPr>
      <w:rFonts w:ascii="Times New Roman" w:eastAsia="Times New Roman" w:hAnsi="Times New Roman" w:cs="Times New Roman"/>
      <w:sz w:val="20"/>
      <w:szCs w:val="20"/>
      <w:lang w:eastAsia="ru-RU"/>
    </w:rPr>
  </w:style>
  <w:style w:type="paragraph" w:customStyle="1" w:styleId="xl199">
    <w:name w:val="xl199"/>
    <w:basedOn w:val="a1"/>
    <w:rsid w:val="00562399"/>
    <w:pPr>
      <w:pBdr>
        <w:top w:val="single" w:sz="4" w:space="0" w:color="auto"/>
        <w:left w:val="single" w:sz="4" w:space="0" w:color="auto"/>
        <w:bottom w:val="single" w:sz="4" w:space="0" w:color="auto"/>
        <w:right w:val="single" w:sz="4" w:space="0" w:color="auto"/>
      </w:pBdr>
      <w:shd w:val="clear" w:color="FFFFCC" w:fill="FFFF99"/>
      <w:spacing w:after="100"/>
      <w:textAlignment w:val="center"/>
    </w:pPr>
    <w:rPr>
      <w:rFonts w:ascii="Times New Roman" w:eastAsia="Times New Roman" w:hAnsi="Times New Roman" w:cs="Times New Roman"/>
      <w:sz w:val="20"/>
      <w:szCs w:val="20"/>
      <w:lang w:eastAsia="ru-RU"/>
    </w:rPr>
  </w:style>
  <w:style w:type="paragraph" w:customStyle="1" w:styleId="xl200">
    <w:name w:val="xl200"/>
    <w:basedOn w:val="a1"/>
    <w:rsid w:val="00562399"/>
    <w:pPr>
      <w:pBdr>
        <w:top w:val="single" w:sz="4" w:space="0" w:color="auto"/>
        <w:left w:val="single" w:sz="4" w:space="0" w:color="auto"/>
        <w:bottom w:val="single" w:sz="4" w:space="0" w:color="auto"/>
        <w:right w:val="single" w:sz="4" w:space="0" w:color="auto"/>
      </w:pBdr>
      <w:shd w:val="clear" w:color="FFFFCC" w:fill="FFFF99"/>
      <w:spacing w:after="100"/>
    </w:pPr>
    <w:rPr>
      <w:rFonts w:ascii="Times New Roman" w:eastAsia="Times New Roman" w:hAnsi="Times New Roman" w:cs="Times New Roman"/>
      <w:sz w:val="20"/>
      <w:szCs w:val="20"/>
      <w:lang w:eastAsia="ru-RU"/>
    </w:rPr>
  </w:style>
  <w:style w:type="paragraph" w:customStyle="1" w:styleId="xl201">
    <w:name w:val="xl201"/>
    <w:basedOn w:val="a1"/>
    <w:rsid w:val="00562399"/>
    <w:pPr>
      <w:pBdr>
        <w:top w:val="single" w:sz="4" w:space="0" w:color="auto"/>
        <w:left w:val="single" w:sz="4" w:space="0" w:color="auto"/>
        <w:bottom w:val="single" w:sz="4" w:space="0" w:color="auto"/>
        <w:right w:val="single" w:sz="4" w:space="0" w:color="auto"/>
      </w:pBdr>
      <w:shd w:val="clear" w:color="000000" w:fill="FFFF99"/>
      <w:spacing w:after="100"/>
      <w:textAlignment w:val="center"/>
    </w:pPr>
    <w:rPr>
      <w:rFonts w:ascii="Times New Roman" w:eastAsia="Times New Roman" w:hAnsi="Times New Roman" w:cs="Times New Roman"/>
      <w:sz w:val="20"/>
      <w:szCs w:val="20"/>
      <w:lang w:eastAsia="ru-RU"/>
    </w:rPr>
  </w:style>
  <w:style w:type="paragraph" w:customStyle="1" w:styleId="xl202">
    <w:name w:val="xl202"/>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0"/>
      <w:szCs w:val="20"/>
      <w:lang w:eastAsia="ru-RU"/>
    </w:rPr>
  </w:style>
  <w:style w:type="paragraph" w:customStyle="1" w:styleId="xl203">
    <w:name w:val="xl203"/>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b/>
      <w:bCs/>
      <w:sz w:val="24"/>
      <w:szCs w:val="24"/>
      <w:lang w:eastAsia="ru-RU"/>
    </w:rPr>
  </w:style>
  <w:style w:type="paragraph" w:customStyle="1" w:styleId="xl204">
    <w:name w:val="xl204"/>
    <w:basedOn w:val="a1"/>
    <w:rsid w:val="00562399"/>
    <w:pPr>
      <w:pBdr>
        <w:top w:val="single" w:sz="4" w:space="0" w:color="auto"/>
        <w:left w:val="single" w:sz="4" w:space="0" w:color="auto"/>
        <w:bottom w:val="single" w:sz="4" w:space="0" w:color="auto"/>
        <w:right w:val="single" w:sz="4" w:space="0" w:color="auto"/>
      </w:pBdr>
      <w:spacing w:after="100"/>
    </w:pPr>
    <w:rPr>
      <w:rFonts w:ascii="Times New Roman" w:eastAsia="Times New Roman" w:hAnsi="Times New Roman" w:cs="Times New Roman"/>
      <w:sz w:val="20"/>
      <w:szCs w:val="20"/>
      <w:lang w:eastAsia="ru-RU"/>
    </w:rPr>
  </w:style>
  <w:style w:type="paragraph" w:customStyle="1" w:styleId="xl205">
    <w:name w:val="xl205"/>
    <w:basedOn w:val="a1"/>
    <w:rsid w:val="00562399"/>
    <w:pPr>
      <w:pBdr>
        <w:top w:val="single" w:sz="8" w:space="0" w:color="auto"/>
        <w:left w:val="single" w:sz="8" w:space="0" w:color="000000"/>
      </w:pBdr>
      <w:spacing w:after="100"/>
      <w:textAlignment w:val="center"/>
    </w:pPr>
    <w:rPr>
      <w:rFonts w:ascii="Times New Roman" w:eastAsia="Times New Roman" w:hAnsi="Times New Roman" w:cs="Times New Roman"/>
      <w:b/>
      <w:bCs/>
      <w:sz w:val="24"/>
      <w:szCs w:val="24"/>
      <w:lang w:eastAsia="ru-RU"/>
    </w:rPr>
  </w:style>
  <w:style w:type="paragraph" w:customStyle="1" w:styleId="xl206">
    <w:name w:val="xl206"/>
    <w:basedOn w:val="a1"/>
    <w:rsid w:val="00562399"/>
    <w:pPr>
      <w:pBdr>
        <w:top w:val="single" w:sz="8" w:space="0" w:color="auto"/>
        <w:left w:val="single" w:sz="8" w:space="0" w:color="auto"/>
        <w:right w:val="single" w:sz="8" w:space="0" w:color="auto"/>
      </w:pBdr>
      <w:spacing w:after="100"/>
      <w:textAlignment w:val="top"/>
    </w:pPr>
    <w:rPr>
      <w:rFonts w:ascii="Times New Roman" w:eastAsia="Times New Roman" w:hAnsi="Times New Roman" w:cs="Times New Roman"/>
      <w:b/>
      <w:bCs/>
      <w:sz w:val="24"/>
      <w:szCs w:val="24"/>
      <w:lang w:eastAsia="ru-RU"/>
    </w:rPr>
  </w:style>
  <w:style w:type="paragraph" w:customStyle="1" w:styleId="xl207">
    <w:name w:val="xl207"/>
    <w:basedOn w:val="a1"/>
    <w:rsid w:val="00562399"/>
    <w:pPr>
      <w:pBdr>
        <w:top w:val="single" w:sz="8" w:space="0" w:color="auto"/>
        <w:right w:val="single" w:sz="8" w:space="0" w:color="000000"/>
      </w:pBdr>
      <w:spacing w:after="100"/>
      <w:textAlignment w:val="center"/>
    </w:pPr>
    <w:rPr>
      <w:rFonts w:ascii="Times New Roman" w:eastAsia="Times New Roman" w:hAnsi="Times New Roman" w:cs="Times New Roman"/>
      <w:b/>
      <w:bCs/>
      <w:sz w:val="24"/>
      <w:szCs w:val="24"/>
      <w:lang w:eastAsia="ru-RU"/>
    </w:rPr>
  </w:style>
  <w:style w:type="paragraph" w:customStyle="1" w:styleId="xl208">
    <w:name w:val="xl208"/>
    <w:basedOn w:val="a1"/>
    <w:rsid w:val="00562399"/>
    <w:pPr>
      <w:pBdr>
        <w:top w:val="single" w:sz="4" w:space="0" w:color="auto"/>
        <w:left w:val="single" w:sz="4" w:space="0" w:color="auto"/>
        <w:bottom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20"/>
      <w:szCs w:val="20"/>
      <w:lang w:eastAsia="ru-RU"/>
    </w:rPr>
  </w:style>
  <w:style w:type="paragraph" w:customStyle="1" w:styleId="xl209">
    <w:name w:val="xl209"/>
    <w:basedOn w:val="a1"/>
    <w:rsid w:val="00562399"/>
    <w:pPr>
      <w:pBdr>
        <w:top w:val="single" w:sz="4" w:space="0" w:color="auto"/>
        <w:left w:val="single" w:sz="4" w:space="0" w:color="auto"/>
        <w:bottom w:val="single" w:sz="4" w:space="0" w:color="auto"/>
        <w:right w:val="single" w:sz="4" w:space="0" w:color="auto"/>
      </w:pBdr>
      <w:shd w:val="clear" w:color="000000" w:fill="FFFF99"/>
      <w:spacing w:after="100"/>
    </w:pPr>
    <w:rPr>
      <w:rFonts w:ascii="Times New Roman" w:eastAsia="Times New Roman" w:hAnsi="Times New Roman" w:cs="Times New Roman"/>
      <w:sz w:val="20"/>
      <w:szCs w:val="20"/>
      <w:lang w:eastAsia="ru-RU"/>
    </w:rPr>
  </w:style>
  <w:style w:type="paragraph" w:customStyle="1" w:styleId="xl210">
    <w:name w:val="xl210"/>
    <w:basedOn w:val="a1"/>
    <w:rsid w:val="00562399"/>
    <w:pPr>
      <w:pBdr>
        <w:top w:val="single" w:sz="4" w:space="0" w:color="auto"/>
        <w:left w:val="single" w:sz="4" w:space="0" w:color="auto"/>
        <w:bottom w:val="single" w:sz="4" w:space="0" w:color="auto"/>
        <w:right w:val="single" w:sz="4" w:space="0" w:color="auto"/>
      </w:pBdr>
      <w:shd w:val="clear" w:color="FFFFCC" w:fill="FFFF99"/>
      <w:spacing w:after="100"/>
    </w:pPr>
    <w:rPr>
      <w:rFonts w:ascii="Times New Roman" w:eastAsia="Times New Roman" w:hAnsi="Times New Roman" w:cs="Times New Roman"/>
      <w:sz w:val="20"/>
      <w:szCs w:val="20"/>
      <w:lang w:eastAsia="ru-RU"/>
    </w:rPr>
  </w:style>
  <w:style w:type="paragraph" w:customStyle="1" w:styleId="xl211">
    <w:name w:val="xl211"/>
    <w:basedOn w:val="a1"/>
    <w:rsid w:val="00562399"/>
    <w:pPr>
      <w:pBdr>
        <w:top w:val="single" w:sz="4" w:space="0" w:color="auto"/>
        <w:left w:val="single" w:sz="4" w:space="0" w:color="auto"/>
        <w:bottom w:val="single" w:sz="4" w:space="0" w:color="auto"/>
        <w:right w:val="single" w:sz="4" w:space="0" w:color="auto"/>
      </w:pBdr>
      <w:shd w:val="clear" w:color="000000" w:fill="FFFFFF"/>
      <w:spacing w:after="100"/>
    </w:pPr>
    <w:rPr>
      <w:rFonts w:ascii="Times New Roman" w:eastAsia="Times New Roman" w:hAnsi="Times New Roman" w:cs="Times New Roman"/>
      <w:sz w:val="20"/>
      <w:szCs w:val="20"/>
      <w:lang w:eastAsia="ru-RU"/>
    </w:rPr>
  </w:style>
  <w:style w:type="paragraph" w:customStyle="1" w:styleId="xl212">
    <w:name w:val="xl212"/>
    <w:basedOn w:val="a1"/>
    <w:rsid w:val="00562399"/>
    <w:pPr>
      <w:pBdr>
        <w:top w:val="single" w:sz="4" w:space="0" w:color="auto"/>
        <w:left w:val="single" w:sz="4" w:space="0" w:color="auto"/>
        <w:bottom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20"/>
      <w:szCs w:val="20"/>
      <w:lang w:eastAsia="ru-RU"/>
    </w:rPr>
  </w:style>
  <w:style w:type="paragraph" w:customStyle="1" w:styleId="xl213">
    <w:name w:val="xl213"/>
    <w:basedOn w:val="a1"/>
    <w:rsid w:val="00562399"/>
    <w:pPr>
      <w:spacing w:after="100"/>
      <w:textAlignment w:val="center"/>
    </w:pPr>
    <w:rPr>
      <w:rFonts w:ascii="Times New Roman" w:eastAsia="Times New Roman" w:hAnsi="Times New Roman" w:cs="Times New Roman"/>
      <w:sz w:val="24"/>
      <w:szCs w:val="24"/>
      <w:lang w:eastAsia="ru-RU"/>
    </w:rPr>
  </w:style>
  <w:style w:type="paragraph" w:customStyle="1" w:styleId="xl214">
    <w:name w:val="xl214"/>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0"/>
      <w:szCs w:val="20"/>
      <w:lang w:eastAsia="ru-RU"/>
    </w:rPr>
  </w:style>
  <w:style w:type="paragraph" w:customStyle="1" w:styleId="xl215">
    <w:name w:val="xl215"/>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0"/>
      <w:szCs w:val="20"/>
      <w:lang w:eastAsia="ru-RU"/>
    </w:rPr>
  </w:style>
  <w:style w:type="paragraph" w:customStyle="1" w:styleId="xl216">
    <w:name w:val="xl216"/>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0"/>
      <w:szCs w:val="20"/>
      <w:lang w:eastAsia="ru-RU"/>
    </w:rPr>
  </w:style>
  <w:style w:type="paragraph" w:styleId="afff8">
    <w:name w:val="Title"/>
    <w:basedOn w:val="a1"/>
    <w:next w:val="a1"/>
    <w:link w:val="afff9"/>
    <w:uiPriority w:val="10"/>
    <w:qFormat/>
    <w:rsid w:val="005E4B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9">
    <w:name w:val="Название Знак"/>
    <w:basedOn w:val="a2"/>
    <w:link w:val="afff8"/>
    <w:uiPriority w:val="10"/>
    <w:rsid w:val="005E4BFA"/>
    <w:rPr>
      <w:rFonts w:asciiTheme="majorHAnsi" w:eastAsiaTheme="majorEastAsia" w:hAnsiTheme="majorHAnsi" w:cstheme="majorBidi"/>
      <w:color w:val="17365D" w:themeColor="text2" w:themeShade="BF"/>
      <w:spacing w:val="5"/>
      <w:kern w:val="28"/>
      <w:sz w:val="52"/>
      <w:szCs w:val="52"/>
    </w:rPr>
  </w:style>
  <w:style w:type="paragraph" w:customStyle="1" w:styleId="a0">
    <w:name w:val="Список марк."/>
    <w:basedOn w:val="a1"/>
    <w:rsid w:val="00C85D72"/>
    <w:pPr>
      <w:numPr>
        <w:numId w:val="2"/>
      </w:numPr>
      <w:spacing w:after="120" w:line="360" w:lineRule="auto"/>
      <w:jc w:val="both"/>
    </w:pPr>
    <w:rPr>
      <w:rFonts w:ascii="Times New Roman" w:eastAsia="Times New Roman" w:hAnsi="Times New Roman" w:cs="Times New Roman"/>
      <w:sz w:val="26"/>
      <w:szCs w:val="26"/>
      <w:lang w:eastAsia="ru-RU"/>
    </w:rPr>
  </w:style>
  <w:style w:type="character" w:customStyle="1" w:styleId="afffa">
    <w:name w:val="Основной текст + Полужирный"/>
    <w:basedOn w:val="afff7"/>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2"/>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1"/>
    <w:link w:val="25"/>
    <w:rsid w:val="00C85D72"/>
    <w:pPr>
      <w:widowControl w:val="0"/>
      <w:shd w:val="clear" w:color="auto" w:fill="FFFFFF"/>
      <w:spacing w:line="230" w:lineRule="exact"/>
      <w:ind w:firstLine="500"/>
      <w:jc w:val="both"/>
    </w:pPr>
    <w:rPr>
      <w:b/>
      <w:bCs/>
      <w:sz w:val="18"/>
      <w:szCs w:val="18"/>
    </w:rPr>
  </w:style>
  <w:style w:type="paragraph" w:styleId="a">
    <w:name w:val="List Bullet"/>
    <w:basedOn w:val="affe"/>
    <w:link w:val="afffb"/>
    <w:rsid w:val="000D728A"/>
    <w:pPr>
      <w:widowControl w:val="0"/>
      <w:numPr>
        <w:numId w:val="3"/>
      </w:numPr>
      <w:adjustRightInd w:val="0"/>
      <w:spacing w:line="360" w:lineRule="auto"/>
      <w:contextualSpacing w:val="0"/>
      <w:jc w:val="both"/>
      <w:textAlignment w:val="baseline"/>
    </w:pPr>
    <w:rPr>
      <w:rFonts w:ascii="Arial" w:eastAsia="Times New Roman" w:hAnsi="Arial" w:cs="Times New Roman"/>
      <w:spacing w:val="-5"/>
    </w:rPr>
  </w:style>
  <w:style w:type="character" w:customStyle="1" w:styleId="afffb">
    <w:name w:val="Маркированный список Знак"/>
    <w:basedOn w:val="a2"/>
    <w:link w:val="a"/>
    <w:rsid w:val="000D728A"/>
    <w:rPr>
      <w:rFonts w:ascii="Arial" w:eastAsia="Times New Roman" w:hAnsi="Arial" w:cs="Times New Roman"/>
      <w:spacing w:val="-5"/>
    </w:rPr>
  </w:style>
  <w:style w:type="paragraph" w:styleId="28">
    <w:name w:val="List Bullet 2"/>
    <w:basedOn w:val="a"/>
    <w:autoRedefine/>
    <w:rsid w:val="009E4955"/>
    <w:pPr>
      <w:numPr>
        <w:numId w:val="0"/>
      </w:numPr>
      <w:ind w:left="924"/>
    </w:pPr>
    <w:rPr>
      <w:sz w:val="24"/>
      <w:szCs w:val="24"/>
      <w:lang w:val="ru-RU" w:bidi="ar-SA"/>
    </w:rPr>
  </w:style>
  <w:style w:type="table" w:customStyle="1" w:styleId="18">
    <w:name w:val="Сетка таблицы1"/>
    <w:basedOn w:val="a3"/>
    <w:next w:val="af6"/>
    <w:uiPriority w:val="59"/>
    <w:locked/>
    <w:rsid w:val="006B222D"/>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7">
    <w:name w:val="xl97"/>
    <w:basedOn w:val="a1"/>
    <w:rsid w:val="000B6DC3"/>
    <w:pPr>
      <w:pBdr>
        <w:left w:val="single" w:sz="4" w:space="0" w:color="auto"/>
        <w:bottom w:val="single" w:sz="4" w:space="0" w:color="auto"/>
        <w:right w:val="single" w:sz="4" w:space="0" w:color="auto"/>
      </w:pBdr>
      <w:spacing w:after="100"/>
      <w:textAlignment w:val="center"/>
    </w:pPr>
    <w:rPr>
      <w:rFonts w:ascii="Arial" w:eastAsia="Times New Roman" w:hAnsi="Arial" w:cs="Arial"/>
      <w:sz w:val="24"/>
      <w:szCs w:val="24"/>
      <w:lang w:eastAsia="ru-RU"/>
    </w:rPr>
  </w:style>
  <w:style w:type="paragraph" w:customStyle="1" w:styleId="xl98">
    <w:name w:val="xl98"/>
    <w:basedOn w:val="a1"/>
    <w:rsid w:val="000B6DC3"/>
    <w:pPr>
      <w:pBdr>
        <w:top w:val="single" w:sz="4" w:space="0" w:color="auto"/>
        <w:left w:val="single" w:sz="4" w:space="0" w:color="auto"/>
      </w:pBdr>
      <w:spacing w:after="100"/>
      <w:textAlignment w:val="center"/>
    </w:pPr>
    <w:rPr>
      <w:rFonts w:ascii="Arial" w:eastAsia="Times New Roman" w:hAnsi="Arial" w:cs="Arial"/>
      <w:sz w:val="24"/>
      <w:szCs w:val="24"/>
      <w:lang w:eastAsia="ru-RU"/>
    </w:rPr>
  </w:style>
  <w:style w:type="paragraph" w:customStyle="1" w:styleId="xl99">
    <w:name w:val="xl99"/>
    <w:basedOn w:val="a1"/>
    <w:rsid w:val="000B6DC3"/>
    <w:pPr>
      <w:pBdr>
        <w:top w:val="single" w:sz="4" w:space="0" w:color="auto"/>
      </w:pBdr>
      <w:spacing w:after="100"/>
      <w:textAlignment w:val="center"/>
    </w:pPr>
    <w:rPr>
      <w:rFonts w:ascii="Arial" w:eastAsia="Times New Roman" w:hAnsi="Arial" w:cs="Arial"/>
      <w:sz w:val="24"/>
      <w:szCs w:val="24"/>
      <w:lang w:eastAsia="ru-RU"/>
    </w:rPr>
  </w:style>
  <w:style w:type="paragraph" w:customStyle="1" w:styleId="xl100">
    <w:name w:val="xl100"/>
    <w:basedOn w:val="a1"/>
    <w:rsid w:val="000B6DC3"/>
    <w:pPr>
      <w:pBdr>
        <w:top w:val="single" w:sz="4" w:space="0" w:color="auto"/>
        <w:right w:val="single" w:sz="4" w:space="0" w:color="auto"/>
      </w:pBdr>
      <w:spacing w:after="100"/>
      <w:textAlignment w:val="center"/>
    </w:pPr>
    <w:rPr>
      <w:rFonts w:ascii="Arial" w:eastAsia="Times New Roman" w:hAnsi="Arial" w:cs="Arial"/>
      <w:sz w:val="24"/>
      <w:szCs w:val="24"/>
      <w:lang w:eastAsia="ru-RU"/>
    </w:rPr>
  </w:style>
  <w:style w:type="paragraph" w:customStyle="1" w:styleId="xl101">
    <w:name w:val="xl101"/>
    <w:basedOn w:val="a1"/>
    <w:rsid w:val="000B6DC3"/>
    <w:pPr>
      <w:pBdr>
        <w:left w:val="single" w:sz="4" w:space="0" w:color="auto"/>
      </w:pBdr>
      <w:spacing w:after="100"/>
      <w:textAlignment w:val="center"/>
    </w:pPr>
    <w:rPr>
      <w:rFonts w:ascii="Arial" w:eastAsia="Times New Roman" w:hAnsi="Arial" w:cs="Arial"/>
      <w:sz w:val="24"/>
      <w:szCs w:val="24"/>
      <w:lang w:eastAsia="ru-RU"/>
    </w:rPr>
  </w:style>
  <w:style w:type="paragraph" w:customStyle="1" w:styleId="xl102">
    <w:name w:val="xl102"/>
    <w:basedOn w:val="a1"/>
    <w:rsid w:val="000B6DC3"/>
    <w:pPr>
      <w:pBdr>
        <w:right w:val="single" w:sz="4" w:space="0" w:color="auto"/>
      </w:pBdr>
      <w:spacing w:after="100"/>
      <w:textAlignment w:val="center"/>
    </w:pPr>
    <w:rPr>
      <w:rFonts w:ascii="Arial" w:eastAsia="Times New Roman" w:hAnsi="Arial" w:cs="Arial"/>
      <w:sz w:val="24"/>
      <w:szCs w:val="24"/>
      <w:lang w:eastAsia="ru-RU"/>
    </w:rPr>
  </w:style>
  <w:style w:type="paragraph" w:customStyle="1" w:styleId="xl103">
    <w:name w:val="xl103"/>
    <w:basedOn w:val="a1"/>
    <w:rsid w:val="000B6DC3"/>
    <w:pPr>
      <w:pBdr>
        <w:left w:val="single" w:sz="4" w:space="0" w:color="auto"/>
        <w:bottom w:val="single" w:sz="4" w:space="0" w:color="auto"/>
      </w:pBdr>
      <w:spacing w:after="100"/>
      <w:textAlignment w:val="center"/>
    </w:pPr>
    <w:rPr>
      <w:rFonts w:ascii="Arial" w:eastAsia="Times New Roman" w:hAnsi="Arial" w:cs="Arial"/>
      <w:sz w:val="24"/>
      <w:szCs w:val="24"/>
      <w:lang w:eastAsia="ru-RU"/>
    </w:rPr>
  </w:style>
  <w:style w:type="paragraph" w:customStyle="1" w:styleId="xl104">
    <w:name w:val="xl104"/>
    <w:basedOn w:val="a1"/>
    <w:rsid w:val="000B6DC3"/>
    <w:pPr>
      <w:pBdr>
        <w:bottom w:val="single" w:sz="4" w:space="0" w:color="auto"/>
      </w:pBdr>
      <w:spacing w:after="100"/>
      <w:textAlignment w:val="center"/>
    </w:pPr>
    <w:rPr>
      <w:rFonts w:ascii="Arial" w:eastAsia="Times New Roman" w:hAnsi="Arial" w:cs="Arial"/>
      <w:sz w:val="24"/>
      <w:szCs w:val="24"/>
      <w:lang w:eastAsia="ru-RU"/>
    </w:rPr>
  </w:style>
  <w:style w:type="paragraph" w:customStyle="1" w:styleId="xl105">
    <w:name w:val="xl105"/>
    <w:basedOn w:val="a1"/>
    <w:rsid w:val="000B6DC3"/>
    <w:pPr>
      <w:pBdr>
        <w:bottom w:val="single" w:sz="4" w:space="0" w:color="auto"/>
        <w:right w:val="single" w:sz="4" w:space="0" w:color="auto"/>
      </w:pBdr>
      <w:spacing w:after="100"/>
      <w:textAlignment w:val="center"/>
    </w:pPr>
    <w:rPr>
      <w:rFonts w:ascii="Arial" w:eastAsia="Times New Roman" w:hAnsi="Arial" w:cs="Arial"/>
      <w:sz w:val="24"/>
      <w:szCs w:val="24"/>
      <w:lang w:eastAsia="ru-RU"/>
    </w:rPr>
  </w:style>
  <w:style w:type="paragraph" w:customStyle="1" w:styleId="xl106">
    <w:name w:val="xl106"/>
    <w:basedOn w:val="a1"/>
    <w:rsid w:val="000B6DC3"/>
    <w:pPr>
      <w:pBdr>
        <w:left w:val="single" w:sz="4" w:space="0" w:color="auto"/>
        <w:right w:val="single" w:sz="4" w:space="0" w:color="auto"/>
      </w:pBdr>
      <w:spacing w:after="100"/>
      <w:textAlignment w:val="center"/>
    </w:pPr>
    <w:rPr>
      <w:rFonts w:ascii="Arial" w:eastAsia="Times New Roman" w:hAnsi="Arial" w:cs="Arial"/>
      <w:sz w:val="20"/>
      <w:szCs w:val="20"/>
      <w:lang w:eastAsia="ru-RU"/>
    </w:rPr>
  </w:style>
  <w:style w:type="paragraph" w:customStyle="1" w:styleId="xl107">
    <w:name w:val="xl107"/>
    <w:basedOn w:val="a1"/>
    <w:rsid w:val="000B6DC3"/>
    <w:pPr>
      <w:pBdr>
        <w:left w:val="single" w:sz="4" w:space="0" w:color="auto"/>
        <w:bottom w:val="single" w:sz="4" w:space="0" w:color="auto"/>
        <w:right w:val="single" w:sz="4" w:space="0" w:color="auto"/>
      </w:pBdr>
      <w:spacing w:after="100"/>
      <w:textAlignment w:val="center"/>
    </w:pPr>
    <w:rPr>
      <w:rFonts w:ascii="Arial" w:eastAsia="Times New Roman" w:hAnsi="Arial" w:cs="Arial"/>
      <w:sz w:val="20"/>
      <w:szCs w:val="20"/>
      <w:lang w:eastAsia="ru-RU"/>
    </w:rPr>
  </w:style>
  <w:style w:type="paragraph" w:customStyle="1" w:styleId="xl108">
    <w:name w:val="xl108"/>
    <w:basedOn w:val="a1"/>
    <w:rsid w:val="000B6DC3"/>
    <w:pPr>
      <w:pBdr>
        <w:top w:val="single" w:sz="4" w:space="0" w:color="auto"/>
        <w:left w:val="single" w:sz="4" w:space="0" w:color="auto"/>
        <w:bottom w:val="single" w:sz="4" w:space="0" w:color="auto"/>
      </w:pBdr>
      <w:spacing w:after="100"/>
      <w:textAlignment w:val="center"/>
    </w:pPr>
    <w:rPr>
      <w:rFonts w:ascii="Arial" w:eastAsia="Times New Roman" w:hAnsi="Arial" w:cs="Arial"/>
      <w:sz w:val="20"/>
      <w:szCs w:val="20"/>
      <w:lang w:eastAsia="ru-RU"/>
    </w:rPr>
  </w:style>
  <w:style w:type="paragraph" w:customStyle="1" w:styleId="xl109">
    <w:name w:val="xl109"/>
    <w:basedOn w:val="a1"/>
    <w:rsid w:val="000B6DC3"/>
    <w:pPr>
      <w:pBdr>
        <w:top w:val="single" w:sz="4" w:space="0" w:color="auto"/>
        <w:bottom w:val="single" w:sz="4" w:space="0" w:color="auto"/>
        <w:right w:val="single" w:sz="4" w:space="0" w:color="auto"/>
      </w:pBdr>
      <w:spacing w:after="100"/>
      <w:textAlignment w:val="center"/>
    </w:pPr>
    <w:rPr>
      <w:rFonts w:ascii="Arial" w:eastAsia="Times New Roman" w:hAnsi="Arial" w:cs="Arial"/>
      <w:sz w:val="20"/>
      <w:szCs w:val="20"/>
      <w:lang w:eastAsia="ru-RU"/>
    </w:rPr>
  </w:style>
  <w:style w:type="paragraph" w:customStyle="1" w:styleId="xl110">
    <w:name w:val="xl110"/>
    <w:basedOn w:val="a1"/>
    <w:rsid w:val="000B6DC3"/>
    <w:pPr>
      <w:pBdr>
        <w:top w:val="single" w:sz="4" w:space="0" w:color="auto"/>
        <w:left w:val="single" w:sz="4" w:space="0" w:color="auto"/>
        <w:bottom w:val="single" w:sz="4" w:space="0" w:color="auto"/>
      </w:pBdr>
      <w:spacing w:after="100"/>
      <w:textAlignment w:val="center"/>
    </w:pPr>
    <w:rPr>
      <w:rFonts w:ascii="Arial" w:eastAsia="Times New Roman" w:hAnsi="Arial" w:cs="Arial"/>
      <w:sz w:val="24"/>
      <w:szCs w:val="24"/>
      <w:lang w:eastAsia="ru-RU"/>
    </w:rPr>
  </w:style>
  <w:style w:type="paragraph" w:customStyle="1" w:styleId="xl111">
    <w:name w:val="xl111"/>
    <w:basedOn w:val="a1"/>
    <w:rsid w:val="000B6DC3"/>
    <w:pPr>
      <w:pBdr>
        <w:top w:val="single" w:sz="4" w:space="0" w:color="auto"/>
        <w:bottom w:val="single" w:sz="4" w:space="0" w:color="auto"/>
      </w:pBdr>
      <w:spacing w:after="100"/>
      <w:textAlignment w:val="center"/>
    </w:pPr>
    <w:rPr>
      <w:rFonts w:ascii="Arial" w:eastAsia="Times New Roman" w:hAnsi="Arial" w:cs="Arial"/>
      <w:sz w:val="24"/>
      <w:szCs w:val="24"/>
      <w:lang w:eastAsia="ru-RU"/>
    </w:rPr>
  </w:style>
  <w:style w:type="paragraph" w:customStyle="1" w:styleId="xl112">
    <w:name w:val="xl112"/>
    <w:basedOn w:val="a1"/>
    <w:rsid w:val="000B6DC3"/>
    <w:pPr>
      <w:pBdr>
        <w:top w:val="single" w:sz="4" w:space="0" w:color="auto"/>
        <w:bottom w:val="single" w:sz="4" w:space="0" w:color="auto"/>
        <w:right w:val="single" w:sz="4" w:space="0" w:color="auto"/>
      </w:pBdr>
      <w:spacing w:after="100"/>
      <w:textAlignment w:val="center"/>
    </w:pPr>
    <w:rPr>
      <w:rFonts w:ascii="Arial" w:eastAsia="Times New Roman" w:hAnsi="Arial" w:cs="Arial"/>
      <w:sz w:val="24"/>
      <w:szCs w:val="24"/>
      <w:lang w:eastAsia="ru-RU"/>
    </w:rPr>
  </w:style>
  <w:style w:type="paragraph" w:customStyle="1" w:styleId="xl113">
    <w:name w:val="xl113"/>
    <w:basedOn w:val="a1"/>
    <w:rsid w:val="000B6DC3"/>
    <w:pPr>
      <w:pBdr>
        <w:top w:val="single" w:sz="4" w:space="0" w:color="auto"/>
        <w:left w:val="single" w:sz="4" w:space="0" w:color="auto"/>
        <w:bottom w:val="single" w:sz="4" w:space="0" w:color="auto"/>
      </w:pBdr>
      <w:shd w:val="clear" w:color="000000" w:fill="808080"/>
      <w:spacing w:after="100"/>
      <w:textAlignment w:val="center"/>
    </w:pPr>
    <w:rPr>
      <w:rFonts w:ascii="Arial" w:eastAsia="Times New Roman" w:hAnsi="Arial" w:cs="Arial"/>
      <w:b/>
      <w:bCs/>
      <w:i/>
      <w:iCs/>
      <w:sz w:val="24"/>
      <w:szCs w:val="24"/>
      <w:lang w:eastAsia="ru-RU"/>
    </w:rPr>
  </w:style>
  <w:style w:type="paragraph" w:customStyle="1" w:styleId="xl114">
    <w:name w:val="xl114"/>
    <w:basedOn w:val="a1"/>
    <w:rsid w:val="000B6DC3"/>
    <w:pPr>
      <w:pBdr>
        <w:top w:val="single" w:sz="4" w:space="0" w:color="auto"/>
        <w:bottom w:val="single" w:sz="4" w:space="0" w:color="auto"/>
      </w:pBdr>
      <w:shd w:val="clear" w:color="000000" w:fill="808080"/>
      <w:spacing w:after="100"/>
      <w:textAlignment w:val="center"/>
    </w:pPr>
    <w:rPr>
      <w:rFonts w:ascii="Arial" w:eastAsia="Times New Roman" w:hAnsi="Arial" w:cs="Arial"/>
      <w:b/>
      <w:bCs/>
      <w:i/>
      <w:iCs/>
      <w:sz w:val="24"/>
      <w:szCs w:val="24"/>
      <w:lang w:eastAsia="ru-RU"/>
    </w:rPr>
  </w:style>
  <w:style w:type="paragraph" w:customStyle="1" w:styleId="xl115">
    <w:name w:val="xl115"/>
    <w:basedOn w:val="a1"/>
    <w:rsid w:val="000B6DC3"/>
    <w:pPr>
      <w:pBdr>
        <w:top w:val="single" w:sz="4" w:space="0" w:color="auto"/>
        <w:bottom w:val="single" w:sz="4" w:space="0" w:color="auto"/>
        <w:right w:val="single" w:sz="4" w:space="0" w:color="auto"/>
      </w:pBdr>
      <w:shd w:val="clear" w:color="000000" w:fill="808080"/>
      <w:spacing w:after="100"/>
      <w:textAlignment w:val="center"/>
    </w:pPr>
    <w:rPr>
      <w:rFonts w:ascii="Arial" w:eastAsia="Times New Roman" w:hAnsi="Arial" w:cs="Arial"/>
      <w:b/>
      <w:bCs/>
      <w:i/>
      <w:iCs/>
      <w:sz w:val="24"/>
      <w:szCs w:val="24"/>
      <w:lang w:eastAsia="ru-RU"/>
    </w:rPr>
  </w:style>
  <w:style w:type="paragraph" w:styleId="afffc">
    <w:name w:val="table of figures"/>
    <w:basedOn w:val="a1"/>
    <w:next w:val="a1"/>
    <w:uiPriority w:val="99"/>
    <w:unhideWhenUsed/>
    <w:rsid w:val="00442511"/>
    <w:pPr>
      <w:spacing w:after="0" w:line="240" w:lineRule="auto"/>
    </w:pPr>
    <w:rPr>
      <w:rFonts w:ascii="Times New Roman" w:hAnsi="Times New Roman"/>
      <w:i/>
      <w:sz w:val="20"/>
    </w:rPr>
  </w:style>
  <w:style w:type="paragraph" w:styleId="afffd">
    <w:name w:val="No Spacing"/>
    <w:uiPriority w:val="1"/>
    <w:qFormat/>
    <w:rsid w:val="005E4BFA"/>
    <w:pPr>
      <w:spacing w:after="0" w:line="240" w:lineRule="auto"/>
    </w:pPr>
  </w:style>
  <w:style w:type="paragraph" w:styleId="29">
    <w:name w:val="Quote"/>
    <w:basedOn w:val="a1"/>
    <w:next w:val="a1"/>
    <w:link w:val="2a"/>
    <w:uiPriority w:val="29"/>
    <w:qFormat/>
    <w:rsid w:val="005E4BFA"/>
    <w:rPr>
      <w:i/>
      <w:iCs/>
      <w:color w:val="000000" w:themeColor="text1"/>
    </w:rPr>
  </w:style>
  <w:style w:type="character" w:customStyle="1" w:styleId="2a">
    <w:name w:val="Цитата 2 Знак"/>
    <w:basedOn w:val="a2"/>
    <w:link w:val="29"/>
    <w:uiPriority w:val="29"/>
    <w:rsid w:val="005E4BFA"/>
    <w:rPr>
      <w:i/>
      <w:iCs/>
      <w:color w:val="000000" w:themeColor="text1"/>
    </w:rPr>
  </w:style>
  <w:style w:type="paragraph" w:styleId="afffe">
    <w:name w:val="Intense Quote"/>
    <w:basedOn w:val="a1"/>
    <w:next w:val="a1"/>
    <w:link w:val="affff"/>
    <w:uiPriority w:val="30"/>
    <w:qFormat/>
    <w:rsid w:val="005E4BFA"/>
    <w:pPr>
      <w:pBdr>
        <w:bottom w:val="single" w:sz="4" w:space="4" w:color="4F81BD" w:themeColor="accent1"/>
      </w:pBdr>
      <w:spacing w:before="200" w:after="280"/>
      <w:ind w:left="936" w:right="936"/>
    </w:pPr>
    <w:rPr>
      <w:b/>
      <w:bCs/>
      <w:i/>
      <w:iCs/>
      <w:color w:val="4F81BD" w:themeColor="accent1"/>
    </w:rPr>
  </w:style>
  <w:style w:type="character" w:customStyle="1" w:styleId="affff">
    <w:name w:val="Выделенная цитата Знак"/>
    <w:basedOn w:val="a2"/>
    <w:link w:val="afffe"/>
    <w:uiPriority w:val="30"/>
    <w:rsid w:val="005E4BFA"/>
    <w:rPr>
      <w:b/>
      <w:bCs/>
      <w:i/>
      <w:iCs/>
      <w:color w:val="4F81BD" w:themeColor="accent1"/>
    </w:rPr>
  </w:style>
  <w:style w:type="character" w:styleId="affff0">
    <w:name w:val="Subtle Emphasis"/>
    <w:basedOn w:val="a2"/>
    <w:uiPriority w:val="19"/>
    <w:qFormat/>
    <w:rsid w:val="005E4BFA"/>
    <w:rPr>
      <w:i/>
      <w:iCs/>
      <w:color w:val="808080" w:themeColor="text1" w:themeTint="7F"/>
    </w:rPr>
  </w:style>
  <w:style w:type="character" w:styleId="affff1">
    <w:name w:val="Intense Emphasis"/>
    <w:basedOn w:val="a2"/>
    <w:uiPriority w:val="21"/>
    <w:qFormat/>
    <w:rsid w:val="005E4BFA"/>
    <w:rPr>
      <w:b/>
      <w:bCs/>
      <w:i/>
      <w:iCs/>
      <w:color w:val="4F81BD" w:themeColor="accent1"/>
    </w:rPr>
  </w:style>
  <w:style w:type="character" w:styleId="affff2">
    <w:name w:val="Subtle Reference"/>
    <w:basedOn w:val="a2"/>
    <w:uiPriority w:val="31"/>
    <w:qFormat/>
    <w:rsid w:val="005E4BFA"/>
    <w:rPr>
      <w:smallCaps/>
      <w:color w:val="C0504D" w:themeColor="accent2"/>
      <w:u w:val="single"/>
    </w:rPr>
  </w:style>
  <w:style w:type="character" w:styleId="affff3">
    <w:name w:val="Intense Reference"/>
    <w:basedOn w:val="a2"/>
    <w:uiPriority w:val="32"/>
    <w:qFormat/>
    <w:rsid w:val="005E4BFA"/>
    <w:rPr>
      <w:b/>
      <w:bCs/>
      <w:smallCaps/>
      <w:color w:val="C0504D" w:themeColor="accent2"/>
      <w:spacing w:val="5"/>
      <w:u w:val="single"/>
    </w:rPr>
  </w:style>
  <w:style w:type="character" w:styleId="affff4">
    <w:name w:val="Book Title"/>
    <w:basedOn w:val="a2"/>
    <w:uiPriority w:val="33"/>
    <w:qFormat/>
    <w:rsid w:val="005E4BFA"/>
    <w:rPr>
      <w:b/>
      <w:bCs/>
      <w:smallCaps/>
      <w:spacing w:val="5"/>
    </w:rPr>
  </w:style>
  <w:style w:type="table" w:customStyle="1" w:styleId="32">
    <w:name w:val="Сетка таблицы3"/>
    <w:basedOn w:val="a3"/>
    <w:next w:val="af6"/>
    <w:uiPriority w:val="59"/>
    <w:rsid w:val="007C7866"/>
    <w:pPr>
      <w:spacing w:after="0" w:line="240" w:lineRule="auto"/>
    </w:pPr>
    <w:rPr>
      <w:rFonts w:ascii="Times New Roman" w:eastAsiaTheme="minorHAnsi" w:hAnsi="Times New Roman" w:cs="Times New Roman"/>
      <w:sz w:val="20"/>
      <w:szCs w:val="20"/>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52211">
    <w:name w:val="xl52211"/>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2">
    <w:name w:val="xl52212"/>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3">
    <w:name w:val="xl52213"/>
    <w:basedOn w:val="a1"/>
    <w:rsid w:val="007F15FB"/>
    <w:pPr>
      <w:pBdr>
        <w:top w:val="single" w:sz="4" w:space="0" w:color="auto"/>
        <w:left w:val="single" w:sz="4" w:space="0" w:color="auto"/>
        <w:right w:val="single" w:sz="4" w:space="0" w:color="auto"/>
      </w:pBdr>
      <w:shd w:val="clear" w:color="000000" w:fill="FABF8F"/>
      <w:spacing w:after="100" w:line="240" w:lineRule="auto"/>
      <w:jc w:val="center"/>
      <w:textAlignment w:val="top"/>
    </w:pPr>
    <w:rPr>
      <w:rFonts w:ascii="Times New Roman" w:eastAsia="Times New Roman" w:hAnsi="Times New Roman" w:cs="Times New Roman"/>
      <w:b/>
      <w:bCs/>
      <w:i/>
      <w:iCs/>
      <w:sz w:val="24"/>
      <w:szCs w:val="24"/>
      <w:lang w:val="ru-RU" w:eastAsia="ru-RU" w:bidi="ar-SA"/>
    </w:rPr>
  </w:style>
  <w:style w:type="paragraph" w:customStyle="1" w:styleId="xl52214">
    <w:name w:val="xl52214"/>
    <w:basedOn w:val="a1"/>
    <w:rsid w:val="007F15FB"/>
    <w:pPr>
      <w:pBdr>
        <w:top w:val="single" w:sz="4" w:space="0" w:color="auto"/>
        <w:left w:val="single" w:sz="4" w:space="0" w:color="auto"/>
        <w:bottom w:val="single" w:sz="4" w:space="0" w:color="auto"/>
        <w:right w:val="single" w:sz="4" w:space="0" w:color="auto"/>
      </w:pBdr>
      <w:shd w:val="clear" w:color="000000" w:fill="FFFF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5">
    <w:name w:val="xl52215"/>
    <w:basedOn w:val="a1"/>
    <w:rsid w:val="007F15FB"/>
    <w:pPr>
      <w:pBdr>
        <w:top w:val="single" w:sz="4" w:space="0" w:color="auto"/>
        <w:left w:val="single" w:sz="4" w:space="0" w:color="auto"/>
        <w:bottom w:val="single" w:sz="4" w:space="0" w:color="auto"/>
        <w:right w:val="single" w:sz="4" w:space="0" w:color="auto"/>
      </w:pBdr>
      <w:shd w:val="clear" w:color="000000" w:fill="FFFF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6">
    <w:name w:val="xl52216"/>
    <w:basedOn w:val="a1"/>
    <w:rsid w:val="007F15FB"/>
    <w:pP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7">
    <w:name w:val="xl52217"/>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8">
    <w:name w:val="xl52218"/>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9">
    <w:name w:val="xl52219"/>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0">
    <w:name w:val="xl52220"/>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1">
    <w:name w:val="xl52221"/>
    <w:basedOn w:val="a1"/>
    <w:rsid w:val="007F15FB"/>
    <w:pPr>
      <w:pBdr>
        <w:top w:val="single" w:sz="4" w:space="0" w:color="auto"/>
        <w:left w:val="single" w:sz="4" w:space="0" w:color="auto"/>
        <w:bottom w:val="single" w:sz="4" w:space="0" w:color="auto"/>
        <w:right w:val="single" w:sz="4" w:space="0" w:color="auto"/>
      </w:pBdr>
      <w:shd w:val="clear" w:color="000000" w:fill="FFFF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2">
    <w:name w:val="xl52222"/>
    <w:basedOn w:val="a1"/>
    <w:rsid w:val="007F15FB"/>
    <w:pPr>
      <w:pBdr>
        <w:top w:val="single" w:sz="4" w:space="0" w:color="auto"/>
        <w:left w:val="single" w:sz="4" w:space="0" w:color="auto"/>
        <w:bottom w:val="single" w:sz="4" w:space="0" w:color="auto"/>
        <w:right w:val="single" w:sz="4" w:space="0" w:color="auto"/>
      </w:pBdr>
      <w:shd w:val="clear" w:color="000000" w:fill="FFFF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3">
    <w:name w:val="xl52223"/>
    <w:basedOn w:val="a1"/>
    <w:rsid w:val="007F15FB"/>
    <w:pPr>
      <w:pBdr>
        <w:top w:val="single" w:sz="4" w:space="0" w:color="auto"/>
        <w:left w:val="single" w:sz="4" w:space="0" w:color="auto"/>
        <w:bottom w:val="single" w:sz="4" w:space="0" w:color="auto"/>
        <w:right w:val="single" w:sz="4" w:space="0" w:color="auto"/>
      </w:pBdr>
      <w:shd w:val="clear" w:color="000000" w:fill="FFFF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4">
    <w:name w:val="xl52224"/>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5">
    <w:name w:val="xl52225"/>
    <w:basedOn w:val="a1"/>
    <w:rsid w:val="007F15FB"/>
    <w:pPr>
      <w:pBdr>
        <w:top w:val="single" w:sz="4" w:space="0" w:color="auto"/>
        <w:left w:val="single" w:sz="4" w:space="0" w:color="auto"/>
        <w:bottom w:val="single" w:sz="4" w:space="0" w:color="auto"/>
        <w:right w:val="single" w:sz="4" w:space="0" w:color="auto"/>
      </w:pBdr>
      <w:shd w:val="clear" w:color="000000" w:fill="FF7C8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6">
    <w:name w:val="xl52226"/>
    <w:basedOn w:val="a1"/>
    <w:rsid w:val="007F15FB"/>
    <w:pPr>
      <w:pBdr>
        <w:top w:val="single" w:sz="4" w:space="0" w:color="auto"/>
        <w:left w:val="single" w:sz="4" w:space="0" w:color="auto"/>
        <w:bottom w:val="single" w:sz="4" w:space="0" w:color="auto"/>
        <w:right w:val="single" w:sz="4" w:space="0" w:color="auto"/>
      </w:pBdr>
      <w:shd w:val="clear" w:color="000000" w:fill="FF7C8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7">
    <w:name w:val="xl52227"/>
    <w:basedOn w:val="a1"/>
    <w:rsid w:val="007F15FB"/>
    <w:pPr>
      <w:pBdr>
        <w:top w:val="single" w:sz="4" w:space="0" w:color="auto"/>
        <w:left w:val="single" w:sz="4" w:space="0" w:color="auto"/>
        <w:bottom w:val="single" w:sz="4" w:space="0" w:color="auto"/>
        <w:right w:val="single" w:sz="4" w:space="0" w:color="auto"/>
      </w:pBdr>
      <w:shd w:val="clear" w:color="000000" w:fill="FF7C8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8">
    <w:name w:val="xl52228"/>
    <w:basedOn w:val="a1"/>
    <w:rsid w:val="007F15FB"/>
    <w:pPr>
      <w:pBdr>
        <w:top w:val="single" w:sz="4" w:space="0" w:color="auto"/>
        <w:left w:val="single" w:sz="4" w:space="0" w:color="auto"/>
        <w:bottom w:val="single" w:sz="4" w:space="0" w:color="auto"/>
        <w:right w:val="single" w:sz="4" w:space="0" w:color="auto"/>
      </w:pBdr>
      <w:shd w:val="clear" w:color="000000" w:fill="FF7C8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9">
    <w:name w:val="xl52229"/>
    <w:basedOn w:val="a1"/>
    <w:rsid w:val="007F15FB"/>
    <w:pPr>
      <w:pBdr>
        <w:top w:val="single" w:sz="4" w:space="0" w:color="auto"/>
        <w:left w:val="single" w:sz="4" w:space="0" w:color="auto"/>
        <w:bottom w:val="single" w:sz="4" w:space="0" w:color="auto"/>
        <w:right w:val="single" w:sz="4" w:space="0" w:color="auto"/>
      </w:pBdr>
      <w:shd w:val="clear" w:color="000000" w:fill="FF7C8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0">
    <w:name w:val="xl52230"/>
    <w:basedOn w:val="a1"/>
    <w:rsid w:val="007F15FB"/>
    <w:pPr>
      <w:pBdr>
        <w:top w:val="single" w:sz="4" w:space="0" w:color="auto"/>
        <w:left w:val="single" w:sz="4" w:space="0" w:color="auto"/>
        <w:bottom w:val="single" w:sz="4" w:space="0" w:color="auto"/>
        <w:right w:val="single" w:sz="4" w:space="0" w:color="auto"/>
      </w:pBdr>
      <w:shd w:val="clear" w:color="000000" w:fill="00B0F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1">
    <w:name w:val="xl52231"/>
    <w:basedOn w:val="a1"/>
    <w:rsid w:val="007F15FB"/>
    <w:pPr>
      <w:pBdr>
        <w:top w:val="single" w:sz="4" w:space="0" w:color="auto"/>
        <w:left w:val="single" w:sz="4" w:space="0" w:color="auto"/>
        <w:bottom w:val="single" w:sz="4" w:space="0" w:color="auto"/>
        <w:right w:val="single" w:sz="4" w:space="0" w:color="auto"/>
      </w:pBdr>
      <w:shd w:val="clear" w:color="000000" w:fill="00B0F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2">
    <w:name w:val="xl52232"/>
    <w:basedOn w:val="a1"/>
    <w:rsid w:val="007F15FB"/>
    <w:pPr>
      <w:pBdr>
        <w:top w:val="single" w:sz="4" w:space="0" w:color="auto"/>
        <w:left w:val="single" w:sz="4" w:space="0" w:color="auto"/>
        <w:bottom w:val="single" w:sz="4" w:space="0" w:color="auto"/>
        <w:right w:val="single" w:sz="4" w:space="0" w:color="auto"/>
      </w:pBdr>
      <w:shd w:val="clear" w:color="000000" w:fill="00B0F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3">
    <w:name w:val="xl52233"/>
    <w:basedOn w:val="a1"/>
    <w:rsid w:val="007F15FB"/>
    <w:pPr>
      <w:pBdr>
        <w:top w:val="single" w:sz="4" w:space="0" w:color="auto"/>
        <w:left w:val="single" w:sz="4" w:space="0" w:color="auto"/>
        <w:bottom w:val="single" w:sz="4" w:space="0" w:color="auto"/>
        <w:right w:val="single" w:sz="4" w:space="0" w:color="auto"/>
      </w:pBdr>
      <w:shd w:val="clear" w:color="000000" w:fill="00FFFF"/>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4">
    <w:name w:val="xl52234"/>
    <w:basedOn w:val="a1"/>
    <w:rsid w:val="007F15FB"/>
    <w:pP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5">
    <w:name w:val="xl52235"/>
    <w:basedOn w:val="a1"/>
    <w:rsid w:val="007F15FB"/>
    <w:pPr>
      <w:pBdr>
        <w:top w:val="single" w:sz="4" w:space="0" w:color="auto"/>
        <w:left w:val="single" w:sz="4" w:space="0" w:color="auto"/>
        <w:right w:val="single" w:sz="4" w:space="0" w:color="auto"/>
      </w:pBdr>
      <w:shd w:val="clear" w:color="000000" w:fill="FABF8F"/>
      <w:spacing w:after="100" w:line="240" w:lineRule="auto"/>
      <w:jc w:val="center"/>
      <w:textAlignment w:val="top"/>
    </w:pPr>
    <w:rPr>
      <w:rFonts w:ascii="Times New Roman" w:eastAsia="Times New Roman" w:hAnsi="Times New Roman" w:cs="Times New Roman"/>
      <w:b/>
      <w:bCs/>
      <w:i/>
      <w:iCs/>
      <w:sz w:val="24"/>
      <w:szCs w:val="24"/>
      <w:lang w:val="ru-RU" w:eastAsia="ru-RU" w:bidi="ar-SA"/>
    </w:rPr>
  </w:style>
  <w:style w:type="paragraph" w:customStyle="1" w:styleId="xl52236">
    <w:name w:val="xl52236"/>
    <w:basedOn w:val="a1"/>
    <w:rsid w:val="007F15FB"/>
    <w:pPr>
      <w:pBdr>
        <w:top w:val="single" w:sz="4" w:space="0" w:color="auto"/>
        <w:left w:val="single" w:sz="4" w:space="0" w:color="auto"/>
        <w:bottom w:val="single" w:sz="4" w:space="0" w:color="auto"/>
        <w:right w:val="single" w:sz="4" w:space="0" w:color="auto"/>
      </w:pBdr>
      <w:shd w:val="clear" w:color="000000" w:fill="00B0F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7">
    <w:name w:val="xl52237"/>
    <w:basedOn w:val="a1"/>
    <w:rsid w:val="007F15FB"/>
    <w:pPr>
      <w:pBdr>
        <w:top w:val="single" w:sz="4" w:space="0" w:color="auto"/>
        <w:left w:val="single" w:sz="4" w:space="0" w:color="auto"/>
        <w:bottom w:val="single" w:sz="4" w:space="0" w:color="auto"/>
        <w:right w:val="single" w:sz="4" w:space="0" w:color="auto"/>
      </w:pBdr>
      <w:shd w:val="clear" w:color="000000" w:fill="00B0F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8">
    <w:name w:val="xl52238"/>
    <w:basedOn w:val="a1"/>
    <w:rsid w:val="007F15FB"/>
    <w:pP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9">
    <w:name w:val="xl52239"/>
    <w:basedOn w:val="a1"/>
    <w:rsid w:val="007F15FB"/>
    <w:pPr>
      <w:pBdr>
        <w:top w:val="single" w:sz="4" w:space="0" w:color="auto"/>
        <w:left w:val="single" w:sz="4" w:space="0" w:color="auto"/>
        <w:bottom w:val="single" w:sz="4" w:space="0" w:color="auto"/>
        <w:right w:val="single" w:sz="4" w:space="0" w:color="auto"/>
      </w:pBdr>
      <w:shd w:val="clear" w:color="000000" w:fill="FFC0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0">
    <w:name w:val="xl52240"/>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color w:val="FF0000"/>
      <w:sz w:val="24"/>
      <w:szCs w:val="24"/>
      <w:lang w:val="ru-RU" w:eastAsia="ru-RU" w:bidi="ar-SA"/>
    </w:rPr>
  </w:style>
  <w:style w:type="paragraph" w:customStyle="1" w:styleId="xl52241">
    <w:name w:val="xl52241"/>
    <w:basedOn w:val="a1"/>
    <w:rsid w:val="007F15FB"/>
    <w:pPr>
      <w:pBdr>
        <w:top w:val="single" w:sz="4" w:space="0" w:color="auto"/>
        <w:left w:val="single" w:sz="4" w:space="0" w:color="auto"/>
        <w:bottom w:val="single" w:sz="4" w:space="0" w:color="auto"/>
        <w:right w:val="single" w:sz="4" w:space="0" w:color="auto"/>
      </w:pBdr>
      <w:shd w:val="clear" w:color="000000" w:fill="CCFF66"/>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2">
    <w:name w:val="xl52242"/>
    <w:basedOn w:val="a1"/>
    <w:rsid w:val="007F15FB"/>
    <w:pPr>
      <w:pBdr>
        <w:top w:val="single" w:sz="4" w:space="0" w:color="auto"/>
        <w:left w:val="single" w:sz="4" w:space="0" w:color="auto"/>
        <w:bottom w:val="single" w:sz="4" w:space="0" w:color="auto"/>
        <w:right w:val="single" w:sz="4" w:space="0" w:color="auto"/>
      </w:pBdr>
      <w:shd w:val="clear" w:color="000000" w:fill="00B0F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3">
    <w:name w:val="xl52243"/>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4">
    <w:name w:val="xl52244"/>
    <w:basedOn w:val="a1"/>
    <w:rsid w:val="007F15FB"/>
    <w:pPr>
      <w:pBdr>
        <w:top w:val="single" w:sz="4" w:space="0" w:color="auto"/>
        <w:left w:val="single" w:sz="4" w:space="0" w:color="auto"/>
        <w:bottom w:val="single" w:sz="4" w:space="0" w:color="auto"/>
        <w:right w:val="single" w:sz="4" w:space="0" w:color="auto"/>
      </w:pBdr>
      <w:shd w:val="clear" w:color="000000" w:fill="FFFF00"/>
      <w:spacing w:after="100" w:line="240" w:lineRule="auto"/>
      <w:jc w:val="center"/>
      <w:textAlignment w:val="top"/>
    </w:pPr>
    <w:rPr>
      <w:rFonts w:ascii="Times New Roman" w:eastAsia="Times New Roman" w:hAnsi="Times New Roman" w:cs="Times New Roman"/>
      <w:color w:val="FF0000"/>
      <w:sz w:val="24"/>
      <w:szCs w:val="24"/>
      <w:lang w:val="ru-RU" w:eastAsia="ru-RU" w:bidi="ar-SA"/>
    </w:rPr>
  </w:style>
  <w:style w:type="paragraph" w:customStyle="1" w:styleId="xl52245">
    <w:name w:val="xl52245"/>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6">
    <w:name w:val="xl52246"/>
    <w:basedOn w:val="a1"/>
    <w:rsid w:val="007F15FB"/>
    <w:pPr>
      <w:pBdr>
        <w:top w:val="single" w:sz="4" w:space="0" w:color="auto"/>
        <w:left w:val="single" w:sz="4" w:space="0" w:color="auto"/>
        <w:bottom w:val="single" w:sz="4" w:space="0" w:color="auto"/>
        <w:right w:val="single" w:sz="4" w:space="0" w:color="auto"/>
      </w:pBdr>
      <w:shd w:val="clear" w:color="000000" w:fill="92D05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7">
    <w:name w:val="xl52247"/>
    <w:basedOn w:val="a1"/>
    <w:rsid w:val="007F15FB"/>
    <w:pPr>
      <w:pBdr>
        <w:top w:val="single" w:sz="4" w:space="0" w:color="auto"/>
        <w:left w:val="single" w:sz="4" w:space="0" w:color="auto"/>
        <w:bottom w:val="single" w:sz="4" w:space="0" w:color="auto"/>
        <w:right w:val="single" w:sz="4" w:space="0" w:color="auto"/>
      </w:pBdr>
      <w:shd w:val="clear" w:color="000000" w:fill="FF7C8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8">
    <w:name w:val="xl52248"/>
    <w:basedOn w:val="a1"/>
    <w:rsid w:val="007F15FB"/>
    <w:pPr>
      <w:pBdr>
        <w:top w:val="single" w:sz="4" w:space="0" w:color="auto"/>
        <w:left w:val="single" w:sz="4" w:space="0" w:color="auto"/>
        <w:bottom w:val="single" w:sz="4" w:space="0" w:color="auto"/>
        <w:right w:val="single" w:sz="4" w:space="0" w:color="auto"/>
      </w:pBdr>
      <w:shd w:val="clear" w:color="000000" w:fill="FFC0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9">
    <w:name w:val="xl52249"/>
    <w:basedOn w:val="a1"/>
    <w:rsid w:val="007F15FB"/>
    <w:pPr>
      <w:pBdr>
        <w:top w:val="single" w:sz="4" w:space="0" w:color="auto"/>
        <w:left w:val="single" w:sz="4" w:space="0" w:color="auto"/>
        <w:bottom w:val="single" w:sz="4" w:space="0" w:color="auto"/>
        <w:right w:val="single" w:sz="4" w:space="0" w:color="auto"/>
      </w:pBdr>
      <w:shd w:val="clear" w:color="000000" w:fill="FFC000"/>
      <w:spacing w:after="100" w:line="240" w:lineRule="auto"/>
      <w:jc w:val="center"/>
      <w:textAlignment w:val="top"/>
    </w:pPr>
    <w:rPr>
      <w:rFonts w:ascii="Times New Roman" w:eastAsia="Times New Roman" w:hAnsi="Times New Roman" w:cs="Times New Roman"/>
      <w:color w:val="FF0000"/>
      <w:sz w:val="24"/>
      <w:szCs w:val="24"/>
      <w:lang w:val="ru-RU" w:eastAsia="ru-RU" w:bidi="ar-SA"/>
    </w:rPr>
  </w:style>
  <w:style w:type="paragraph" w:customStyle="1" w:styleId="xl52250">
    <w:name w:val="xl52250"/>
    <w:basedOn w:val="a1"/>
    <w:rsid w:val="007F15FB"/>
    <w:pPr>
      <w:pBdr>
        <w:top w:val="single" w:sz="4" w:space="0" w:color="auto"/>
        <w:left w:val="single" w:sz="4" w:space="0" w:color="auto"/>
        <w:bottom w:val="single" w:sz="4" w:space="0" w:color="auto"/>
        <w:right w:val="single" w:sz="4" w:space="0" w:color="auto"/>
      </w:pBdr>
      <w:shd w:val="clear" w:color="000000" w:fill="FF00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51">
    <w:name w:val="xl52251"/>
    <w:basedOn w:val="a1"/>
    <w:rsid w:val="007F15FB"/>
    <w:pPr>
      <w:pBdr>
        <w:top w:val="single" w:sz="4" w:space="0" w:color="auto"/>
        <w:left w:val="single" w:sz="4" w:space="0" w:color="auto"/>
        <w:bottom w:val="single" w:sz="4" w:space="0" w:color="auto"/>
        <w:right w:val="single" w:sz="4" w:space="0" w:color="auto"/>
      </w:pBdr>
      <w:shd w:val="clear" w:color="000000" w:fill="FF00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52">
    <w:name w:val="xl52252"/>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53">
    <w:name w:val="xl52253"/>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54">
    <w:name w:val="xl52254"/>
    <w:basedOn w:val="a1"/>
    <w:rsid w:val="007F15FB"/>
    <w:pP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55">
    <w:name w:val="xl52255"/>
    <w:basedOn w:val="a1"/>
    <w:rsid w:val="007F15FB"/>
    <w:pP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56">
    <w:name w:val="xl52256"/>
    <w:basedOn w:val="a1"/>
    <w:rsid w:val="007F15FB"/>
    <w:pPr>
      <w:shd w:val="clear" w:color="000000" w:fill="FFFF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affff5">
    <w:name w:val="Мой Текст"/>
    <w:basedOn w:val="a1"/>
    <w:link w:val="affff6"/>
    <w:qFormat/>
    <w:rsid w:val="009C74B8"/>
    <w:pPr>
      <w:spacing w:before="120" w:after="0" w:line="300" w:lineRule="auto"/>
      <w:ind w:firstLine="567"/>
      <w:jc w:val="both"/>
    </w:pPr>
    <w:rPr>
      <w:rFonts w:ascii="Times New Roman" w:eastAsia="Calibri" w:hAnsi="Times New Roman" w:cs="Times New Roman"/>
      <w:sz w:val="24"/>
      <w:szCs w:val="28"/>
      <w:lang w:val="ru-RU" w:bidi="ar-SA"/>
    </w:rPr>
  </w:style>
  <w:style w:type="character" w:customStyle="1" w:styleId="affff6">
    <w:name w:val="Мой Текст Знак"/>
    <w:basedOn w:val="a2"/>
    <w:link w:val="affff5"/>
    <w:rsid w:val="009C74B8"/>
    <w:rPr>
      <w:rFonts w:ascii="Times New Roman" w:eastAsia="Calibri" w:hAnsi="Times New Roman" w:cs="Times New Roman"/>
      <w:sz w:val="24"/>
      <w:szCs w:val="28"/>
      <w:lang w:val="ru-RU" w:bidi="ar-SA"/>
    </w:rPr>
  </w:style>
  <w:style w:type="paragraph" w:customStyle="1" w:styleId="affff7">
    <w:name w:val="Перечисление без номера"/>
    <w:basedOn w:val="affff5"/>
    <w:link w:val="affff8"/>
    <w:qFormat/>
    <w:rsid w:val="00EA0DD6"/>
    <w:pPr>
      <w:spacing w:line="240" w:lineRule="auto"/>
      <w:ind w:firstLine="0"/>
    </w:pPr>
  </w:style>
  <w:style w:type="character" w:customStyle="1" w:styleId="affff8">
    <w:name w:val="Перечисление без номера Знак"/>
    <w:basedOn w:val="affff6"/>
    <w:link w:val="affff7"/>
    <w:rsid w:val="00EA0DD6"/>
    <w:rPr>
      <w:rFonts w:ascii="Times New Roman" w:eastAsia="Calibri" w:hAnsi="Times New Roman" w:cs="Times New Roman"/>
      <w:sz w:val="24"/>
      <w:szCs w:val="28"/>
      <w:lang w:val="ru-RU" w:bidi="ar-SA"/>
    </w:rPr>
  </w:style>
  <w:style w:type="character" w:customStyle="1" w:styleId="a6">
    <w:name w:val="Абзац списка Знак"/>
    <w:aliases w:val="Введение Знак,СПИСКИ Знак,3_Абзац списка Знак"/>
    <w:link w:val="a5"/>
    <w:uiPriority w:val="34"/>
    <w:locked/>
    <w:rsid w:val="00B52E53"/>
  </w:style>
  <w:style w:type="paragraph" w:customStyle="1" w:styleId="msonormal0">
    <w:name w:val="msonormal"/>
    <w:basedOn w:val="a1"/>
    <w:rsid w:val="007306A5"/>
    <w:pPr>
      <w:spacing w:after="100" w:line="240" w:lineRule="auto"/>
    </w:pPr>
    <w:rPr>
      <w:rFonts w:ascii="Times New Roman" w:eastAsia="Times New Roman" w:hAnsi="Times New Roman" w:cs="Times New Roman"/>
      <w:sz w:val="24"/>
      <w:szCs w:val="24"/>
      <w:lang w:val="ru-RU" w:eastAsia="ru-RU" w:bidi="ar-SA"/>
    </w:rPr>
  </w:style>
  <w:style w:type="numbering" w:customStyle="1" w:styleId="19">
    <w:name w:val="Нет списка1"/>
    <w:next w:val="a4"/>
    <w:uiPriority w:val="99"/>
    <w:semiHidden/>
    <w:unhideWhenUsed/>
    <w:rsid w:val="00FA60C7"/>
  </w:style>
  <w:style w:type="table" w:customStyle="1" w:styleId="43">
    <w:name w:val="Сетка таблицы4"/>
    <w:basedOn w:val="a3"/>
    <w:next w:val="af6"/>
    <w:uiPriority w:val="59"/>
    <w:rsid w:val="00FA60C7"/>
    <w:pPr>
      <w:spacing w:after="0" w:line="240" w:lineRule="auto"/>
    </w:pPr>
    <w:rPr>
      <w:rFonts w:eastAsia="Calibr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1."/>
    <w:basedOn w:val="1"/>
    <w:next w:val="a1"/>
    <w:link w:val="1b"/>
    <w:qFormat/>
    <w:rsid w:val="00FA60C7"/>
    <w:pPr>
      <w:pageBreakBefore/>
      <w:numPr>
        <w:numId w:val="0"/>
      </w:numPr>
      <w:tabs>
        <w:tab w:val="left" w:pos="993"/>
      </w:tabs>
      <w:spacing w:after="360" w:line="240" w:lineRule="auto"/>
      <w:ind w:left="162" w:right="680" w:hanging="209"/>
    </w:pPr>
    <w:rPr>
      <w:rFonts w:eastAsia="Times New Roman"/>
      <w:smallCaps/>
      <w:lang w:bidi="ar-SA"/>
    </w:rPr>
  </w:style>
  <w:style w:type="character" w:customStyle="1" w:styleId="1b">
    <w:name w:val="_1. Знак"/>
    <w:link w:val="1a"/>
    <w:locked/>
    <w:rsid w:val="00FA60C7"/>
    <w:rPr>
      <w:rFonts w:ascii="Times New Roman" w:eastAsia="Times New Roman" w:hAnsi="Times New Roman" w:cs="Times New Roman"/>
      <w:b/>
      <w:bCs/>
      <w:smallCaps/>
      <w:sz w:val="26"/>
      <w:szCs w:val="26"/>
      <w:lang w:val="ru-RU" w:bidi="ar-SA"/>
    </w:rPr>
  </w:style>
  <w:style w:type="paragraph" w:customStyle="1" w:styleId="111">
    <w:name w:val="_1.1."/>
    <w:basedOn w:val="2"/>
    <w:next w:val="a1"/>
    <w:link w:val="112"/>
    <w:qFormat/>
    <w:rsid w:val="00FA60C7"/>
    <w:pPr>
      <w:numPr>
        <w:ilvl w:val="0"/>
        <w:numId w:val="0"/>
      </w:numPr>
      <w:tabs>
        <w:tab w:val="left" w:pos="1134"/>
      </w:tabs>
      <w:spacing w:before="360" w:after="360"/>
      <w:ind w:right="424"/>
    </w:pPr>
    <w:rPr>
      <w:rFonts w:eastAsia="Times New Roman"/>
      <w:sz w:val="26"/>
      <w:lang w:bidi="ar-SA"/>
    </w:rPr>
  </w:style>
  <w:style w:type="character" w:customStyle="1" w:styleId="112">
    <w:name w:val="_1.1. Знак"/>
    <w:link w:val="111"/>
    <w:locked/>
    <w:rsid w:val="00FA60C7"/>
    <w:rPr>
      <w:rFonts w:ascii="Times New Roman" w:eastAsia="Times New Roman" w:hAnsi="Times New Roman" w:cs="Times New Roman"/>
      <w:b/>
      <w:bCs/>
      <w:sz w:val="26"/>
      <w:szCs w:val="26"/>
      <w:lang w:val="ru-RU" w:bidi="ar-SA"/>
    </w:rPr>
  </w:style>
  <w:style w:type="paragraph" w:customStyle="1" w:styleId="1110">
    <w:name w:val="_1.1.1."/>
    <w:basedOn w:val="3"/>
    <w:next w:val="a1"/>
    <w:link w:val="1111"/>
    <w:qFormat/>
    <w:rsid w:val="00FA60C7"/>
    <w:pPr>
      <w:numPr>
        <w:ilvl w:val="0"/>
        <w:numId w:val="0"/>
      </w:numPr>
      <w:spacing w:before="360" w:after="360"/>
      <w:ind w:left="2065" w:hanging="209"/>
      <w:jc w:val="center"/>
    </w:pPr>
    <w:rPr>
      <w:sz w:val="26"/>
      <w:szCs w:val="26"/>
      <w:lang w:eastAsia="en-US"/>
    </w:rPr>
  </w:style>
  <w:style w:type="character" w:customStyle="1" w:styleId="1111">
    <w:name w:val="_1.1.1. Знак"/>
    <w:link w:val="1110"/>
    <w:locked/>
    <w:rsid w:val="00FA60C7"/>
    <w:rPr>
      <w:rFonts w:ascii="Times New Roman" w:eastAsia="Times New Roman" w:hAnsi="Times New Roman" w:cs="Times New Roman"/>
      <w:b/>
      <w:bCs/>
      <w:sz w:val="26"/>
      <w:szCs w:val="26"/>
      <w:lang w:val="ru-RU" w:bidi="ar-SA"/>
    </w:rPr>
  </w:style>
  <w:style w:type="paragraph" w:customStyle="1" w:styleId="affff9">
    <w:name w:val="Текст титула"/>
    <w:link w:val="affffa"/>
    <w:qFormat/>
    <w:rsid w:val="00FA60C7"/>
    <w:pPr>
      <w:spacing w:after="120" w:line="240" w:lineRule="auto"/>
      <w:jc w:val="center"/>
    </w:pPr>
    <w:rPr>
      <w:rFonts w:ascii="Times New Roman" w:hAnsi="Times New Roman" w:cs="Times New Roman"/>
      <w:b/>
      <w:sz w:val="24"/>
      <w:szCs w:val="20"/>
      <w:lang w:val="ru-RU" w:bidi="ar-SA"/>
    </w:rPr>
  </w:style>
  <w:style w:type="character" w:customStyle="1" w:styleId="affffa">
    <w:name w:val="Текст титула Знак"/>
    <w:basedOn w:val="a2"/>
    <w:link w:val="affff9"/>
    <w:rsid w:val="00FA60C7"/>
    <w:rPr>
      <w:rFonts w:ascii="Times New Roman" w:hAnsi="Times New Roman" w:cs="Times New Roman"/>
      <w:b/>
      <w:sz w:val="24"/>
      <w:szCs w:val="20"/>
      <w:lang w:val="ru-RU" w:bidi="ar-SA"/>
    </w:rPr>
  </w:style>
  <w:style w:type="paragraph" w:customStyle="1" w:styleId="2b">
    <w:name w:val="Текст титула 2"/>
    <w:basedOn w:val="a1"/>
    <w:qFormat/>
    <w:rsid w:val="00FA60C7"/>
    <w:pPr>
      <w:widowControl w:val="0"/>
      <w:snapToGrid w:val="0"/>
      <w:spacing w:before="4800" w:after="0" w:line="300" w:lineRule="auto"/>
      <w:contextualSpacing/>
      <w:jc w:val="center"/>
    </w:pPr>
    <w:rPr>
      <w:rFonts w:ascii="Times New Roman" w:hAnsi="Times New Roman"/>
      <w:b/>
      <w:sz w:val="24"/>
      <w:lang w:val="ru-RU" w:bidi="ar-SA"/>
    </w:rPr>
  </w:style>
  <w:style w:type="paragraph" w:customStyle="1" w:styleId="affffb">
    <w:name w:val="_Обычный"/>
    <w:basedOn w:val="a1"/>
    <w:link w:val="affffc"/>
    <w:uiPriority w:val="99"/>
    <w:qFormat/>
    <w:rsid w:val="00FA60C7"/>
    <w:pPr>
      <w:spacing w:before="200" w:line="240" w:lineRule="auto"/>
      <w:ind w:firstLine="709"/>
      <w:jc w:val="both"/>
    </w:pPr>
    <w:rPr>
      <w:rFonts w:ascii="Times New Roman" w:eastAsia="Calibri" w:hAnsi="Times New Roman" w:cs="Times New Roman"/>
      <w:iCs/>
      <w:sz w:val="24"/>
      <w:szCs w:val="26"/>
      <w:lang w:val="x-none" w:bidi="ar-SA"/>
    </w:rPr>
  </w:style>
  <w:style w:type="character" w:customStyle="1" w:styleId="affffc">
    <w:name w:val="_Обычный Знак"/>
    <w:link w:val="affffb"/>
    <w:uiPriority w:val="99"/>
    <w:rsid w:val="00FA60C7"/>
    <w:rPr>
      <w:rFonts w:ascii="Times New Roman" w:eastAsia="Calibri" w:hAnsi="Times New Roman" w:cs="Times New Roman"/>
      <w:iCs/>
      <w:sz w:val="24"/>
      <w:szCs w:val="26"/>
      <w:lang w:val="x-none" w:bidi="ar-SA"/>
    </w:rPr>
  </w:style>
  <w:style w:type="paragraph" w:customStyle="1" w:styleId="xl58051">
    <w:name w:val="xl58051"/>
    <w:basedOn w:val="a1"/>
    <w:rsid w:val="00FA60C7"/>
    <w:pPr>
      <w:spacing w:after="100" w:line="240" w:lineRule="auto"/>
    </w:pPr>
    <w:rPr>
      <w:rFonts w:ascii="Times New Roman" w:eastAsia="Times New Roman" w:hAnsi="Times New Roman" w:cs="Times New Roman"/>
      <w:sz w:val="20"/>
      <w:szCs w:val="20"/>
      <w:lang w:val="ru-RU" w:eastAsia="ru-RU" w:bidi="ar-SA"/>
    </w:rPr>
  </w:style>
  <w:style w:type="paragraph" w:customStyle="1" w:styleId="xl58052">
    <w:name w:val="xl58052"/>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53">
    <w:name w:val="xl58053"/>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54">
    <w:name w:val="xl58054"/>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55">
    <w:name w:val="xl58055"/>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56">
    <w:name w:val="xl58056"/>
    <w:basedOn w:val="a1"/>
    <w:rsid w:val="00FA60C7"/>
    <w:pPr>
      <w:pBdr>
        <w:top w:val="single" w:sz="4" w:space="0" w:color="auto"/>
        <w:left w:val="single" w:sz="4" w:space="0" w:color="auto"/>
        <w:bottom w:val="single" w:sz="4" w:space="0" w:color="auto"/>
        <w:right w:val="single" w:sz="4" w:space="0" w:color="auto"/>
      </w:pBdr>
      <w:shd w:val="clear" w:color="000000" w:fill="A9D08E"/>
      <w:spacing w:after="100" w:line="240" w:lineRule="auto"/>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57">
    <w:name w:val="xl58057"/>
    <w:basedOn w:val="a1"/>
    <w:rsid w:val="00FA60C7"/>
    <w:pPr>
      <w:pBdr>
        <w:left w:val="single" w:sz="4" w:space="0" w:color="auto"/>
        <w:right w:val="single" w:sz="4" w:space="0" w:color="auto"/>
      </w:pBdr>
      <w:shd w:val="clear" w:color="000000" w:fill="A9D08E"/>
      <w:spacing w:after="100" w:line="240" w:lineRule="auto"/>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58">
    <w:name w:val="xl58058"/>
    <w:basedOn w:val="a1"/>
    <w:rsid w:val="00FA60C7"/>
    <w:pPr>
      <w:pBdr>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59">
    <w:name w:val="xl58059"/>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60">
    <w:name w:val="xl58060"/>
    <w:basedOn w:val="a1"/>
    <w:rsid w:val="00FA60C7"/>
    <w:pPr>
      <w:pBdr>
        <w:top w:val="single" w:sz="4" w:space="0" w:color="auto"/>
        <w:left w:val="single" w:sz="4" w:space="0" w:color="auto"/>
        <w:bottom w:val="single" w:sz="4" w:space="0" w:color="auto"/>
        <w:right w:val="single" w:sz="4" w:space="0" w:color="auto"/>
      </w:pBdr>
      <w:shd w:val="clear" w:color="000000" w:fill="E5E5FF"/>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61">
    <w:name w:val="xl58061"/>
    <w:basedOn w:val="a1"/>
    <w:rsid w:val="00FA60C7"/>
    <w:pPr>
      <w:pBdr>
        <w:top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62">
    <w:name w:val="xl58062"/>
    <w:basedOn w:val="a1"/>
    <w:rsid w:val="00FA60C7"/>
    <w:pPr>
      <w:pBdr>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character" w:customStyle="1" w:styleId="apple-style-span">
    <w:name w:val="apple-style-span"/>
    <w:basedOn w:val="a2"/>
    <w:rsid w:val="00FA60C7"/>
  </w:style>
  <w:style w:type="paragraph" w:customStyle="1" w:styleId="xl58049">
    <w:name w:val="xl58049"/>
    <w:basedOn w:val="a1"/>
    <w:rsid w:val="00FA60C7"/>
    <w:pPr>
      <w:spacing w:after="100" w:line="240" w:lineRule="auto"/>
    </w:pPr>
    <w:rPr>
      <w:rFonts w:ascii="Times New Roman" w:eastAsia="Times New Roman" w:hAnsi="Times New Roman" w:cs="Times New Roman"/>
      <w:sz w:val="20"/>
      <w:szCs w:val="20"/>
      <w:lang w:val="ru-RU" w:eastAsia="ru-RU" w:bidi="ar-SA"/>
    </w:rPr>
  </w:style>
  <w:style w:type="paragraph" w:customStyle="1" w:styleId="xl58050">
    <w:name w:val="xl58050"/>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63">
    <w:name w:val="xl58063"/>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064">
    <w:name w:val="xl58064"/>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5">
    <w:name w:val="xl58065"/>
    <w:basedOn w:val="a1"/>
    <w:rsid w:val="00FA60C7"/>
    <w:pPr>
      <w:pBdr>
        <w:top w:val="single" w:sz="4" w:space="0" w:color="auto"/>
        <w:left w:val="single" w:sz="4" w:space="0" w:color="auto"/>
        <w:right w:val="single" w:sz="4" w:space="0" w:color="auto"/>
      </w:pBdr>
      <w:spacing w:after="100" w:line="240" w:lineRule="auto"/>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6">
    <w:name w:val="xl58066"/>
    <w:basedOn w:val="a1"/>
    <w:rsid w:val="00FA60C7"/>
    <w:pPr>
      <w:pBdr>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7">
    <w:name w:val="xl58067"/>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color w:val="000000"/>
      <w:sz w:val="20"/>
      <w:szCs w:val="20"/>
      <w:lang w:val="ru-RU" w:eastAsia="ru-RU" w:bidi="ar-SA"/>
    </w:rPr>
  </w:style>
  <w:style w:type="numbering" w:customStyle="1" w:styleId="2c">
    <w:name w:val="Нет списка2"/>
    <w:next w:val="a4"/>
    <w:uiPriority w:val="99"/>
    <w:semiHidden/>
    <w:unhideWhenUsed/>
    <w:rsid w:val="00795E6C"/>
  </w:style>
  <w:style w:type="table" w:customStyle="1" w:styleId="52">
    <w:name w:val="Сетка таблицы5"/>
    <w:basedOn w:val="a3"/>
    <w:next w:val="af6"/>
    <w:uiPriority w:val="59"/>
    <w:rsid w:val="00795E6C"/>
    <w:pPr>
      <w:spacing w:after="0" w:line="240" w:lineRule="auto"/>
    </w:pPr>
    <w:rPr>
      <w:rFonts w:eastAsia="Calibr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Для таблиц"/>
    <w:basedOn w:val="a1"/>
    <w:link w:val="affffe"/>
    <w:qFormat/>
    <w:rsid w:val="00CD17AF"/>
    <w:pPr>
      <w:spacing w:after="160"/>
      <w:ind w:firstLine="29"/>
      <w:jc w:val="both"/>
    </w:pPr>
    <w:rPr>
      <w:rFonts w:ascii="Times New Roman" w:eastAsiaTheme="minorHAnsi" w:hAnsi="Times New Roman" w:cs="Times New Roman"/>
      <w:sz w:val="24"/>
      <w:szCs w:val="24"/>
      <w:lang w:val="ru-RU" w:bidi="ar-SA"/>
    </w:rPr>
  </w:style>
  <w:style w:type="character" w:customStyle="1" w:styleId="affffe">
    <w:name w:val="Для таблиц Знак"/>
    <w:basedOn w:val="a2"/>
    <w:link w:val="affffd"/>
    <w:rsid w:val="00CD17AF"/>
    <w:rPr>
      <w:rFonts w:ascii="Times New Roman" w:eastAsiaTheme="minorHAnsi" w:hAnsi="Times New Roman" w:cs="Times New Roman"/>
      <w:sz w:val="24"/>
      <w:szCs w:val="24"/>
      <w:lang w:val="ru-RU" w:bidi="ar-SA"/>
    </w:rPr>
  </w:style>
  <w:style w:type="paragraph" w:customStyle="1" w:styleId="10">
    <w:name w:val="Маркированный_1"/>
    <w:basedOn w:val="a1"/>
    <w:rsid w:val="00D61056"/>
    <w:pPr>
      <w:numPr>
        <w:ilvl w:val="1"/>
        <w:numId w:val="11"/>
      </w:numPr>
      <w:tabs>
        <w:tab w:val="left" w:pos="900"/>
      </w:tabs>
      <w:spacing w:after="0" w:line="360" w:lineRule="auto"/>
      <w:ind w:left="0" w:firstLine="720"/>
      <w:jc w:val="both"/>
    </w:pPr>
    <w:rPr>
      <w:rFonts w:ascii="Times New Roman" w:eastAsia="Times New Roman" w:hAnsi="Times New Roman" w:cstheme="majorBidi"/>
      <w:sz w:val="24"/>
      <w:szCs w:val="24"/>
      <w:lang w:eastAsia="ru-RU"/>
    </w:rPr>
  </w:style>
  <w:style w:type="paragraph" w:customStyle="1" w:styleId="Preformat">
    <w:name w:val="Preformat"/>
    <w:rsid w:val="00093D0C"/>
    <w:pPr>
      <w:overflowPunct w:val="0"/>
      <w:autoSpaceDE w:val="0"/>
      <w:autoSpaceDN w:val="0"/>
      <w:adjustRightInd w:val="0"/>
      <w:spacing w:before="0" w:beforeAutospacing="0" w:after="0" w:afterAutospacing="0" w:line="240" w:lineRule="auto"/>
      <w:textAlignment w:val="baseline"/>
    </w:pPr>
    <w:rPr>
      <w:rFonts w:ascii="Courier New" w:eastAsia="Times New Roman" w:hAnsi="Courier New" w:cs="Times New Roman"/>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100" w:beforeAutospacing="1" w:after="2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uiPriority="0"/>
    <w:lsdException w:name="endnote text"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4BFA"/>
  </w:style>
  <w:style w:type="paragraph" w:styleId="1">
    <w:name w:val="heading 1"/>
    <w:basedOn w:val="a1"/>
    <w:next w:val="a1"/>
    <w:link w:val="12"/>
    <w:autoRedefine/>
    <w:uiPriority w:val="9"/>
    <w:qFormat/>
    <w:rsid w:val="002635B7"/>
    <w:pPr>
      <w:keepNext/>
      <w:keepLines/>
      <w:numPr>
        <w:numId w:val="10"/>
      </w:numPr>
      <w:spacing w:after="0" w:line="360" w:lineRule="auto"/>
      <w:ind w:left="0" w:firstLine="567"/>
      <w:jc w:val="center"/>
      <w:outlineLvl w:val="0"/>
    </w:pPr>
    <w:rPr>
      <w:rFonts w:ascii="Times New Roman" w:eastAsiaTheme="majorEastAsia" w:hAnsi="Times New Roman" w:cs="Times New Roman"/>
      <w:b/>
      <w:bCs/>
      <w:color w:val="C00000"/>
      <w:sz w:val="24"/>
      <w:szCs w:val="24"/>
      <w:lang w:val="ru-RU"/>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1"/>
    <w:next w:val="a1"/>
    <w:link w:val="20"/>
    <w:autoRedefine/>
    <w:uiPriority w:val="9"/>
    <w:unhideWhenUsed/>
    <w:qFormat/>
    <w:rsid w:val="005B5F93"/>
    <w:pPr>
      <w:keepNext/>
      <w:keepLines/>
      <w:numPr>
        <w:ilvl w:val="1"/>
        <w:numId w:val="10"/>
      </w:numPr>
      <w:spacing w:before="200" w:after="0" w:line="240" w:lineRule="auto"/>
      <w:ind w:left="0" w:firstLine="567"/>
      <w:jc w:val="both"/>
      <w:outlineLvl w:val="1"/>
    </w:pPr>
    <w:rPr>
      <w:rFonts w:ascii="Times New Roman" w:eastAsiaTheme="majorEastAsia" w:hAnsi="Times New Roman" w:cs="Times New Roman"/>
      <w:b/>
      <w:bCs/>
      <w:color w:val="FF0000"/>
      <w:sz w:val="24"/>
      <w:szCs w:val="26"/>
      <w:lang w:val="ru-RU"/>
    </w:rPr>
  </w:style>
  <w:style w:type="paragraph" w:styleId="3">
    <w:name w:val="heading 3"/>
    <w:aliases w:val="Знак2,Заголовок 3 Знак + 12 pt,не полужирный,влево,Перед:  0 пт,Пос...,Заголовок 3 Знак +,Пер..."/>
    <w:basedOn w:val="a1"/>
    <w:next w:val="a1"/>
    <w:link w:val="30"/>
    <w:autoRedefine/>
    <w:uiPriority w:val="9"/>
    <w:unhideWhenUsed/>
    <w:qFormat/>
    <w:rsid w:val="005B5F93"/>
    <w:pPr>
      <w:keepNext/>
      <w:keepLines/>
      <w:numPr>
        <w:ilvl w:val="2"/>
        <w:numId w:val="10"/>
      </w:numPr>
      <w:spacing w:before="0" w:beforeAutospacing="0" w:after="0" w:afterAutospacing="0" w:line="240" w:lineRule="auto"/>
      <w:ind w:left="0" w:firstLine="567"/>
      <w:jc w:val="both"/>
      <w:outlineLvl w:val="2"/>
    </w:pPr>
    <w:rPr>
      <w:rFonts w:ascii="Times New Roman" w:eastAsia="Times New Roman" w:hAnsi="Times New Roman" w:cs="Times New Roman"/>
      <w:b/>
      <w:bCs/>
      <w:color w:val="FF0000"/>
      <w:sz w:val="24"/>
      <w:szCs w:val="24"/>
      <w:lang w:val="ru-RU" w:eastAsia="ru-RU" w:bidi="ar-SA"/>
    </w:rPr>
  </w:style>
  <w:style w:type="paragraph" w:styleId="4">
    <w:name w:val="heading 4"/>
    <w:basedOn w:val="a1"/>
    <w:next w:val="a1"/>
    <w:link w:val="40"/>
    <w:uiPriority w:val="9"/>
    <w:unhideWhenUsed/>
    <w:qFormat/>
    <w:rsid w:val="005E4BFA"/>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5E4BFA"/>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5E4BFA"/>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unhideWhenUsed/>
    <w:qFormat/>
    <w:rsid w:val="005E4BF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unhideWhenUsed/>
    <w:qFormat/>
    <w:rsid w:val="005E4BFA"/>
    <w:pPr>
      <w:keepNext/>
      <w:keepLines/>
      <w:numPr>
        <w:ilvl w:val="7"/>
        <w:numId w:val="10"/>
      </w:numPr>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unhideWhenUsed/>
    <w:qFormat/>
    <w:rsid w:val="005E4BF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uiPriority w:val="9"/>
    <w:rsid w:val="002635B7"/>
    <w:rPr>
      <w:rFonts w:ascii="Times New Roman" w:eastAsiaTheme="majorEastAsia" w:hAnsi="Times New Roman" w:cs="Times New Roman"/>
      <w:b/>
      <w:bCs/>
      <w:color w:val="C00000"/>
      <w:sz w:val="24"/>
      <w:szCs w:val="24"/>
      <w:lang w:val="ru-RU"/>
    </w:rPr>
  </w:style>
  <w:style w:type="character" w:customStyle="1" w:styleId="20">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2"/>
    <w:link w:val="2"/>
    <w:uiPriority w:val="9"/>
    <w:rsid w:val="005B5F93"/>
    <w:rPr>
      <w:rFonts w:ascii="Times New Roman" w:eastAsiaTheme="majorEastAsia" w:hAnsi="Times New Roman" w:cs="Times New Roman"/>
      <w:b/>
      <w:bCs/>
      <w:color w:val="FF0000"/>
      <w:sz w:val="24"/>
      <w:szCs w:val="26"/>
      <w:lang w:val="ru-RU"/>
    </w:rPr>
  </w:style>
  <w:style w:type="character" w:customStyle="1" w:styleId="30">
    <w:name w:val="Заголовок 3 Знак"/>
    <w:aliases w:val="Знак2 Знак,Заголовок 3 Знак + 12 pt Знак,не полужирный Знак,влево Знак,Перед:  0 пт Знак,Пос... Знак,Заголовок 3 Знак + Знак,Пер... Знак"/>
    <w:basedOn w:val="a2"/>
    <w:link w:val="3"/>
    <w:uiPriority w:val="9"/>
    <w:rsid w:val="005B5F93"/>
    <w:rPr>
      <w:rFonts w:ascii="Times New Roman" w:eastAsia="Times New Roman" w:hAnsi="Times New Roman" w:cs="Times New Roman"/>
      <w:b/>
      <w:bCs/>
      <w:color w:val="FF0000"/>
      <w:sz w:val="24"/>
      <w:szCs w:val="24"/>
      <w:lang w:val="ru-RU" w:eastAsia="ru-RU" w:bidi="ar-SA"/>
    </w:rPr>
  </w:style>
  <w:style w:type="character" w:customStyle="1" w:styleId="40">
    <w:name w:val="Заголовок 4 Знак"/>
    <w:basedOn w:val="a2"/>
    <w:link w:val="4"/>
    <w:uiPriority w:val="9"/>
    <w:rsid w:val="005E4BFA"/>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rsid w:val="005E4BFA"/>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rsid w:val="005E4BFA"/>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rsid w:val="005E4BFA"/>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rsid w:val="005E4BFA"/>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rsid w:val="005E4BFA"/>
    <w:rPr>
      <w:rFonts w:asciiTheme="majorHAnsi" w:eastAsiaTheme="majorEastAsia" w:hAnsiTheme="majorHAnsi" w:cstheme="majorBidi"/>
      <w:i/>
      <w:iCs/>
      <w:color w:val="404040" w:themeColor="text1" w:themeTint="BF"/>
      <w:sz w:val="20"/>
      <w:szCs w:val="20"/>
    </w:rPr>
  </w:style>
  <w:style w:type="paragraph" w:styleId="a5">
    <w:name w:val="List Paragraph"/>
    <w:aliases w:val="Введение,СПИСКИ,3_Абзац списка"/>
    <w:basedOn w:val="a1"/>
    <w:link w:val="a6"/>
    <w:uiPriority w:val="1"/>
    <w:qFormat/>
    <w:rsid w:val="005E4BFA"/>
    <w:pPr>
      <w:ind w:left="720"/>
      <w:contextualSpacing/>
    </w:pPr>
  </w:style>
  <w:style w:type="paragraph" w:styleId="a7">
    <w:name w:val="endnote text"/>
    <w:basedOn w:val="a1"/>
    <w:link w:val="a8"/>
    <w:unhideWhenUsed/>
    <w:rsid w:val="001C414D"/>
    <w:rPr>
      <w:sz w:val="20"/>
      <w:szCs w:val="20"/>
    </w:rPr>
  </w:style>
  <w:style w:type="character" w:customStyle="1" w:styleId="a8">
    <w:name w:val="Текст концевой сноски Знак"/>
    <w:basedOn w:val="a2"/>
    <w:link w:val="a7"/>
    <w:rsid w:val="001C414D"/>
    <w:rPr>
      <w:sz w:val="20"/>
      <w:szCs w:val="20"/>
    </w:rPr>
  </w:style>
  <w:style w:type="character" w:styleId="a9">
    <w:name w:val="endnote reference"/>
    <w:basedOn w:val="a2"/>
    <w:uiPriority w:val="99"/>
    <w:semiHidden/>
    <w:unhideWhenUsed/>
    <w:rsid w:val="001C414D"/>
    <w:rPr>
      <w:vertAlign w:val="superscript"/>
    </w:rPr>
  </w:style>
  <w:style w:type="paragraph" w:styleId="aa">
    <w:name w:val="footnote text"/>
    <w:basedOn w:val="a1"/>
    <w:link w:val="ab"/>
    <w:uiPriority w:val="99"/>
    <w:semiHidden/>
    <w:unhideWhenUsed/>
    <w:rsid w:val="001C414D"/>
    <w:rPr>
      <w:sz w:val="20"/>
      <w:szCs w:val="20"/>
    </w:rPr>
  </w:style>
  <w:style w:type="character" w:customStyle="1" w:styleId="ab">
    <w:name w:val="Текст сноски Знак"/>
    <w:basedOn w:val="a2"/>
    <w:link w:val="aa"/>
    <w:uiPriority w:val="99"/>
    <w:semiHidden/>
    <w:rsid w:val="001C414D"/>
    <w:rPr>
      <w:sz w:val="20"/>
      <w:szCs w:val="20"/>
    </w:rPr>
  </w:style>
  <w:style w:type="character" w:styleId="ac">
    <w:name w:val="footnote reference"/>
    <w:basedOn w:val="a2"/>
    <w:uiPriority w:val="99"/>
    <w:semiHidden/>
    <w:unhideWhenUsed/>
    <w:rsid w:val="001C414D"/>
    <w:rPr>
      <w:vertAlign w:val="superscript"/>
    </w:rPr>
  </w:style>
  <w:style w:type="paragraph" w:styleId="ad">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1"/>
    <w:next w:val="a1"/>
    <w:link w:val="ae"/>
    <w:unhideWhenUsed/>
    <w:qFormat/>
    <w:rsid w:val="005E4BFA"/>
    <w:pPr>
      <w:spacing w:line="240" w:lineRule="auto"/>
    </w:pPr>
    <w:rPr>
      <w:b/>
      <w:bCs/>
      <w:color w:val="4F81BD" w:themeColor="accent1"/>
      <w:sz w:val="18"/>
      <w:szCs w:val="18"/>
    </w:rPr>
  </w:style>
  <w:style w:type="character" w:customStyle="1" w:styleId="ae">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2"/>
    <w:link w:val="ad"/>
    <w:rsid w:val="006458EB"/>
    <w:rPr>
      <w:b/>
      <w:bCs/>
      <w:color w:val="4F81BD" w:themeColor="accent1"/>
      <w:sz w:val="18"/>
      <w:szCs w:val="18"/>
    </w:rPr>
  </w:style>
  <w:style w:type="paragraph" w:styleId="af">
    <w:name w:val="header"/>
    <w:aliases w:val=" Знак4,Знак4, Знак8,ВерхКолонтитул,Знак8"/>
    <w:basedOn w:val="a1"/>
    <w:link w:val="af0"/>
    <w:uiPriority w:val="99"/>
    <w:unhideWhenUsed/>
    <w:rsid w:val="001C414D"/>
    <w:pPr>
      <w:tabs>
        <w:tab w:val="center" w:pos="4677"/>
        <w:tab w:val="right" w:pos="9355"/>
      </w:tabs>
    </w:pPr>
  </w:style>
  <w:style w:type="character" w:customStyle="1" w:styleId="af0">
    <w:name w:val="Верхний колонтитул Знак"/>
    <w:aliases w:val=" Знак4 Знак,Знак4 Знак, Знак8 Знак,ВерхКолонтитул Знак,Знак8 Знак"/>
    <w:basedOn w:val="a2"/>
    <w:link w:val="af"/>
    <w:uiPriority w:val="99"/>
    <w:rsid w:val="001C414D"/>
  </w:style>
  <w:style w:type="paragraph" w:styleId="af1">
    <w:name w:val="footer"/>
    <w:basedOn w:val="a1"/>
    <w:link w:val="af2"/>
    <w:uiPriority w:val="99"/>
    <w:unhideWhenUsed/>
    <w:qFormat/>
    <w:rsid w:val="001C414D"/>
    <w:pPr>
      <w:tabs>
        <w:tab w:val="center" w:pos="4677"/>
        <w:tab w:val="right" w:pos="9355"/>
      </w:tabs>
    </w:pPr>
  </w:style>
  <w:style w:type="character" w:customStyle="1" w:styleId="af2">
    <w:name w:val="Нижний колонтитул Знак"/>
    <w:basedOn w:val="a2"/>
    <w:link w:val="af1"/>
    <w:uiPriority w:val="99"/>
    <w:rsid w:val="001C414D"/>
    <w:rPr>
      <w:lang w:val="en-US"/>
    </w:rPr>
  </w:style>
  <w:style w:type="paragraph" w:styleId="af3">
    <w:name w:val="Revision"/>
    <w:hidden/>
    <w:uiPriority w:val="99"/>
    <w:semiHidden/>
    <w:rsid w:val="001C414D"/>
    <w:pPr>
      <w:spacing w:after="0" w:line="240" w:lineRule="auto"/>
    </w:pPr>
  </w:style>
  <w:style w:type="paragraph" w:styleId="af4">
    <w:name w:val="Balloon Text"/>
    <w:basedOn w:val="a1"/>
    <w:link w:val="af5"/>
    <w:uiPriority w:val="99"/>
    <w:semiHidden/>
    <w:unhideWhenUsed/>
    <w:rsid w:val="001C414D"/>
    <w:rPr>
      <w:rFonts w:ascii="Tahoma" w:hAnsi="Tahoma" w:cs="Tahoma"/>
      <w:sz w:val="16"/>
      <w:szCs w:val="16"/>
    </w:rPr>
  </w:style>
  <w:style w:type="character" w:customStyle="1" w:styleId="af5">
    <w:name w:val="Текст выноски Знак"/>
    <w:basedOn w:val="a2"/>
    <w:link w:val="af4"/>
    <w:uiPriority w:val="99"/>
    <w:semiHidden/>
    <w:rsid w:val="001C414D"/>
    <w:rPr>
      <w:rFonts w:ascii="Tahoma" w:hAnsi="Tahoma" w:cs="Tahoma"/>
      <w:sz w:val="16"/>
      <w:szCs w:val="16"/>
    </w:rPr>
  </w:style>
  <w:style w:type="table" w:styleId="af6">
    <w:name w:val="Table Grid"/>
    <w:aliases w:val="Table Grid Report"/>
    <w:basedOn w:val="a3"/>
    <w:uiPriority w:val="59"/>
    <w:rsid w:val="001C414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1"/>
    <w:autoRedefine/>
    <w:rsid w:val="00534BEF"/>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7">
    <w:name w:val="Plain Text"/>
    <w:basedOn w:val="a1"/>
    <w:link w:val="af8"/>
    <w:rsid w:val="001C414D"/>
    <w:pPr>
      <w:keepNext/>
      <w:tabs>
        <w:tab w:val="left" w:leader="dot" w:pos="9356"/>
      </w:tabs>
      <w:suppressAutoHyphens/>
    </w:pPr>
    <w:rPr>
      <w:rFonts w:ascii="Courier New" w:eastAsia="Times New Roman" w:hAnsi="Courier New" w:cs="Courier New"/>
      <w:sz w:val="20"/>
      <w:szCs w:val="20"/>
      <w:lang w:eastAsia="ru-RU"/>
    </w:rPr>
  </w:style>
  <w:style w:type="character" w:customStyle="1" w:styleId="af8">
    <w:name w:val="Текст Знак"/>
    <w:basedOn w:val="a2"/>
    <w:link w:val="af7"/>
    <w:rsid w:val="001C414D"/>
    <w:rPr>
      <w:rFonts w:ascii="Courier New" w:eastAsia="Times New Roman" w:hAnsi="Courier New" w:cs="Courier New"/>
      <w:sz w:val="20"/>
      <w:szCs w:val="20"/>
      <w:lang w:eastAsia="ru-RU"/>
    </w:rPr>
  </w:style>
  <w:style w:type="paragraph" w:customStyle="1" w:styleId="13">
    <w:name w:val="Обычный 13"/>
    <w:basedOn w:val="a1"/>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2"/>
    <w:link w:val="13"/>
    <w:rsid w:val="001C414D"/>
    <w:rPr>
      <w:rFonts w:ascii="Times New Roman" w:eastAsia="Times New Roman" w:hAnsi="Times New Roman" w:cs="Times New Roman"/>
      <w:sz w:val="26"/>
      <w:szCs w:val="26"/>
      <w:lang w:eastAsia="ru-RU"/>
    </w:rPr>
  </w:style>
  <w:style w:type="paragraph" w:customStyle="1" w:styleId="14">
    <w:name w:val="Текст1"/>
    <w:basedOn w:val="a1"/>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9">
    <w:name w:val="TOC Heading"/>
    <w:basedOn w:val="1"/>
    <w:next w:val="a1"/>
    <w:uiPriority w:val="39"/>
    <w:unhideWhenUsed/>
    <w:qFormat/>
    <w:rsid w:val="005E4BFA"/>
    <w:pPr>
      <w:outlineLvl w:val="9"/>
    </w:pPr>
  </w:style>
  <w:style w:type="paragraph" w:styleId="15">
    <w:name w:val="toc 1"/>
    <w:basedOn w:val="a1"/>
    <w:next w:val="a1"/>
    <w:autoRedefine/>
    <w:uiPriority w:val="39"/>
    <w:unhideWhenUsed/>
    <w:rsid w:val="00E91410"/>
    <w:pPr>
      <w:tabs>
        <w:tab w:val="left" w:pos="567"/>
        <w:tab w:val="left" w:pos="1100"/>
        <w:tab w:val="right" w:leader="dot" w:pos="9356"/>
      </w:tabs>
      <w:spacing w:after="0" w:line="240" w:lineRule="auto"/>
    </w:pPr>
    <w:rPr>
      <w:rFonts w:ascii="Arial" w:hAnsi="Arial" w:cs="Arial"/>
      <w:noProof/>
      <w:sz w:val="20"/>
      <w:lang w:val="ru-RU"/>
    </w:rPr>
  </w:style>
  <w:style w:type="paragraph" w:styleId="21">
    <w:name w:val="toc 2"/>
    <w:basedOn w:val="a1"/>
    <w:next w:val="a1"/>
    <w:autoRedefine/>
    <w:uiPriority w:val="39"/>
    <w:unhideWhenUsed/>
    <w:rsid w:val="003650D7"/>
    <w:pPr>
      <w:tabs>
        <w:tab w:val="left" w:pos="567"/>
        <w:tab w:val="right" w:leader="dot" w:pos="9355"/>
      </w:tabs>
      <w:spacing w:after="100" w:line="240" w:lineRule="auto"/>
      <w:jc w:val="both"/>
    </w:pPr>
    <w:rPr>
      <w:rFonts w:ascii="Arial" w:hAnsi="Arial" w:cs="Arial"/>
      <w:noProof/>
    </w:rPr>
  </w:style>
  <w:style w:type="character" w:styleId="afa">
    <w:name w:val="Hyperlink"/>
    <w:basedOn w:val="a2"/>
    <w:uiPriority w:val="99"/>
    <w:unhideWhenUsed/>
    <w:rsid w:val="001C414D"/>
    <w:rPr>
      <w:color w:val="0000FF" w:themeColor="hyperlink"/>
      <w:u w:val="single"/>
    </w:rPr>
  </w:style>
  <w:style w:type="paragraph" w:styleId="afb">
    <w:name w:val="List Number"/>
    <w:basedOn w:val="a1"/>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c">
    <w:name w:val="FollowedHyperlink"/>
    <w:basedOn w:val="a2"/>
    <w:uiPriority w:val="99"/>
    <w:semiHidden/>
    <w:unhideWhenUsed/>
    <w:rsid w:val="001C414D"/>
    <w:rPr>
      <w:color w:val="800080"/>
      <w:u w:val="single"/>
    </w:rPr>
  </w:style>
  <w:style w:type="paragraph" w:customStyle="1" w:styleId="font5">
    <w:name w:val="font5"/>
    <w:basedOn w:val="a1"/>
    <w:rsid w:val="001C414D"/>
    <w:pPr>
      <w:spacing w:after="100"/>
    </w:pPr>
    <w:rPr>
      <w:rFonts w:ascii="Tahoma" w:eastAsia="Times New Roman" w:hAnsi="Tahoma" w:cs="Tahoma"/>
      <w:b/>
      <w:bCs/>
      <w:color w:val="000000"/>
      <w:sz w:val="16"/>
      <w:szCs w:val="16"/>
      <w:lang w:eastAsia="ru-RU"/>
    </w:rPr>
  </w:style>
  <w:style w:type="paragraph" w:customStyle="1" w:styleId="font6">
    <w:name w:val="font6"/>
    <w:basedOn w:val="a1"/>
    <w:rsid w:val="001C414D"/>
    <w:pPr>
      <w:spacing w:after="100"/>
    </w:pPr>
    <w:rPr>
      <w:rFonts w:ascii="Tahoma" w:eastAsia="Times New Roman" w:hAnsi="Tahoma" w:cs="Tahoma"/>
      <w:color w:val="000000"/>
      <w:sz w:val="16"/>
      <w:szCs w:val="16"/>
      <w:lang w:eastAsia="ru-RU"/>
    </w:rPr>
  </w:style>
  <w:style w:type="paragraph" w:customStyle="1" w:styleId="xl75">
    <w:name w:val="xl75"/>
    <w:basedOn w:val="a1"/>
    <w:rsid w:val="001C414D"/>
    <w:pPr>
      <w:pBdr>
        <w:top w:val="single" w:sz="4" w:space="0" w:color="auto"/>
        <w:left w:val="single" w:sz="4" w:space="0" w:color="auto"/>
        <w:bottom w:val="single" w:sz="4" w:space="0" w:color="auto"/>
        <w:right w:val="single" w:sz="4" w:space="0" w:color="auto"/>
      </w:pBdr>
      <w:spacing w:after="100"/>
    </w:pPr>
    <w:rPr>
      <w:rFonts w:ascii="Times New Roman" w:eastAsia="Times New Roman" w:hAnsi="Times New Roman" w:cs="Times New Roman"/>
      <w:sz w:val="24"/>
      <w:szCs w:val="24"/>
      <w:lang w:eastAsia="ru-RU"/>
    </w:rPr>
  </w:style>
  <w:style w:type="paragraph" w:customStyle="1" w:styleId="xl76">
    <w:name w:val="xl76"/>
    <w:basedOn w:val="a1"/>
    <w:rsid w:val="001C414D"/>
    <w:pPr>
      <w:pBdr>
        <w:top w:val="single" w:sz="4" w:space="0" w:color="auto"/>
        <w:left w:val="single" w:sz="4" w:space="0" w:color="auto"/>
        <w:right w:val="single" w:sz="4" w:space="0" w:color="auto"/>
      </w:pBdr>
      <w:shd w:val="clear" w:color="000000" w:fill="FFFFFF"/>
      <w:spacing w:after="100"/>
      <w:textAlignment w:val="center"/>
    </w:pPr>
    <w:rPr>
      <w:rFonts w:ascii="Times New Roman" w:eastAsia="Times New Roman" w:hAnsi="Times New Roman" w:cs="Times New Roman"/>
      <w:b/>
      <w:bCs/>
      <w:sz w:val="16"/>
      <w:szCs w:val="16"/>
      <w:lang w:eastAsia="ru-RU"/>
    </w:rPr>
  </w:style>
  <w:style w:type="paragraph" w:customStyle="1" w:styleId="xl77">
    <w:name w:val="xl77"/>
    <w:basedOn w:val="a1"/>
    <w:rsid w:val="001C414D"/>
    <w:pPr>
      <w:pBdr>
        <w:top w:val="single" w:sz="4" w:space="0" w:color="auto"/>
        <w:left w:val="single" w:sz="4" w:space="0" w:color="auto"/>
        <w:bottom w:val="single" w:sz="4" w:space="0" w:color="auto"/>
        <w:right w:val="single" w:sz="4" w:space="0" w:color="auto"/>
      </w:pBdr>
      <w:shd w:val="clear" w:color="000000" w:fill="FFFFFF"/>
      <w:spacing w:after="100"/>
      <w:textAlignment w:val="center"/>
    </w:pPr>
    <w:rPr>
      <w:rFonts w:ascii="Times New Roman" w:eastAsia="Times New Roman" w:hAnsi="Times New Roman" w:cs="Times New Roman"/>
      <w:b/>
      <w:bCs/>
      <w:sz w:val="16"/>
      <w:szCs w:val="16"/>
      <w:lang w:eastAsia="ru-RU"/>
    </w:rPr>
  </w:style>
  <w:style w:type="paragraph" w:customStyle="1" w:styleId="xl78">
    <w:name w:val="xl78"/>
    <w:basedOn w:val="a1"/>
    <w:rsid w:val="001C414D"/>
    <w:pPr>
      <w:pBdr>
        <w:top w:val="single" w:sz="4" w:space="0" w:color="auto"/>
        <w:left w:val="single" w:sz="4" w:space="0" w:color="auto"/>
        <w:bottom w:val="single" w:sz="4" w:space="0" w:color="auto"/>
        <w:right w:val="single" w:sz="4" w:space="0" w:color="auto"/>
      </w:pBdr>
      <w:shd w:val="clear" w:color="000000" w:fill="FFFFFF"/>
      <w:spacing w:after="100"/>
    </w:pPr>
    <w:rPr>
      <w:rFonts w:ascii="Times New Roman" w:eastAsia="Times New Roman" w:hAnsi="Times New Roman" w:cs="Times New Roman"/>
      <w:sz w:val="16"/>
      <w:szCs w:val="16"/>
      <w:lang w:eastAsia="ru-RU"/>
    </w:rPr>
  </w:style>
  <w:style w:type="paragraph" w:customStyle="1" w:styleId="xl79">
    <w:name w:val="xl79"/>
    <w:basedOn w:val="a1"/>
    <w:rsid w:val="001C414D"/>
    <w:pPr>
      <w:pBdr>
        <w:top w:val="single" w:sz="4" w:space="0" w:color="auto"/>
        <w:left w:val="single" w:sz="4" w:space="0" w:color="auto"/>
        <w:bottom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16"/>
      <w:szCs w:val="16"/>
      <w:lang w:eastAsia="ru-RU"/>
    </w:rPr>
  </w:style>
  <w:style w:type="paragraph" w:customStyle="1" w:styleId="xl80">
    <w:name w:val="xl80"/>
    <w:basedOn w:val="a1"/>
    <w:rsid w:val="001C414D"/>
    <w:pPr>
      <w:pBdr>
        <w:top w:val="single" w:sz="4" w:space="0" w:color="auto"/>
        <w:left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16"/>
      <w:szCs w:val="16"/>
      <w:lang w:eastAsia="ru-RU"/>
    </w:rPr>
  </w:style>
  <w:style w:type="paragraph" w:customStyle="1" w:styleId="xl81">
    <w:name w:val="xl81"/>
    <w:basedOn w:val="a1"/>
    <w:rsid w:val="001C414D"/>
    <w:pPr>
      <w:pBdr>
        <w:top w:val="single" w:sz="4" w:space="0" w:color="auto"/>
        <w:left w:val="single" w:sz="4" w:space="0" w:color="auto"/>
        <w:bottom w:val="single" w:sz="4" w:space="0" w:color="auto"/>
        <w:right w:val="single" w:sz="4" w:space="0" w:color="auto"/>
      </w:pBdr>
      <w:shd w:val="clear" w:color="000000" w:fill="FFFFFF"/>
      <w:spacing w:after="100"/>
    </w:pPr>
    <w:rPr>
      <w:rFonts w:ascii="Times New Roman" w:eastAsia="Times New Roman" w:hAnsi="Times New Roman" w:cs="Times New Roman"/>
      <w:sz w:val="16"/>
      <w:szCs w:val="16"/>
      <w:lang w:eastAsia="ru-RU"/>
    </w:rPr>
  </w:style>
  <w:style w:type="paragraph" w:customStyle="1" w:styleId="xl82">
    <w:name w:val="xl82"/>
    <w:basedOn w:val="a1"/>
    <w:rsid w:val="001C414D"/>
    <w:pPr>
      <w:pBdr>
        <w:top w:val="single" w:sz="4" w:space="0" w:color="auto"/>
        <w:left w:val="single" w:sz="4" w:space="0" w:color="auto"/>
        <w:bottom w:val="single" w:sz="4" w:space="0" w:color="auto"/>
        <w:right w:val="single" w:sz="4" w:space="0" w:color="auto"/>
      </w:pBdr>
      <w:shd w:val="clear" w:color="000000" w:fill="FFFFFF"/>
      <w:spacing w:after="100"/>
    </w:pPr>
    <w:rPr>
      <w:rFonts w:ascii="Times New Roman" w:eastAsia="Times New Roman" w:hAnsi="Times New Roman" w:cs="Times New Roman"/>
      <w:sz w:val="16"/>
      <w:szCs w:val="16"/>
      <w:lang w:eastAsia="ru-RU"/>
    </w:rPr>
  </w:style>
  <w:style w:type="paragraph" w:customStyle="1" w:styleId="xl83">
    <w:name w:val="xl83"/>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16"/>
      <w:szCs w:val="16"/>
      <w:lang w:eastAsia="ru-RU"/>
    </w:rPr>
  </w:style>
  <w:style w:type="paragraph" w:customStyle="1" w:styleId="xl84">
    <w:name w:val="xl84"/>
    <w:basedOn w:val="a1"/>
    <w:rsid w:val="001C414D"/>
    <w:pPr>
      <w:pBdr>
        <w:top w:val="single" w:sz="4" w:space="0" w:color="auto"/>
        <w:left w:val="single" w:sz="4" w:space="0" w:color="auto"/>
        <w:bottom w:val="single" w:sz="4" w:space="0" w:color="auto"/>
      </w:pBdr>
      <w:shd w:val="clear" w:color="000000" w:fill="FFFFFF"/>
      <w:spacing w:after="100"/>
      <w:jc w:val="right"/>
    </w:pPr>
    <w:rPr>
      <w:rFonts w:ascii="Times New Roman" w:eastAsia="Times New Roman" w:hAnsi="Times New Roman" w:cs="Times New Roman"/>
      <w:b/>
      <w:bCs/>
      <w:sz w:val="16"/>
      <w:szCs w:val="16"/>
      <w:lang w:eastAsia="ru-RU"/>
    </w:rPr>
  </w:style>
  <w:style w:type="paragraph" w:customStyle="1" w:styleId="xl85">
    <w:name w:val="xl85"/>
    <w:basedOn w:val="a1"/>
    <w:rsid w:val="001C414D"/>
    <w:pPr>
      <w:spacing w:after="100"/>
    </w:pPr>
    <w:rPr>
      <w:rFonts w:ascii="Times New Roman" w:eastAsia="Times New Roman" w:hAnsi="Times New Roman" w:cs="Times New Roman"/>
      <w:b/>
      <w:bCs/>
      <w:sz w:val="24"/>
      <w:szCs w:val="24"/>
      <w:lang w:eastAsia="ru-RU"/>
    </w:rPr>
  </w:style>
  <w:style w:type="paragraph" w:customStyle="1" w:styleId="xl86">
    <w:name w:val="xl86"/>
    <w:basedOn w:val="a1"/>
    <w:rsid w:val="001C414D"/>
    <w:pPr>
      <w:pBdr>
        <w:top w:val="single" w:sz="4" w:space="0" w:color="auto"/>
        <w:left w:val="single" w:sz="4" w:space="0" w:color="auto"/>
        <w:bottom w:val="single" w:sz="4" w:space="0" w:color="auto"/>
      </w:pBdr>
      <w:spacing w:after="100"/>
      <w:textAlignment w:val="center"/>
    </w:pPr>
    <w:rPr>
      <w:rFonts w:ascii="Times New Roman" w:eastAsia="Times New Roman" w:hAnsi="Times New Roman" w:cs="Times New Roman"/>
      <w:sz w:val="16"/>
      <w:szCs w:val="16"/>
      <w:lang w:eastAsia="ru-RU"/>
    </w:rPr>
  </w:style>
  <w:style w:type="paragraph" w:customStyle="1" w:styleId="xl87">
    <w:name w:val="xl87"/>
    <w:basedOn w:val="a1"/>
    <w:rsid w:val="001C414D"/>
    <w:pPr>
      <w:pBdr>
        <w:top w:val="single" w:sz="4" w:space="0" w:color="auto"/>
        <w:left w:val="single" w:sz="4" w:space="0" w:color="auto"/>
        <w:bottom w:val="single" w:sz="4" w:space="0" w:color="auto"/>
      </w:pBdr>
      <w:shd w:val="clear" w:color="000000" w:fill="FFFFFF"/>
      <w:spacing w:after="100"/>
      <w:textAlignment w:val="center"/>
    </w:pPr>
    <w:rPr>
      <w:rFonts w:ascii="Times New Roman" w:eastAsia="Times New Roman" w:hAnsi="Times New Roman" w:cs="Times New Roman"/>
      <w:sz w:val="16"/>
      <w:szCs w:val="16"/>
      <w:lang w:eastAsia="ru-RU"/>
    </w:rPr>
  </w:style>
  <w:style w:type="paragraph" w:customStyle="1" w:styleId="xl88">
    <w:name w:val="xl88"/>
    <w:basedOn w:val="a1"/>
    <w:rsid w:val="001C414D"/>
    <w:pPr>
      <w:pBdr>
        <w:left w:val="single" w:sz="4" w:space="0" w:color="000000"/>
        <w:bottom w:val="single" w:sz="4" w:space="0" w:color="000000"/>
        <w:right w:val="single" w:sz="4" w:space="0" w:color="000000"/>
      </w:pBdr>
      <w:shd w:val="clear" w:color="000000" w:fill="FFFFFF"/>
      <w:spacing w:after="100"/>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1"/>
    <w:rsid w:val="001C414D"/>
    <w:pPr>
      <w:pBdr>
        <w:top w:val="single" w:sz="4" w:space="0" w:color="auto"/>
        <w:left w:val="single" w:sz="4" w:space="0" w:color="auto"/>
        <w:bottom w:val="single" w:sz="4" w:space="0" w:color="auto"/>
      </w:pBdr>
      <w:spacing w:after="100"/>
      <w:textAlignment w:val="center"/>
    </w:pPr>
    <w:rPr>
      <w:rFonts w:ascii="Times New Roman" w:eastAsia="Times New Roman" w:hAnsi="Times New Roman" w:cs="Times New Roman"/>
      <w:sz w:val="16"/>
      <w:szCs w:val="16"/>
      <w:lang w:eastAsia="ru-RU"/>
    </w:rPr>
  </w:style>
  <w:style w:type="paragraph" w:customStyle="1" w:styleId="xl90">
    <w:name w:val="xl90"/>
    <w:basedOn w:val="a1"/>
    <w:rsid w:val="001C414D"/>
    <w:pPr>
      <w:pBdr>
        <w:top w:val="single" w:sz="4" w:space="0" w:color="auto"/>
        <w:left w:val="single" w:sz="4" w:space="0" w:color="auto"/>
        <w:bottom w:val="single" w:sz="4" w:space="0" w:color="auto"/>
        <w:right w:val="single" w:sz="4" w:space="0" w:color="auto"/>
      </w:pBdr>
      <w:spacing w:after="100"/>
    </w:pPr>
    <w:rPr>
      <w:rFonts w:ascii="Times New Roman" w:eastAsia="Times New Roman" w:hAnsi="Times New Roman" w:cs="Times New Roman"/>
      <w:sz w:val="24"/>
      <w:szCs w:val="24"/>
      <w:lang w:eastAsia="ru-RU"/>
    </w:rPr>
  </w:style>
  <w:style w:type="paragraph" w:customStyle="1" w:styleId="xl91">
    <w:name w:val="xl91"/>
    <w:basedOn w:val="a1"/>
    <w:rsid w:val="001C414D"/>
    <w:pPr>
      <w:pBdr>
        <w:top w:val="single" w:sz="4" w:space="0" w:color="auto"/>
        <w:left w:val="single" w:sz="4" w:space="0" w:color="auto"/>
        <w:bottom w:val="single" w:sz="4" w:space="0" w:color="auto"/>
        <w:right w:val="single" w:sz="4" w:space="0" w:color="auto"/>
      </w:pBdr>
      <w:spacing w:after="100"/>
    </w:pPr>
    <w:rPr>
      <w:rFonts w:ascii="Times New Roman" w:eastAsia="Times New Roman" w:hAnsi="Times New Roman" w:cs="Times New Roman"/>
      <w:sz w:val="24"/>
      <w:szCs w:val="24"/>
      <w:lang w:eastAsia="ru-RU"/>
    </w:rPr>
  </w:style>
  <w:style w:type="character" w:styleId="afd">
    <w:name w:val="Strong"/>
    <w:basedOn w:val="a2"/>
    <w:uiPriority w:val="22"/>
    <w:qFormat/>
    <w:rsid w:val="005E4BFA"/>
    <w:rPr>
      <w:b/>
      <w:bCs/>
    </w:rPr>
  </w:style>
  <w:style w:type="paragraph" w:styleId="afe">
    <w:name w:val="Body Text Indent"/>
    <w:basedOn w:val="a1"/>
    <w:link w:val="aff"/>
    <w:rsid w:val="001C414D"/>
    <w:pPr>
      <w:ind w:firstLine="709"/>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2"/>
    <w:link w:val="afe"/>
    <w:rsid w:val="001C414D"/>
    <w:rPr>
      <w:rFonts w:ascii="Times New Roman" w:eastAsia="Times New Roman" w:hAnsi="Times New Roman" w:cs="Times New Roman"/>
      <w:sz w:val="24"/>
      <w:szCs w:val="24"/>
      <w:lang w:eastAsia="ru-RU"/>
    </w:rPr>
  </w:style>
  <w:style w:type="paragraph" w:styleId="22">
    <w:name w:val="Body Text Indent 2"/>
    <w:basedOn w:val="a1"/>
    <w:link w:val="23"/>
    <w:uiPriority w:val="99"/>
    <w:semiHidden/>
    <w:unhideWhenUsed/>
    <w:rsid w:val="001C414D"/>
    <w:pPr>
      <w:spacing w:after="120" w:line="480" w:lineRule="auto"/>
      <w:ind w:left="283"/>
    </w:pPr>
  </w:style>
  <w:style w:type="character" w:customStyle="1" w:styleId="23">
    <w:name w:val="Основной текст с отступом 2 Знак"/>
    <w:basedOn w:val="a2"/>
    <w:link w:val="22"/>
    <w:uiPriority w:val="99"/>
    <w:semiHidden/>
    <w:rsid w:val="001C414D"/>
  </w:style>
  <w:style w:type="paragraph" w:styleId="aff0">
    <w:name w:val="Normal (Web)"/>
    <w:basedOn w:val="a1"/>
    <w:uiPriority w:val="99"/>
    <w:unhideWhenUsed/>
    <w:rsid w:val="001C414D"/>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1">
    <w:name w:val="основной"/>
    <w:basedOn w:val="a1"/>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2">
    <w:name w:val="Emphasis"/>
    <w:basedOn w:val="a2"/>
    <w:uiPriority w:val="20"/>
    <w:qFormat/>
    <w:rsid w:val="005E4BFA"/>
    <w:rPr>
      <w:i/>
      <w:iCs/>
    </w:rPr>
  </w:style>
  <w:style w:type="paragraph" w:styleId="31">
    <w:name w:val="toc 3"/>
    <w:basedOn w:val="a1"/>
    <w:next w:val="a1"/>
    <w:autoRedefine/>
    <w:uiPriority w:val="39"/>
    <w:unhideWhenUsed/>
    <w:rsid w:val="003A3817"/>
    <w:pPr>
      <w:tabs>
        <w:tab w:val="left" w:pos="567"/>
        <w:tab w:val="left" w:pos="1320"/>
        <w:tab w:val="right" w:leader="dot" w:pos="9356"/>
      </w:tabs>
      <w:spacing w:after="100"/>
      <w:ind w:right="849"/>
    </w:pPr>
    <w:rPr>
      <w:lang w:eastAsia="ru-RU"/>
    </w:rPr>
  </w:style>
  <w:style w:type="paragraph" w:styleId="42">
    <w:name w:val="toc 4"/>
    <w:basedOn w:val="a1"/>
    <w:next w:val="a1"/>
    <w:autoRedefine/>
    <w:uiPriority w:val="39"/>
    <w:unhideWhenUsed/>
    <w:rsid w:val="001C414D"/>
    <w:pPr>
      <w:spacing w:after="100"/>
      <w:ind w:left="660"/>
    </w:pPr>
    <w:rPr>
      <w:lang w:eastAsia="ru-RU"/>
    </w:rPr>
  </w:style>
  <w:style w:type="paragraph" w:styleId="51">
    <w:name w:val="toc 5"/>
    <w:basedOn w:val="a1"/>
    <w:next w:val="a1"/>
    <w:autoRedefine/>
    <w:uiPriority w:val="39"/>
    <w:unhideWhenUsed/>
    <w:rsid w:val="001C414D"/>
    <w:pPr>
      <w:spacing w:after="100"/>
      <w:ind w:left="880"/>
    </w:pPr>
    <w:rPr>
      <w:lang w:eastAsia="ru-RU"/>
    </w:rPr>
  </w:style>
  <w:style w:type="paragraph" w:styleId="61">
    <w:name w:val="toc 6"/>
    <w:basedOn w:val="a1"/>
    <w:next w:val="a1"/>
    <w:autoRedefine/>
    <w:uiPriority w:val="39"/>
    <w:unhideWhenUsed/>
    <w:rsid w:val="001C414D"/>
    <w:pPr>
      <w:spacing w:after="100"/>
      <w:ind w:left="1100"/>
    </w:pPr>
    <w:rPr>
      <w:lang w:eastAsia="ru-RU"/>
    </w:rPr>
  </w:style>
  <w:style w:type="paragraph" w:styleId="71">
    <w:name w:val="toc 7"/>
    <w:basedOn w:val="a1"/>
    <w:next w:val="a1"/>
    <w:autoRedefine/>
    <w:uiPriority w:val="39"/>
    <w:unhideWhenUsed/>
    <w:rsid w:val="001C414D"/>
    <w:pPr>
      <w:spacing w:after="100"/>
      <w:ind w:left="1320"/>
    </w:pPr>
    <w:rPr>
      <w:lang w:eastAsia="ru-RU"/>
    </w:rPr>
  </w:style>
  <w:style w:type="paragraph" w:styleId="81">
    <w:name w:val="toc 8"/>
    <w:basedOn w:val="a1"/>
    <w:next w:val="a1"/>
    <w:autoRedefine/>
    <w:uiPriority w:val="39"/>
    <w:unhideWhenUsed/>
    <w:rsid w:val="001C414D"/>
    <w:pPr>
      <w:spacing w:after="100"/>
      <w:ind w:left="1540"/>
    </w:pPr>
    <w:rPr>
      <w:lang w:eastAsia="ru-RU"/>
    </w:rPr>
  </w:style>
  <w:style w:type="paragraph" w:styleId="91">
    <w:name w:val="toc 9"/>
    <w:basedOn w:val="a1"/>
    <w:next w:val="a1"/>
    <w:autoRedefine/>
    <w:uiPriority w:val="39"/>
    <w:unhideWhenUsed/>
    <w:rsid w:val="001C414D"/>
    <w:pPr>
      <w:spacing w:after="100"/>
      <w:ind w:left="1760"/>
    </w:pPr>
    <w:rPr>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3">
    <w:name w:val="заголовок таблицы"/>
    <w:basedOn w:val="a1"/>
    <w:autoRedefine/>
    <w:uiPriority w:val="99"/>
    <w:rsid w:val="00275872"/>
    <w:pPr>
      <w:keepNext/>
      <w:keepLines/>
      <w:widowControl w:val="0"/>
      <w:tabs>
        <w:tab w:val="left" w:pos="1134"/>
      </w:tabs>
      <w:spacing w:before="120" w:after="120"/>
      <w:jc w:val="both"/>
    </w:pPr>
    <w:rPr>
      <w:rFonts w:ascii="Arial" w:eastAsia="Times New Roman" w:hAnsi="Arial" w:cs="Arial"/>
      <w:b/>
      <w:sz w:val="24"/>
      <w:szCs w:val="24"/>
      <w:lang w:eastAsia="ru-RU"/>
    </w:rPr>
  </w:style>
  <w:style w:type="paragraph" w:styleId="aff4">
    <w:name w:val="Body Text"/>
    <w:basedOn w:val="a1"/>
    <w:link w:val="aff5"/>
    <w:uiPriority w:val="99"/>
    <w:unhideWhenUsed/>
    <w:rsid w:val="001C414D"/>
    <w:pPr>
      <w:spacing w:after="120"/>
    </w:pPr>
  </w:style>
  <w:style w:type="character" w:customStyle="1" w:styleId="aff5">
    <w:name w:val="Основной текст Знак"/>
    <w:basedOn w:val="a2"/>
    <w:link w:val="aff4"/>
    <w:uiPriority w:val="99"/>
    <w:rsid w:val="001C414D"/>
  </w:style>
  <w:style w:type="character" w:styleId="aff6">
    <w:name w:val="annotation reference"/>
    <w:basedOn w:val="a2"/>
    <w:uiPriority w:val="99"/>
    <w:semiHidden/>
    <w:unhideWhenUsed/>
    <w:rsid w:val="001C414D"/>
    <w:rPr>
      <w:sz w:val="16"/>
      <w:szCs w:val="16"/>
    </w:rPr>
  </w:style>
  <w:style w:type="paragraph" w:styleId="aff7">
    <w:name w:val="annotation text"/>
    <w:basedOn w:val="a1"/>
    <w:link w:val="aff8"/>
    <w:uiPriority w:val="99"/>
    <w:unhideWhenUsed/>
    <w:rsid w:val="001C414D"/>
    <w:rPr>
      <w:sz w:val="20"/>
      <w:szCs w:val="20"/>
    </w:rPr>
  </w:style>
  <w:style w:type="character" w:customStyle="1" w:styleId="aff8">
    <w:name w:val="Текст примечания Знак"/>
    <w:basedOn w:val="a2"/>
    <w:link w:val="aff7"/>
    <w:uiPriority w:val="99"/>
    <w:rsid w:val="001C414D"/>
    <w:rPr>
      <w:sz w:val="20"/>
      <w:szCs w:val="20"/>
    </w:rPr>
  </w:style>
  <w:style w:type="paragraph" w:styleId="aff9">
    <w:name w:val="annotation subject"/>
    <w:basedOn w:val="aff7"/>
    <w:next w:val="aff7"/>
    <w:link w:val="affa"/>
    <w:uiPriority w:val="99"/>
    <w:semiHidden/>
    <w:unhideWhenUsed/>
    <w:rsid w:val="001C414D"/>
    <w:rPr>
      <w:b/>
      <w:bCs/>
    </w:rPr>
  </w:style>
  <w:style w:type="character" w:customStyle="1" w:styleId="affa">
    <w:name w:val="Тема примечания Знак"/>
    <w:basedOn w:val="aff8"/>
    <w:link w:val="aff9"/>
    <w:uiPriority w:val="99"/>
    <w:semiHidden/>
    <w:rsid w:val="001C414D"/>
    <w:rPr>
      <w:b/>
      <w:bCs/>
      <w:sz w:val="20"/>
      <w:szCs w:val="20"/>
    </w:rPr>
  </w:style>
  <w:style w:type="paragraph" w:customStyle="1" w:styleId="16">
    <w:name w:val="Знак Знак Знак1"/>
    <w:basedOn w:val="a1"/>
    <w:rsid w:val="001C414D"/>
    <w:pPr>
      <w:tabs>
        <w:tab w:val="num" w:pos="360"/>
      </w:tabs>
      <w:spacing w:after="160" w:line="240" w:lineRule="exact"/>
    </w:pPr>
    <w:rPr>
      <w:rFonts w:ascii="Verdana" w:eastAsia="Times New Roman" w:hAnsi="Verdana" w:cs="Verdana"/>
      <w:sz w:val="20"/>
      <w:szCs w:val="20"/>
    </w:rPr>
  </w:style>
  <w:style w:type="paragraph" w:customStyle="1" w:styleId="e02">
    <w:name w:val="e02"/>
    <w:basedOn w:val="a1"/>
    <w:rsid w:val="001C414D"/>
    <w:pPr>
      <w:spacing w:after="100"/>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1"/>
    <w:rsid w:val="001C414D"/>
    <w:pPr>
      <w:tabs>
        <w:tab w:val="num" w:pos="360"/>
      </w:tabs>
      <w:spacing w:after="160" w:line="240" w:lineRule="exact"/>
    </w:pPr>
    <w:rPr>
      <w:rFonts w:ascii="Verdana" w:eastAsia="Times New Roman" w:hAnsi="Verdana" w:cs="Verdana"/>
      <w:sz w:val="20"/>
      <w:szCs w:val="20"/>
    </w:rPr>
  </w:style>
  <w:style w:type="character" w:styleId="affb">
    <w:name w:val="page number"/>
    <w:basedOn w:val="a2"/>
    <w:rsid w:val="001C414D"/>
  </w:style>
  <w:style w:type="paragraph" w:styleId="affc">
    <w:name w:val="Document Map"/>
    <w:basedOn w:val="a1"/>
    <w:link w:val="affd"/>
    <w:uiPriority w:val="99"/>
    <w:semiHidden/>
    <w:unhideWhenUsed/>
    <w:rsid w:val="001C414D"/>
    <w:rPr>
      <w:rFonts w:ascii="Tahoma" w:hAnsi="Tahoma" w:cs="Tahoma"/>
      <w:sz w:val="16"/>
      <w:szCs w:val="16"/>
    </w:rPr>
  </w:style>
  <w:style w:type="character" w:customStyle="1" w:styleId="affd">
    <w:name w:val="Схема документа Знак"/>
    <w:basedOn w:val="a2"/>
    <w:link w:val="affc"/>
    <w:uiPriority w:val="99"/>
    <w:semiHidden/>
    <w:rsid w:val="001C414D"/>
    <w:rPr>
      <w:rFonts w:ascii="Tahoma" w:hAnsi="Tahoma" w:cs="Tahoma"/>
      <w:sz w:val="16"/>
      <w:szCs w:val="16"/>
    </w:rPr>
  </w:style>
  <w:style w:type="paragraph" w:customStyle="1" w:styleId="xl63">
    <w:name w:val="xl63"/>
    <w:basedOn w:val="a1"/>
    <w:rsid w:val="001C414D"/>
    <w:pPr>
      <w:spacing w:after="100"/>
    </w:pPr>
    <w:rPr>
      <w:rFonts w:ascii="Times New Roman" w:eastAsia="Times New Roman" w:hAnsi="Times New Roman" w:cs="Times New Roman"/>
      <w:sz w:val="24"/>
      <w:szCs w:val="24"/>
      <w:lang w:eastAsia="ru-RU"/>
    </w:rPr>
  </w:style>
  <w:style w:type="paragraph" w:customStyle="1" w:styleId="xl64">
    <w:name w:val="xl64"/>
    <w:basedOn w:val="a1"/>
    <w:rsid w:val="001C414D"/>
    <w:pPr>
      <w:spacing w:after="100"/>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b/>
      <w:bCs/>
      <w:sz w:val="24"/>
      <w:szCs w:val="24"/>
      <w:lang w:eastAsia="ru-RU"/>
    </w:rPr>
  </w:style>
  <w:style w:type="paragraph" w:customStyle="1" w:styleId="xl66">
    <w:name w:val="xl66"/>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1C414D"/>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1C414D"/>
    <w:pPr>
      <w:pBdr>
        <w:top w:val="single" w:sz="4" w:space="0" w:color="auto"/>
        <w:left w:val="single" w:sz="4" w:space="0" w:color="auto"/>
        <w:bottom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1C414D"/>
    <w:pPr>
      <w:pBdr>
        <w:top w:val="single" w:sz="4" w:space="0" w:color="auto"/>
        <w:left w:val="single" w:sz="4" w:space="0" w:color="auto"/>
        <w:bottom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1C414D"/>
    <w:pPr>
      <w:pBdr>
        <w:top w:val="single" w:sz="4" w:space="0" w:color="auto"/>
        <w:bottom w:val="single" w:sz="4" w:space="0" w:color="auto"/>
      </w:pBdr>
      <w:spacing w:after="100"/>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1C414D"/>
    <w:pPr>
      <w:pBdr>
        <w:top w:val="single" w:sz="4" w:space="0" w:color="auto"/>
        <w:left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1C414D"/>
    <w:pPr>
      <w:pBdr>
        <w:left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1C414D"/>
    <w:pPr>
      <w:pBdr>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1C414D"/>
    <w:pPr>
      <w:pBdr>
        <w:left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24"/>
      <w:szCs w:val="24"/>
      <w:lang w:eastAsia="ru-RU"/>
    </w:rPr>
  </w:style>
  <w:style w:type="paragraph" w:styleId="affe">
    <w:name w:val="List"/>
    <w:basedOn w:val="a1"/>
    <w:uiPriority w:val="99"/>
    <w:semiHidden/>
    <w:unhideWhenUsed/>
    <w:rsid w:val="001C414D"/>
    <w:pPr>
      <w:ind w:left="283" w:hanging="283"/>
      <w:contextualSpacing/>
    </w:pPr>
  </w:style>
  <w:style w:type="table" w:customStyle="1" w:styleId="24">
    <w:name w:val="Сетка таблицы2"/>
    <w:basedOn w:val="a3"/>
    <w:next w:val="af6"/>
    <w:rsid w:val="001C4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Абзац"/>
    <w:basedOn w:val="a1"/>
    <w:link w:val="afff0"/>
    <w:rsid w:val="001C414D"/>
    <w:pPr>
      <w:spacing w:before="120" w:after="60"/>
      <w:ind w:firstLine="567"/>
      <w:jc w:val="both"/>
    </w:pPr>
    <w:rPr>
      <w:rFonts w:ascii="Times New Roman" w:eastAsia="Times New Roman" w:hAnsi="Times New Roman" w:cs="Times New Roman"/>
      <w:sz w:val="24"/>
      <w:szCs w:val="24"/>
    </w:rPr>
  </w:style>
  <w:style w:type="character" w:customStyle="1" w:styleId="afff0">
    <w:name w:val="Абзац Знак"/>
    <w:link w:val="afff"/>
    <w:rsid w:val="001C414D"/>
    <w:rPr>
      <w:rFonts w:ascii="Times New Roman" w:eastAsia="Times New Roman" w:hAnsi="Times New Roman" w:cs="Times New Roman"/>
      <w:sz w:val="24"/>
      <w:szCs w:val="24"/>
    </w:rPr>
  </w:style>
  <w:style w:type="paragraph" w:customStyle="1" w:styleId="afff1">
    <w:name w:val="Название таблицы"/>
    <w:basedOn w:val="ad"/>
    <w:rsid w:val="001C414D"/>
    <w:pPr>
      <w:spacing w:before="120"/>
    </w:pPr>
    <w:rPr>
      <w:rFonts w:eastAsia="Times New Roman"/>
      <w:sz w:val="22"/>
      <w:szCs w:val="22"/>
      <w:lang w:eastAsia="ru-RU"/>
    </w:rPr>
  </w:style>
  <w:style w:type="paragraph" w:customStyle="1" w:styleId="afff2">
    <w:name w:val="Табличный_центр"/>
    <w:basedOn w:val="a1"/>
    <w:rsid w:val="001C414D"/>
    <w:rPr>
      <w:rFonts w:ascii="Times New Roman" w:eastAsia="Times New Roman" w:hAnsi="Times New Roman" w:cs="Times New Roman"/>
      <w:lang w:eastAsia="ru-RU"/>
    </w:rPr>
  </w:style>
  <w:style w:type="paragraph" w:customStyle="1" w:styleId="afff3">
    <w:name w:val="Табличный_заголовки"/>
    <w:basedOn w:val="a1"/>
    <w:rsid w:val="001C414D"/>
    <w:pPr>
      <w:keepNext/>
      <w:keepLines/>
    </w:pPr>
    <w:rPr>
      <w:rFonts w:ascii="Times New Roman" w:eastAsia="Times New Roman" w:hAnsi="Times New Roman" w:cs="Times New Roman"/>
      <w:b/>
      <w:lang w:eastAsia="ru-RU"/>
    </w:rPr>
  </w:style>
  <w:style w:type="paragraph" w:customStyle="1" w:styleId="afff4">
    <w:name w:val="Табличный_слева"/>
    <w:basedOn w:val="a1"/>
    <w:rsid w:val="001C414D"/>
    <w:rPr>
      <w:rFonts w:ascii="Times New Roman" w:eastAsia="Times New Roman" w:hAnsi="Times New Roman" w:cs="Times New Roman"/>
      <w:lang w:eastAsia="ru-RU"/>
    </w:rPr>
  </w:style>
  <w:style w:type="paragraph" w:customStyle="1" w:styleId="ChapterSubtitle">
    <w:name w:val="Chapter Subtitle"/>
    <w:basedOn w:val="afff5"/>
    <w:rsid w:val="0032247A"/>
    <w:pPr>
      <w:keepNext/>
      <w:keepLines/>
      <w:numPr>
        <w:ilvl w:val="0"/>
      </w:numPr>
      <w:spacing w:before="60"/>
    </w:pPr>
    <w:rPr>
      <w:rFonts w:ascii="Arial" w:eastAsia="Times New Roman" w:hAnsi="Arial" w:cs="Times New Roman"/>
      <w:b/>
      <w:i w:val="0"/>
      <w:iCs w:val="0"/>
      <w:color w:val="auto"/>
      <w:spacing w:val="-16"/>
      <w:kern w:val="28"/>
      <w:sz w:val="32"/>
      <w:szCs w:val="28"/>
    </w:rPr>
  </w:style>
  <w:style w:type="paragraph" w:styleId="afff5">
    <w:name w:val="Subtitle"/>
    <w:basedOn w:val="a1"/>
    <w:next w:val="a1"/>
    <w:link w:val="afff6"/>
    <w:uiPriority w:val="11"/>
    <w:qFormat/>
    <w:rsid w:val="005E4B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6">
    <w:name w:val="Подзаголовок Знак"/>
    <w:basedOn w:val="a2"/>
    <w:link w:val="afff5"/>
    <w:uiPriority w:val="11"/>
    <w:rsid w:val="005E4BFA"/>
    <w:rPr>
      <w:rFonts w:asciiTheme="majorHAnsi" w:eastAsiaTheme="majorEastAsia" w:hAnsiTheme="majorHAnsi" w:cstheme="majorBidi"/>
      <w:i/>
      <w:iCs/>
      <w:color w:val="4F81BD" w:themeColor="accent1"/>
      <w:spacing w:val="15"/>
      <w:sz w:val="24"/>
      <w:szCs w:val="24"/>
    </w:rPr>
  </w:style>
  <w:style w:type="numbering" w:customStyle="1" w:styleId="11">
    <w:name w:val="Стиль1"/>
    <w:uiPriority w:val="99"/>
    <w:rsid w:val="00562399"/>
    <w:pPr>
      <w:numPr>
        <w:numId w:val="1"/>
      </w:numPr>
    </w:pPr>
  </w:style>
  <w:style w:type="character" w:customStyle="1" w:styleId="afff7">
    <w:name w:val="Основной текст_"/>
    <w:link w:val="17"/>
    <w:rsid w:val="00562399"/>
    <w:rPr>
      <w:rFonts w:ascii="Times New Roman" w:eastAsia="Times New Roman" w:hAnsi="Times New Roman" w:cs="Times New Roman"/>
      <w:sz w:val="19"/>
      <w:szCs w:val="19"/>
      <w:shd w:val="clear" w:color="auto" w:fill="FFFFFF"/>
    </w:rPr>
  </w:style>
  <w:style w:type="paragraph" w:customStyle="1" w:styleId="17">
    <w:name w:val="Основной текст1"/>
    <w:basedOn w:val="a1"/>
    <w:link w:val="afff7"/>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0"/>
      <w:szCs w:val="20"/>
      <w:lang w:eastAsia="ru-RU"/>
    </w:rPr>
  </w:style>
  <w:style w:type="paragraph" w:customStyle="1" w:styleId="xl196">
    <w:name w:val="xl196"/>
    <w:basedOn w:val="a1"/>
    <w:rsid w:val="00562399"/>
    <w:pPr>
      <w:pBdr>
        <w:top w:val="single" w:sz="4" w:space="0" w:color="auto"/>
        <w:left w:val="single" w:sz="4" w:space="0" w:color="auto"/>
        <w:bottom w:val="single" w:sz="4" w:space="0" w:color="auto"/>
        <w:right w:val="single" w:sz="4" w:space="0" w:color="auto"/>
      </w:pBdr>
      <w:spacing w:after="100"/>
    </w:pPr>
    <w:rPr>
      <w:rFonts w:ascii="Times New Roman" w:eastAsia="Times New Roman" w:hAnsi="Times New Roman" w:cs="Times New Roman"/>
      <w:sz w:val="20"/>
      <w:szCs w:val="20"/>
      <w:lang w:eastAsia="ru-RU"/>
    </w:rPr>
  </w:style>
  <w:style w:type="paragraph" w:customStyle="1" w:styleId="xl197">
    <w:name w:val="xl197"/>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0"/>
      <w:szCs w:val="20"/>
      <w:lang w:eastAsia="ru-RU"/>
    </w:rPr>
  </w:style>
  <w:style w:type="paragraph" w:customStyle="1" w:styleId="xl198">
    <w:name w:val="xl198"/>
    <w:basedOn w:val="a1"/>
    <w:rsid w:val="00562399"/>
    <w:pPr>
      <w:pBdr>
        <w:top w:val="single" w:sz="4" w:space="0" w:color="auto"/>
        <w:left w:val="single" w:sz="4" w:space="0" w:color="auto"/>
        <w:bottom w:val="single" w:sz="4" w:space="0" w:color="auto"/>
        <w:right w:val="single" w:sz="4" w:space="0" w:color="auto"/>
      </w:pBdr>
      <w:shd w:val="clear" w:color="FFFFCC" w:fill="FFFF99"/>
      <w:spacing w:after="100"/>
      <w:textAlignment w:val="center"/>
    </w:pPr>
    <w:rPr>
      <w:rFonts w:ascii="Times New Roman" w:eastAsia="Times New Roman" w:hAnsi="Times New Roman" w:cs="Times New Roman"/>
      <w:sz w:val="20"/>
      <w:szCs w:val="20"/>
      <w:lang w:eastAsia="ru-RU"/>
    </w:rPr>
  </w:style>
  <w:style w:type="paragraph" w:customStyle="1" w:styleId="xl199">
    <w:name w:val="xl199"/>
    <w:basedOn w:val="a1"/>
    <w:rsid w:val="00562399"/>
    <w:pPr>
      <w:pBdr>
        <w:top w:val="single" w:sz="4" w:space="0" w:color="auto"/>
        <w:left w:val="single" w:sz="4" w:space="0" w:color="auto"/>
        <w:bottom w:val="single" w:sz="4" w:space="0" w:color="auto"/>
        <w:right w:val="single" w:sz="4" w:space="0" w:color="auto"/>
      </w:pBdr>
      <w:shd w:val="clear" w:color="FFFFCC" w:fill="FFFF99"/>
      <w:spacing w:after="100"/>
      <w:textAlignment w:val="center"/>
    </w:pPr>
    <w:rPr>
      <w:rFonts w:ascii="Times New Roman" w:eastAsia="Times New Roman" w:hAnsi="Times New Roman" w:cs="Times New Roman"/>
      <w:sz w:val="20"/>
      <w:szCs w:val="20"/>
      <w:lang w:eastAsia="ru-RU"/>
    </w:rPr>
  </w:style>
  <w:style w:type="paragraph" w:customStyle="1" w:styleId="xl200">
    <w:name w:val="xl200"/>
    <w:basedOn w:val="a1"/>
    <w:rsid w:val="00562399"/>
    <w:pPr>
      <w:pBdr>
        <w:top w:val="single" w:sz="4" w:space="0" w:color="auto"/>
        <w:left w:val="single" w:sz="4" w:space="0" w:color="auto"/>
        <w:bottom w:val="single" w:sz="4" w:space="0" w:color="auto"/>
        <w:right w:val="single" w:sz="4" w:space="0" w:color="auto"/>
      </w:pBdr>
      <w:shd w:val="clear" w:color="FFFFCC" w:fill="FFFF99"/>
      <w:spacing w:after="100"/>
    </w:pPr>
    <w:rPr>
      <w:rFonts w:ascii="Times New Roman" w:eastAsia="Times New Roman" w:hAnsi="Times New Roman" w:cs="Times New Roman"/>
      <w:sz w:val="20"/>
      <w:szCs w:val="20"/>
      <w:lang w:eastAsia="ru-RU"/>
    </w:rPr>
  </w:style>
  <w:style w:type="paragraph" w:customStyle="1" w:styleId="xl201">
    <w:name w:val="xl201"/>
    <w:basedOn w:val="a1"/>
    <w:rsid w:val="00562399"/>
    <w:pPr>
      <w:pBdr>
        <w:top w:val="single" w:sz="4" w:space="0" w:color="auto"/>
        <w:left w:val="single" w:sz="4" w:space="0" w:color="auto"/>
        <w:bottom w:val="single" w:sz="4" w:space="0" w:color="auto"/>
        <w:right w:val="single" w:sz="4" w:space="0" w:color="auto"/>
      </w:pBdr>
      <w:shd w:val="clear" w:color="000000" w:fill="FFFF99"/>
      <w:spacing w:after="100"/>
      <w:textAlignment w:val="center"/>
    </w:pPr>
    <w:rPr>
      <w:rFonts w:ascii="Times New Roman" w:eastAsia="Times New Roman" w:hAnsi="Times New Roman" w:cs="Times New Roman"/>
      <w:sz w:val="20"/>
      <w:szCs w:val="20"/>
      <w:lang w:eastAsia="ru-RU"/>
    </w:rPr>
  </w:style>
  <w:style w:type="paragraph" w:customStyle="1" w:styleId="xl202">
    <w:name w:val="xl202"/>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0"/>
      <w:szCs w:val="20"/>
      <w:lang w:eastAsia="ru-RU"/>
    </w:rPr>
  </w:style>
  <w:style w:type="paragraph" w:customStyle="1" w:styleId="xl203">
    <w:name w:val="xl203"/>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b/>
      <w:bCs/>
      <w:sz w:val="24"/>
      <w:szCs w:val="24"/>
      <w:lang w:eastAsia="ru-RU"/>
    </w:rPr>
  </w:style>
  <w:style w:type="paragraph" w:customStyle="1" w:styleId="xl204">
    <w:name w:val="xl204"/>
    <w:basedOn w:val="a1"/>
    <w:rsid w:val="00562399"/>
    <w:pPr>
      <w:pBdr>
        <w:top w:val="single" w:sz="4" w:space="0" w:color="auto"/>
        <w:left w:val="single" w:sz="4" w:space="0" w:color="auto"/>
        <w:bottom w:val="single" w:sz="4" w:space="0" w:color="auto"/>
        <w:right w:val="single" w:sz="4" w:space="0" w:color="auto"/>
      </w:pBdr>
      <w:spacing w:after="100"/>
    </w:pPr>
    <w:rPr>
      <w:rFonts w:ascii="Times New Roman" w:eastAsia="Times New Roman" w:hAnsi="Times New Roman" w:cs="Times New Roman"/>
      <w:sz w:val="20"/>
      <w:szCs w:val="20"/>
      <w:lang w:eastAsia="ru-RU"/>
    </w:rPr>
  </w:style>
  <w:style w:type="paragraph" w:customStyle="1" w:styleId="xl205">
    <w:name w:val="xl205"/>
    <w:basedOn w:val="a1"/>
    <w:rsid w:val="00562399"/>
    <w:pPr>
      <w:pBdr>
        <w:top w:val="single" w:sz="8" w:space="0" w:color="auto"/>
        <w:left w:val="single" w:sz="8" w:space="0" w:color="000000"/>
      </w:pBdr>
      <w:spacing w:after="100"/>
      <w:textAlignment w:val="center"/>
    </w:pPr>
    <w:rPr>
      <w:rFonts w:ascii="Times New Roman" w:eastAsia="Times New Roman" w:hAnsi="Times New Roman" w:cs="Times New Roman"/>
      <w:b/>
      <w:bCs/>
      <w:sz w:val="24"/>
      <w:szCs w:val="24"/>
      <w:lang w:eastAsia="ru-RU"/>
    </w:rPr>
  </w:style>
  <w:style w:type="paragraph" w:customStyle="1" w:styleId="xl206">
    <w:name w:val="xl206"/>
    <w:basedOn w:val="a1"/>
    <w:rsid w:val="00562399"/>
    <w:pPr>
      <w:pBdr>
        <w:top w:val="single" w:sz="8" w:space="0" w:color="auto"/>
        <w:left w:val="single" w:sz="8" w:space="0" w:color="auto"/>
        <w:right w:val="single" w:sz="8" w:space="0" w:color="auto"/>
      </w:pBdr>
      <w:spacing w:after="100"/>
      <w:textAlignment w:val="top"/>
    </w:pPr>
    <w:rPr>
      <w:rFonts w:ascii="Times New Roman" w:eastAsia="Times New Roman" w:hAnsi="Times New Roman" w:cs="Times New Roman"/>
      <w:b/>
      <w:bCs/>
      <w:sz w:val="24"/>
      <w:szCs w:val="24"/>
      <w:lang w:eastAsia="ru-RU"/>
    </w:rPr>
  </w:style>
  <w:style w:type="paragraph" w:customStyle="1" w:styleId="xl207">
    <w:name w:val="xl207"/>
    <w:basedOn w:val="a1"/>
    <w:rsid w:val="00562399"/>
    <w:pPr>
      <w:pBdr>
        <w:top w:val="single" w:sz="8" w:space="0" w:color="auto"/>
        <w:right w:val="single" w:sz="8" w:space="0" w:color="000000"/>
      </w:pBdr>
      <w:spacing w:after="100"/>
      <w:textAlignment w:val="center"/>
    </w:pPr>
    <w:rPr>
      <w:rFonts w:ascii="Times New Roman" w:eastAsia="Times New Roman" w:hAnsi="Times New Roman" w:cs="Times New Roman"/>
      <w:b/>
      <w:bCs/>
      <w:sz w:val="24"/>
      <w:szCs w:val="24"/>
      <w:lang w:eastAsia="ru-RU"/>
    </w:rPr>
  </w:style>
  <w:style w:type="paragraph" w:customStyle="1" w:styleId="xl208">
    <w:name w:val="xl208"/>
    <w:basedOn w:val="a1"/>
    <w:rsid w:val="00562399"/>
    <w:pPr>
      <w:pBdr>
        <w:top w:val="single" w:sz="4" w:space="0" w:color="auto"/>
        <w:left w:val="single" w:sz="4" w:space="0" w:color="auto"/>
        <w:bottom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20"/>
      <w:szCs w:val="20"/>
      <w:lang w:eastAsia="ru-RU"/>
    </w:rPr>
  </w:style>
  <w:style w:type="paragraph" w:customStyle="1" w:styleId="xl209">
    <w:name w:val="xl209"/>
    <w:basedOn w:val="a1"/>
    <w:rsid w:val="00562399"/>
    <w:pPr>
      <w:pBdr>
        <w:top w:val="single" w:sz="4" w:space="0" w:color="auto"/>
        <w:left w:val="single" w:sz="4" w:space="0" w:color="auto"/>
        <w:bottom w:val="single" w:sz="4" w:space="0" w:color="auto"/>
        <w:right w:val="single" w:sz="4" w:space="0" w:color="auto"/>
      </w:pBdr>
      <w:shd w:val="clear" w:color="000000" w:fill="FFFF99"/>
      <w:spacing w:after="100"/>
    </w:pPr>
    <w:rPr>
      <w:rFonts w:ascii="Times New Roman" w:eastAsia="Times New Roman" w:hAnsi="Times New Roman" w:cs="Times New Roman"/>
      <w:sz w:val="20"/>
      <w:szCs w:val="20"/>
      <w:lang w:eastAsia="ru-RU"/>
    </w:rPr>
  </w:style>
  <w:style w:type="paragraph" w:customStyle="1" w:styleId="xl210">
    <w:name w:val="xl210"/>
    <w:basedOn w:val="a1"/>
    <w:rsid w:val="00562399"/>
    <w:pPr>
      <w:pBdr>
        <w:top w:val="single" w:sz="4" w:space="0" w:color="auto"/>
        <w:left w:val="single" w:sz="4" w:space="0" w:color="auto"/>
        <w:bottom w:val="single" w:sz="4" w:space="0" w:color="auto"/>
        <w:right w:val="single" w:sz="4" w:space="0" w:color="auto"/>
      </w:pBdr>
      <w:shd w:val="clear" w:color="FFFFCC" w:fill="FFFF99"/>
      <w:spacing w:after="100"/>
    </w:pPr>
    <w:rPr>
      <w:rFonts w:ascii="Times New Roman" w:eastAsia="Times New Roman" w:hAnsi="Times New Roman" w:cs="Times New Roman"/>
      <w:sz w:val="20"/>
      <w:szCs w:val="20"/>
      <w:lang w:eastAsia="ru-RU"/>
    </w:rPr>
  </w:style>
  <w:style w:type="paragraph" w:customStyle="1" w:styleId="xl211">
    <w:name w:val="xl211"/>
    <w:basedOn w:val="a1"/>
    <w:rsid w:val="00562399"/>
    <w:pPr>
      <w:pBdr>
        <w:top w:val="single" w:sz="4" w:space="0" w:color="auto"/>
        <w:left w:val="single" w:sz="4" w:space="0" w:color="auto"/>
        <w:bottom w:val="single" w:sz="4" w:space="0" w:color="auto"/>
        <w:right w:val="single" w:sz="4" w:space="0" w:color="auto"/>
      </w:pBdr>
      <w:shd w:val="clear" w:color="000000" w:fill="FFFFFF"/>
      <w:spacing w:after="100"/>
    </w:pPr>
    <w:rPr>
      <w:rFonts w:ascii="Times New Roman" w:eastAsia="Times New Roman" w:hAnsi="Times New Roman" w:cs="Times New Roman"/>
      <w:sz w:val="20"/>
      <w:szCs w:val="20"/>
      <w:lang w:eastAsia="ru-RU"/>
    </w:rPr>
  </w:style>
  <w:style w:type="paragraph" w:customStyle="1" w:styleId="xl212">
    <w:name w:val="xl212"/>
    <w:basedOn w:val="a1"/>
    <w:rsid w:val="00562399"/>
    <w:pPr>
      <w:pBdr>
        <w:top w:val="single" w:sz="4" w:space="0" w:color="auto"/>
        <w:left w:val="single" w:sz="4" w:space="0" w:color="auto"/>
        <w:bottom w:val="single" w:sz="4" w:space="0" w:color="auto"/>
        <w:right w:val="single" w:sz="4" w:space="0" w:color="auto"/>
      </w:pBdr>
      <w:shd w:val="clear" w:color="000000" w:fill="FFFFFF"/>
      <w:spacing w:after="100"/>
      <w:textAlignment w:val="center"/>
    </w:pPr>
    <w:rPr>
      <w:rFonts w:ascii="Times New Roman" w:eastAsia="Times New Roman" w:hAnsi="Times New Roman" w:cs="Times New Roman"/>
      <w:sz w:val="20"/>
      <w:szCs w:val="20"/>
      <w:lang w:eastAsia="ru-RU"/>
    </w:rPr>
  </w:style>
  <w:style w:type="paragraph" w:customStyle="1" w:styleId="xl213">
    <w:name w:val="xl213"/>
    <w:basedOn w:val="a1"/>
    <w:rsid w:val="00562399"/>
    <w:pPr>
      <w:spacing w:after="100"/>
      <w:textAlignment w:val="center"/>
    </w:pPr>
    <w:rPr>
      <w:rFonts w:ascii="Times New Roman" w:eastAsia="Times New Roman" w:hAnsi="Times New Roman" w:cs="Times New Roman"/>
      <w:sz w:val="24"/>
      <w:szCs w:val="24"/>
      <w:lang w:eastAsia="ru-RU"/>
    </w:rPr>
  </w:style>
  <w:style w:type="paragraph" w:customStyle="1" w:styleId="xl214">
    <w:name w:val="xl214"/>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0"/>
      <w:szCs w:val="20"/>
      <w:lang w:eastAsia="ru-RU"/>
    </w:rPr>
  </w:style>
  <w:style w:type="paragraph" w:customStyle="1" w:styleId="xl215">
    <w:name w:val="xl215"/>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0"/>
      <w:szCs w:val="20"/>
      <w:lang w:eastAsia="ru-RU"/>
    </w:rPr>
  </w:style>
  <w:style w:type="paragraph" w:customStyle="1" w:styleId="xl216">
    <w:name w:val="xl216"/>
    <w:basedOn w:val="a1"/>
    <w:rsid w:val="00562399"/>
    <w:pPr>
      <w:pBdr>
        <w:top w:val="single" w:sz="4" w:space="0" w:color="auto"/>
        <w:left w:val="single" w:sz="4" w:space="0" w:color="auto"/>
        <w:bottom w:val="single" w:sz="4" w:space="0" w:color="auto"/>
        <w:right w:val="single" w:sz="4" w:space="0" w:color="auto"/>
      </w:pBdr>
      <w:spacing w:after="100"/>
      <w:textAlignment w:val="center"/>
    </w:pPr>
    <w:rPr>
      <w:rFonts w:ascii="Times New Roman" w:eastAsia="Times New Roman" w:hAnsi="Times New Roman" w:cs="Times New Roman"/>
      <w:sz w:val="20"/>
      <w:szCs w:val="20"/>
      <w:lang w:eastAsia="ru-RU"/>
    </w:rPr>
  </w:style>
  <w:style w:type="paragraph" w:styleId="afff8">
    <w:name w:val="Title"/>
    <w:basedOn w:val="a1"/>
    <w:next w:val="a1"/>
    <w:link w:val="afff9"/>
    <w:uiPriority w:val="10"/>
    <w:qFormat/>
    <w:rsid w:val="005E4B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9">
    <w:name w:val="Название Знак"/>
    <w:basedOn w:val="a2"/>
    <w:link w:val="afff8"/>
    <w:uiPriority w:val="10"/>
    <w:rsid w:val="005E4BFA"/>
    <w:rPr>
      <w:rFonts w:asciiTheme="majorHAnsi" w:eastAsiaTheme="majorEastAsia" w:hAnsiTheme="majorHAnsi" w:cstheme="majorBidi"/>
      <w:color w:val="17365D" w:themeColor="text2" w:themeShade="BF"/>
      <w:spacing w:val="5"/>
      <w:kern w:val="28"/>
      <w:sz w:val="52"/>
      <w:szCs w:val="52"/>
    </w:rPr>
  </w:style>
  <w:style w:type="paragraph" w:customStyle="1" w:styleId="a0">
    <w:name w:val="Список марк."/>
    <w:basedOn w:val="a1"/>
    <w:rsid w:val="00C85D72"/>
    <w:pPr>
      <w:numPr>
        <w:numId w:val="2"/>
      </w:numPr>
      <w:spacing w:after="120" w:line="360" w:lineRule="auto"/>
      <w:jc w:val="both"/>
    </w:pPr>
    <w:rPr>
      <w:rFonts w:ascii="Times New Roman" w:eastAsia="Times New Roman" w:hAnsi="Times New Roman" w:cs="Times New Roman"/>
      <w:sz w:val="26"/>
      <w:szCs w:val="26"/>
      <w:lang w:eastAsia="ru-RU"/>
    </w:rPr>
  </w:style>
  <w:style w:type="character" w:customStyle="1" w:styleId="afffa">
    <w:name w:val="Основной текст + Полужирный"/>
    <w:basedOn w:val="afff7"/>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2"/>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1"/>
    <w:link w:val="25"/>
    <w:rsid w:val="00C85D72"/>
    <w:pPr>
      <w:widowControl w:val="0"/>
      <w:shd w:val="clear" w:color="auto" w:fill="FFFFFF"/>
      <w:spacing w:line="230" w:lineRule="exact"/>
      <w:ind w:firstLine="500"/>
      <w:jc w:val="both"/>
    </w:pPr>
    <w:rPr>
      <w:b/>
      <w:bCs/>
      <w:sz w:val="18"/>
      <w:szCs w:val="18"/>
    </w:rPr>
  </w:style>
  <w:style w:type="paragraph" w:styleId="a">
    <w:name w:val="List Bullet"/>
    <w:basedOn w:val="affe"/>
    <w:link w:val="afffb"/>
    <w:rsid w:val="000D728A"/>
    <w:pPr>
      <w:widowControl w:val="0"/>
      <w:numPr>
        <w:numId w:val="3"/>
      </w:numPr>
      <w:adjustRightInd w:val="0"/>
      <w:spacing w:line="360" w:lineRule="auto"/>
      <w:contextualSpacing w:val="0"/>
      <w:jc w:val="both"/>
      <w:textAlignment w:val="baseline"/>
    </w:pPr>
    <w:rPr>
      <w:rFonts w:ascii="Arial" w:eastAsia="Times New Roman" w:hAnsi="Arial" w:cs="Times New Roman"/>
      <w:spacing w:val="-5"/>
    </w:rPr>
  </w:style>
  <w:style w:type="character" w:customStyle="1" w:styleId="afffb">
    <w:name w:val="Маркированный список Знак"/>
    <w:basedOn w:val="a2"/>
    <w:link w:val="a"/>
    <w:rsid w:val="000D728A"/>
    <w:rPr>
      <w:rFonts w:ascii="Arial" w:eastAsia="Times New Roman" w:hAnsi="Arial" w:cs="Times New Roman"/>
      <w:spacing w:val="-5"/>
    </w:rPr>
  </w:style>
  <w:style w:type="paragraph" w:styleId="28">
    <w:name w:val="List Bullet 2"/>
    <w:basedOn w:val="a"/>
    <w:autoRedefine/>
    <w:rsid w:val="009E4955"/>
    <w:pPr>
      <w:numPr>
        <w:numId w:val="0"/>
      </w:numPr>
      <w:ind w:left="924"/>
    </w:pPr>
    <w:rPr>
      <w:sz w:val="24"/>
      <w:szCs w:val="24"/>
      <w:lang w:val="ru-RU" w:bidi="ar-SA"/>
    </w:rPr>
  </w:style>
  <w:style w:type="table" w:customStyle="1" w:styleId="18">
    <w:name w:val="Сетка таблицы1"/>
    <w:basedOn w:val="a3"/>
    <w:next w:val="af6"/>
    <w:uiPriority w:val="59"/>
    <w:locked/>
    <w:rsid w:val="006B222D"/>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7">
    <w:name w:val="xl97"/>
    <w:basedOn w:val="a1"/>
    <w:rsid w:val="000B6DC3"/>
    <w:pPr>
      <w:pBdr>
        <w:left w:val="single" w:sz="4" w:space="0" w:color="auto"/>
        <w:bottom w:val="single" w:sz="4" w:space="0" w:color="auto"/>
        <w:right w:val="single" w:sz="4" w:space="0" w:color="auto"/>
      </w:pBdr>
      <w:spacing w:after="100"/>
      <w:textAlignment w:val="center"/>
    </w:pPr>
    <w:rPr>
      <w:rFonts w:ascii="Arial" w:eastAsia="Times New Roman" w:hAnsi="Arial" w:cs="Arial"/>
      <w:sz w:val="24"/>
      <w:szCs w:val="24"/>
      <w:lang w:eastAsia="ru-RU"/>
    </w:rPr>
  </w:style>
  <w:style w:type="paragraph" w:customStyle="1" w:styleId="xl98">
    <w:name w:val="xl98"/>
    <w:basedOn w:val="a1"/>
    <w:rsid w:val="000B6DC3"/>
    <w:pPr>
      <w:pBdr>
        <w:top w:val="single" w:sz="4" w:space="0" w:color="auto"/>
        <w:left w:val="single" w:sz="4" w:space="0" w:color="auto"/>
      </w:pBdr>
      <w:spacing w:after="100"/>
      <w:textAlignment w:val="center"/>
    </w:pPr>
    <w:rPr>
      <w:rFonts w:ascii="Arial" w:eastAsia="Times New Roman" w:hAnsi="Arial" w:cs="Arial"/>
      <w:sz w:val="24"/>
      <w:szCs w:val="24"/>
      <w:lang w:eastAsia="ru-RU"/>
    </w:rPr>
  </w:style>
  <w:style w:type="paragraph" w:customStyle="1" w:styleId="xl99">
    <w:name w:val="xl99"/>
    <w:basedOn w:val="a1"/>
    <w:rsid w:val="000B6DC3"/>
    <w:pPr>
      <w:pBdr>
        <w:top w:val="single" w:sz="4" w:space="0" w:color="auto"/>
      </w:pBdr>
      <w:spacing w:after="100"/>
      <w:textAlignment w:val="center"/>
    </w:pPr>
    <w:rPr>
      <w:rFonts w:ascii="Arial" w:eastAsia="Times New Roman" w:hAnsi="Arial" w:cs="Arial"/>
      <w:sz w:val="24"/>
      <w:szCs w:val="24"/>
      <w:lang w:eastAsia="ru-RU"/>
    </w:rPr>
  </w:style>
  <w:style w:type="paragraph" w:customStyle="1" w:styleId="xl100">
    <w:name w:val="xl100"/>
    <w:basedOn w:val="a1"/>
    <w:rsid w:val="000B6DC3"/>
    <w:pPr>
      <w:pBdr>
        <w:top w:val="single" w:sz="4" w:space="0" w:color="auto"/>
        <w:right w:val="single" w:sz="4" w:space="0" w:color="auto"/>
      </w:pBdr>
      <w:spacing w:after="100"/>
      <w:textAlignment w:val="center"/>
    </w:pPr>
    <w:rPr>
      <w:rFonts w:ascii="Arial" w:eastAsia="Times New Roman" w:hAnsi="Arial" w:cs="Arial"/>
      <w:sz w:val="24"/>
      <w:szCs w:val="24"/>
      <w:lang w:eastAsia="ru-RU"/>
    </w:rPr>
  </w:style>
  <w:style w:type="paragraph" w:customStyle="1" w:styleId="xl101">
    <w:name w:val="xl101"/>
    <w:basedOn w:val="a1"/>
    <w:rsid w:val="000B6DC3"/>
    <w:pPr>
      <w:pBdr>
        <w:left w:val="single" w:sz="4" w:space="0" w:color="auto"/>
      </w:pBdr>
      <w:spacing w:after="100"/>
      <w:textAlignment w:val="center"/>
    </w:pPr>
    <w:rPr>
      <w:rFonts w:ascii="Arial" w:eastAsia="Times New Roman" w:hAnsi="Arial" w:cs="Arial"/>
      <w:sz w:val="24"/>
      <w:szCs w:val="24"/>
      <w:lang w:eastAsia="ru-RU"/>
    </w:rPr>
  </w:style>
  <w:style w:type="paragraph" w:customStyle="1" w:styleId="xl102">
    <w:name w:val="xl102"/>
    <w:basedOn w:val="a1"/>
    <w:rsid w:val="000B6DC3"/>
    <w:pPr>
      <w:pBdr>
        <w:right w:val="single" w:sz="4" w:space="0" w:color="auto"/>
      </w:pBdr>
      <w:spacing w:after="100"/>
      <w:textAlignment w:val="center"/>
    </w:pPr>
    <w:rPr>
      <w:rFonts w:ascii="Arial" w:eastAsia="Times New Roman" w:hAnsi="Arial" w:cs="Arial"/>
      <w:sz w:val="24"/>
      <w:szCs w:val="24"/>
      <w:lang w:eastAsia="ru-RU"/>
    </w:rPr>
  </w:style>
  <w:style w:type="paragraph" w:customStyle="1" w:styleId="xl103">
    <w:name w:val="xl103"/>
    <w:basedOn w:val="a1"/>
    <w:rsid w:val="000B6DC3"/>
    <w:pPr>
      <w:pBdr>
        <w:left w:val="single" w:sz="4" w:space="0" w:color="auto"/>
        <w:bottom w:val="single" w:sz="4" w:space="0" w:color="auto"/>
      </w:pBdr>
      <w:spacing w:after="100"/>
      <w:textAlignment w:val="center"/>
    </w:pPr>
    <w:rPr>
      <w:rFonts w:ascii="Arial" w:eastAsia="Times New Roman" w:hAnsi="Arial" w:cs="Arial"/>
      <w:sz w:val="24"/>
      <w:szCs w:val="24"/>
      <w:lang w:eastAsia="ru-RU"/>
    </w:rPr>
  </w:style>
  <w:style w:type="paragraph" w:customStyle="1" w:styleId="xl104">
    <w:name w:val="xl104"/>
    <w:basedOn w:val="a1"/>
    <w:rsid w:val="000B6DC3"/>
    <w:pPr>
      <w:pBdr>
        <w:bottom w:val="single" w:sz="4" w:space="0" w:color="auto"/>
      </w:pBdr>
      <w:spacing w:after="100"/>
      <w:textAlignment w:val="center"/>
    </w:pPr>
    <w:rPr>
      <w:rFonts w:ascii="Arial" w:eastAsia="Times New Roman" w:hAnsi="Arial" w:cs="Arial"/>
      <w:sz w:val="24"/>
      <w:szCs w:val="24"/>
      <w:lang w:eastAsia="ru-RU"/>
    </w:rPr>
  </w:style>
  <w:style w:type="paragraph" w:customStyle="1" w:styleId="xl105">
    <w:name w:val="xl105"/>
    <w:basedOn w:val="a1"/>
    <w:rsid w:val="000B6DC3"/>
    <w:pPr>
      <w:pBdr>
        <w:bottom w:val="single" w:sz="4" w:space="0" w:color="auto"/>
        <w:right w:val="single" w:sz="4" w:space="0" w:color="auto"/>
      </w:pBdr>
      <w:spacing w:after="100"/>
      <w:textAlignment w:val="center"/>
    </w:pPr>
    <w:rPr>
      <w:rFonts w:ascii="Arial" w:eastAsia="Times New Roman" w:hAnsi="Arial" w:cs="Arial"/>
      <w:sz w:val="24"/>
      <w:szCs w:val="24"/>
      <w:lang w:eastAsia="ru-RU"/>
    </w:rPr>
  </w:style>
  <w:style w:type="paragraph" w:customStyle="1" w:styleId="xl106">
    <w:name w:val="xl106"/>
    <w:basedOn w:val="a1"/>
    <w:rsid w:val="000B6DC3"/>
    <w:pPr>
      <w:pBdr>
        <w:left w:val="single" w:sz="4" w:space="0" w:color="auto"/>
        <w:right w:val="single" w:sz="4" w:space="0" w:color="auto"/>
      </w:pBdr>
      <w:spacing w:after="100"/>
      <w:textAlignment w:val="center"/>
    </w:pPr>
    <w:rPr>
      <w:rFonts w:ascii="Arial" w:eastAsia="Times New Roman" w:hAnsi="Arial" w:cs="Arial"/>
      <w:sz w:val="20"/>
      <w:szCs w:val="20"/>
      <w:lang w:eastAsia="ru-RU"/>
    </w:rPr>
  </w:style>
  <w:style w:type="paragraph" w:customStyle="1" w:styleId="xl107">
    <w:name w:val="xl107"/>
    <w:basedOn w:val="a1"/>
    <w:rsid w:val="000B6DC3"/>
    <w:pPr>
      <w:pBdr>
        <w:left w:val="single" w:sz="4" w:space="0" w:color="auto"/>
        <w:bottom w:val="single" w:sz="4" w:space="0" w:color="auto"/>
        <w:right w:val="single" w:sz="4" w:space="0" w:color="auto"/>
      </w:pBdr>
      <w:spacing w:after="100"/>
      <w:textAlignment w:val="center"/>
    </w:pPr>
    <w:rPr>
      <w:rFonts w:ascii="Arial" w:eastAsia="Times New Roman" w:hAnsi="Arial" w:cs="Arial"/>
      <w:sz w:val="20"/>
      <w:szCs w:val="20"/>
      <w:lang w:eastAsia="ru-RU"/>
    </w:rPr>
  </w:style>
  <w:style w:type="paragraph" w:customStyle="1" w:styleId="xl108">
    <w:name w:val="xl108"/>
    <w:basedOn w:val="a1"/>
    <w:rsid w:val="000B6DC3"/>
    <w:pPr>
      <w:pBdr>
        <w:top w:val="single" w:sz="4" w:space="0" w:color="auto"/>
        <w:left w:val="single" w:sz="4" w:space="0" w:color="auto"/>
        <w:bottom w:val="single" w:sz="4" w:space="0" w:color="auto"/>
      </w:pBdr>
      <w:spacing w:after="100"/>
      <w:textAlignment w:val="center"/>
    </w:pPr>
    <w:rPr>
      <w:rFonts w:ascii="Arial" w:eastAsia="Times New Roman" w:hAnsi="Arial" w:cs="Arial"/>
      <w:sz w:val="20"/>
      <w:szCs w:val="20"/>
      <w:lang w:eastAsia="ru-RU"/>
    </w:rPr>
  </w:style>
  <w:style w:type="paragraph" w:customStyle="1" w:styleId="xl109">
    <w:name w:val="xl109"/>
    <w:basedOn w:val="a1"/>
    <w:rsid w:val="000B6DC3"/>
    <w:pPr>
      <w:pBdr>
        <w:top w:val="single" w:sz="4" w:space="0" w:color="auto"/>
        <w:bottom w:val="single" w:sz="4" w:space="0" w:color="auto"/>
        <w:right w:val="single" w:sz="4" w:space="0" w:color="auto"/>
      </w:pBdr>
      <w:spacing w:after="100"/>
      <w:textAlignment w:val="center"/>
    </w:pPr>
    <w:rPr>
      <w:rFonts w:ascii="Arial" w:eastAsia="Times New Roman" w:hAnsi="Arial" w:cs="Arial"/>
      <w:sz w:val="20"/>
      <w:szCs w:val="20"/>
      <w:lang w:eastAsia="ru-RU"/>
    </w:rPr>
  </w:style>
  <w:style w:type="paragraph" w:customStyle="1" w:styleId="xl110">
    <w:name w:val="xl110"/>
    <w:basedOn w:val="a1"/>
    <w:rsid w:val="000B6DC3"/>
    <w:pPr>
      <w:pBdr>
        <w:top w:val="single" w:sz="4" w:space="0" w:color="auto"/>
        <w:left w:val="single" w:sz="4" w:space="0" w:color="auto"/>
        <w:bottom w:val="single" w:sz="4" w:space="0" w:color="auto"/>
      </w:pBdr>
      <w:spacing w:after="100"/>
      <w:textAlignment w:val="center"/>
    </w:pPr>
    <w:rPr>
      <w:rFonts w:ascii="Arial" w:eastAsia="Times New Roman" w:hAnsi="Arial" w:cs="Arial"/>
      <w:sz w:val="24"/>
      <w:szCs w:val="24"/>
      <w:lang w:eastAsia="ru-RU"/>
    </w:rPr>
  </w:style>
  <w:style w:type="paragraph" w:customStyle="1" w:styleId="xl111">
    <w:name w:val="xl111"/>
    <w:basedOn w:val="a1"/>
    <w:rsid w:val="000B6DC3"/>
    <w:pPr>
      <w:pBdr>
        <w:top w:val="single" w:sz="4" w:space="0" w:color="auto"/>
        <w:bottom w:val="single" w:sz="4" w:space="0" w:color="auto"/>
      </w:pBdr>
      <w:spacing w:after="100"/>
      <w:textAlignment w:val="center"/>
    </w:pPr>
    <w:rPr>
      <w:rFonts w:ascii="Arial" w:eastAsia="Times New Roman" w:hAnsi="Arial" w:cs="Arial"/>
      <w:sz w:val="24"/>
      <w:szCs w:val="24"/>
      <w:lang w:eastAsia="ru-RU"/>
    </w:rPr>
  </w:style>
  <w:style w:type="paragraph" w:customStyle="1" w:styleId="xl112">
    <w:name w:val="xl112"/>
    <w:basedOn w:val="a1"/>
    <w:rsid w:val="000B6DC3"/>
    <w:pPr>
      <w:pBdr>
        <w:top w:val="single" w:sz="4" w:space="0" w:color="auto"/>
        <w:bottom w:val="single" w:sz="4" w:space="0" w:color="auto"/>
        <w:right w:val="single" w:sz="4" w:space="0" w:color="auto"/>
      </w:pBdr>
      <w:spacing w:after="100"/>
      <w:textAlignment w:val="center"/>
    </w:pPr>
    <w:rPr>
      <w:rFonts w:ascii="Arial" w:eastAsia="Times New Roman" w:hAnsi="Arial" w:cs="Arial"/>
      <w:sz w:val="24"/>
      <w:szCs w:val="24"/>
      <w:lang w:eastAsia="ru-RU"/>
    </w:rPr>
  </w:style>
  <w:style w:type="paragraph" w:customStyle="1" w:styleId="xl113">
    <w:name w:val="xl113"/>
    <w:basedOn w:val="a1"/>
    <w:rsid w:val="000B6DC3"/>
    <w:pPr>
      <w:pBdr>
        <w:top w:val="single" w:sz="4" w:space="0" w:color="auto"/>
        <w:left w:val="single" w:sz="4" w:space="0" w:color="auto"/>
        <w:bottom w:val="single" w:sz="4" w:space="0" w:color="auto"/>
      </w:pBdr>
      <w:shd w:val="clear" w:color="000000" w:fill="808080"/>
      <w:spacing w:after="100"/>
      <w:textAlignment w:val="center"/>
    </w:pPr>
    <w:rPr>
      <w:rFonts w:ascii="Arial" w:eastAsia="Times New Roman" w:hAnsi="Arial" w:cs="Arial"/>
      <w:b/>
      <w:bCs/>
      <w:i/>
      <w:iCs/>
      <w:sz w:val="24"/>
      <w:szCs w:val="24"/>
      <w:lang w:eastAsia="ru-RU"/>
    </w:rPr>
  </w:style>
  <w:style w:type="paragraph" w:customStyle="1" w:styleId="xl114">
    <w:name w:val="xl114"/>
    <w:basedOn w:val="a1"/>
    <w:rsid w:val="000B6DC3"/>
    <w:pPr>
      <w:pBdr>
        <w:top w:val="single" w:sz="4" w:space="0" w:color="auto"/>
        <w:bottom w:val="single" w:sz="4" w:space="0" w:color="auto"/>
      </w:pBdr>
      <w:shd w:val="clear" w:color="000000" w:fill="808080"/>
      <w:spacing w:after="100"/>
      <w:textAlignment w:val="center"/>
    </w:pPr>
    <w:rPr>
      <w:rFonts w:ascii="Arial" w:eastAsia="Times New Roman" w:hAnsi="Arial" w:cs="Arial"/>
      <w:b/>
      <w:bCs/>
      <w:i/>
      <w:iCs/>
      <w:sz w:val="24"/>
      <w:szCs w:val="24"/>
      <w:lang w:eastAsia="ru-RU"/>
    </w:rPr>
  </w:style>
  <w:style w:type="paragraph" w:customStyle="1" w:styleId="xl115">
    <w:name w:val="xl115"/>
    <w:basedOn w:val="a1"/>
    <w:rsid w:val="000B6DC3"/>
    <w:pPr>
      <w:pBdr>
        <w:top w:val="single" w:sz="4" w:space="0" w:color="auto"/>
        <w:bottom w:val="single" w:sz="4" w:space="0" w:color="auto"/>
        <w:right w:val="single" w:sz="4" w:space="0" w:color="auto"/>
      </w:pBdr>
      <w:shd w:val="clear" w:color="000000" w:fill="808080"/>
      <w:spacing w:after="100"/>
      <w:textAlignment w:val="center"/>
    </w:pPr>
    <w:rPr>
      <w:rFonts w:ascii="Arial" w:eastAsia="Times New Roman" w:hAnsi="Arial" w:cs="Arial"/>
      <w:b/>
      <w:bCs/>
      <w:i/>
      <w:iCs/>
      <w:sz w:val="24"/>
      <w:szCs w:val="24"/>
      <w:lang w:eastAsia="ru-RU"/>
    </w:rPr>
  </w:style>
  <w:style w:type="paragraph" w:styleId="afffc">
    <w:name w:val="table of figures"/>
    <w:basedOn w:val="a1"/>
    <w:next w:val="a1"/>
    <w:uiPriority w:val="99"/>
    <w:unhideWhenUsed/>
    <w:rsid w:val="00442511"/>
    <w:pPr>
      <w:spacing w:after="0" w:line="240" w:lineRule="auto"/>
    </w:pPr>
    <w:rPr>
      <w:rFonts w:ascii="Times New Roman" w:hAnsi="Times New Roman"/>
      <w:i/>
      <w:sz w:val="20"/>
    </w:rPr>
  </w:style>
  <w:style w:type="paragraph" w:styleId="afffd">
    <w:name w:val="No Spacing"/>
    <w:uiPriority w:val="1"/>
    <w:qFormat/>
    <w:rsid w:val="005E4BFA"/>
    <w:pPr>
      <w:spacing w:after="0" w:line="240" w:lineRule="auto"/>
    </w:pPr>
  </w:style>
  <w:style w:type="paragraph" w:styleId="29">
    <w:name w:val="Quote"/>
    <w:basedOn w:val="a1"/>
    <w:next w:val="a1"/>
    <w:link w:val="2a"/>
    <w:uiPriority w:val="29"/>
    <w:qFormat/>
    <w:rsid w:val="005E4BFA"/>
    <w:rPr>
      <w:i/>
      <w:iCs/>
      <w:color w:val="000000" w:themeColor="text1"/>
    </w:rPr>
  </w:style>
  <w:style w:type="character" w:customStyle="1" w:styleId="2a">
    <w:name w:val="Цитата 2 Знак"/>
    <w:basedOn w:val="a2"/>
    <w:link w:val="29"/>
    <w:uiPriority w:val="29"/>
    <w:rsid w:val="005E4BFA"/>
    <w:rPr>
      <w:i/>
      <w:iCs/>
      <w:color w:val="000000" w:themeColor="text1"/>
    </w:rPr>
  </w:style>
  <w:style w:type="paragraph" w:styleId="afffe">
    <w:name w:val="Intense Quote"/>
    <w:basedOn w:val="a1"/>
    <w:next w:val="a1"/>
    <w:link w:val="affff"/>
    <w:uiPriority w:val="30"/>
    <w:qFormat/>
    <w:rsid w:val="005E4BFA"/>
    <w:pPr>
      <w:pBdr>
        <w:bottom w:val="single" w:sz="4" w:space="4" w:color="4F81BD" w:themeColor="accent1"/>
      </w:pBdr>
      <w:spacing w:before="200" w:after="280"/>
      <w:ind w:left="936" w:right="936"/>
    </w:pPr>
    <w:rPr>
      <w:b/>
      <w:bCs/>
      <w:i/>
      <w:iCs/>
      <w:color w:val="4F81BD" w:themeColor="accent1"/>
    </w:rPr>
  </w:style>
  <w:style w:type="character" w:customStyle="1" w:styleId="affff">
    <w:name w:val="Выделенная цитата Знак"/>
    <w:basedOn w:val="a2"/>
    <w:link w:val="afffe"/>
    <w:uiPriority w:val="30"/>
    <w:rsid w:val="005E4BFA"/>
    <w:rPr>
      <w:b/>
      <w:bCs/>
      <w:i/>
      <w:iCs/>
      <w:color w:val="4F81BD" w:themeColor="accent1"/>
    </w:rPr>
  </w:style>
  <w:style w:type="character" w:styleId="affff0">
    <w:name w:val="Subtle Emphasis"/>
    <w:basedOn w:val="a2"/>
    <w:uiPriority w:val="19"/>
    <w:qFormat/>
    <w:rsid w:val="005E4BFA"/>
    <w:rPr>
      <w:i/>
      <w:iCs/>
      <w:color w:val="808080" w:themeColor="text1" w:themeTint="7F"/>
    </w:rPr>
  </w:style>
  <w:style w:type="character" w:styleId="affff1">
    <w:name w:val="Intense Emphasis"/>
    <w:basedOn w:val="a2"/>
    <w:uiPriority w:val="21"/>
    <w:qFormat/>
    <w:rsid w:val="005E4BFA"/>
    <w:rPr>
      <w:b/>
      <w:bCs/>
      <w:i/>
      <w:iCs/>
      <w:color w:val="4F81BD" w:themeColor="accent1"/>
    </w:rPr>
  </w:style>
  <w:style w:type="character" w:styleId="affff2">
    <w:name w:val="Subtle Reference"/>
    <w:basedOn w:val="a2"/>
    <w:uiPriority w:val="31"/>
    <w:qFormat/>
    <w:rsid w:val="005E4BFA"/>
    <w:rPr>
      <w:smallCaps/>
      <w:color w:val="C0504D" w:themeColor="accent2"/>
      <w:u w:val="single"/>
    </w:rPr>
  </w:style>
  <w:style w:type="character" w:styleId="affff3">
    <w:name w:val="Intense Reference"/>
    <w:basedOn w:val="a2"/>
    <w:uiPriority w:val="32"/>
    <w:qFormat/>
    <w:rsid w:val="005E4BFA"/>
    <w:rPr>
      <w:b/>
      <w:bCs/>
      <w:smallCaps/>
      <w:color w:val="C0504D" w:themeColor="accent2"/>
      <w:spacing w:val="5"/>
      <w:u w:val="single"/>
    </w:rPr>
  </w:style>
  <w:style w:type="character" w:styleId="affff4">
    <w:name w:val="Book Title"/>
    <w:basedOn w:val="a2"/>
    <w:uiPriority w:val="33"/>
    <w:qFormat/>
    <w:rsid w:val="005E4BFA"/>
    <w:rPr>
      <w:b/>
      <w:bCs/>
      <w:smallCaps/>
      <w:spacing w:val="5"/>
    </w:rPr>
  </w:style>
  <w:style w:type="table" w:customStyle="1" w:styleId="32">
    <w:name w:val="Сетка таблицы3"/>
    <w:basedOn w:val="a3"/>
    <w:next w:val="af6"/>
    <w:uiPriority w:val="59"/>
    <w:rsid w:val="007C7866"/>
    <w:pPr>
      <w:spacing w:after="0" w:line="240" w:lineRule="auto"/>
    </w:pPr>
    <w:rPr>
      <w:rFonts w:ascii="Times New Roman" w:eastAsiaTheme="minorHAnsi" w:hAnsi="Times New Roman" w:cs="Times New Roman"/>
      <w:sz w:val="20"/>
      <w:szCs w:val="20"/>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52211">
    <w:name w:val="xl52211"/>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2">
    <w:name w:val="xl52212"/>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3">
    <w:name w:val="xl52213"/>
    <w:basedOn w:val="a1"/>
    <w:rsid w:val="007F15FB"/>
    <w:pPr>
      <w:pBdr>
        <w:top w:val="single" w:sz="4" w:space="0" w:color="auto"/>
        <w:left w:val="single" w:sz="4" w:space="0" w:color="auto"/>
        <w:right w:val="single" w:sz="4" w:space="0" w:color="auto"/>
      </w:pBdr>
      <w:shd w:val="clear" w:color="000000" w:fill="FABF8F"/>
      <w:spacing w:after="100" w:line="240" w:lineRule="auto"/>
      <w:jc w:val="center"/>
      <w:textAlignment w:val="top"/>
    </w:pPr>
    <w:rPr>
      <w:rFonts w:ascii="Times New Roman" w:eastAsia="Times New Roman" w:hAnsi="Times New Roman" w:cs="Times New Roman"/>
      <w:b/>
      <w:bCs/>
      <w:i/>
      <w:iCs/>
      <w:sz w:val="24"/>
      <w:szCs w:val="24"/>
      <w:lang w:val="ru-RU" w:eastAsia="ru-RU" w:bidi="ar-SA"/>
    </w:rPr>
  </w:style>
  <w:style w:type="paragraph" w:customStyle="1" w:styleId="xl52214">
    <w:name w:val="xl52214"/>
    <w:basedOn w:val="a1"/>
    <w:rsid w:val="007F15FB"/>
    <w:pPr>
      <w:pBdr>
        <w:top w:val="single" w:sz="4" w:space="0" w:color="auto"/>
        <w:left w:val="single" w:sz="4" w:space="0" w:color="auto"/>
        <w:bottom w:val="single" w:sz="4" w:space="0" w:color="auto"/>
        <w:right w:val="single" w:sz="4" w:space="0" w:color="auto"/>
      </w:pBdr>
      <w:shd w:val="clear" w:color="000000" w:fill="FFFF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5">
    <w:name w:val="xl52215"/>
    <w:basedOn w:val="a1"/>
    <w:rsid w:val="007F15FB"/>
    <w:pPr>
      <w:pBdr>
        <w:top w:val="single" w:sz="4" w:space="0" w:color="auto"/>
        <w:left w:val="single" w:sz="4" w:space="0" w:color="auto"/>
        <w:bottom w:val="single" w:sz="4" w:space="0" w:color="auto"/>
        <w:right w:val="single" w:sz="4" w:space="0" w:color="auto"/>
      </w:pBdr>
      <w:shd w:val="clear" w:color="000000" w:fill="FFFF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6">
    <w:name w:val="xl52216"/>
    <w:basedOn w:val="a1"/>
    <w:rsid w:val="007F15FB"/>
    <w:pP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7">
    <w:name w:val="xl52217"/>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8">
    <w:name w:val="xl52218"/>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19">
    <w:name w:val="xl52219"/>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0">
    <w:name w:val="xl52220"/>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1">
    <w:name w:val="xl52221"/>
    <w:basedOn w:val="a1"/>
    <w:rsid w:val="007F15FB"/>
    <w:pPr>
      <w:pBdr>
        <w:top w:val="single" w:sz="4" w:space="0" w:color="auto"/>
        <w:left w:val="single" w:sz="4" w:space="0" w:color="auto"/>
        <w:bottom w:val="single" w:sz="4" w:space="0" w:color="auto"/>
        <w:right w:val="single" w:sz="4" w:space="0" w:color="auto"/>
      </w:pBdr>
      <w:shd w:val="clear" w:color="000000" w:fill="FFFF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2">
    <w:name w:val="xl52222"/>
    <w:basedOn w:val="a1"/>
    <w:rsid w:val="007F15FB"/>
    <w:pPr>
      <w:pBdr>
        <w:top w:val="single" w:sz="4" w:space="0" w:color="auto"/>
        <w:left w:val="single" w:sz="4" w:space="0" w:color="auto"/>
        <w:bottom w:val="single" w:sz="4" w:space="0" w:color="auto"/>
        <w:right w:val="single" w:sz="4" w:space="0" w:color="auto"/>
      </w:pBdr>
      <w:shd w:val="clear" w:color="000000" w:fill="FFFF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3">
    <w:name w:val="xl52223"/>
    <w:basedOn w:val="a1"/>
    <w:rsid w:val="007F15FB"/>
    <w:pPr>
      <w:pBdr>
        <w:top w:val="single" w:sz="4" w:space="0" w:color="auto"/>
        <w:left w:val="single" w:sz="4" w:space="0" w:color="auto"/>
        <w:bottom w:val="single" w:sz="4" w:space="0" w:color="auto"/>
        <w:right w:val="single" w:sz="4" w:space="0" w:color="auto"/>
      </w:pBdr>
      <w:shd w:val="clear" w:color="000000" w:fill="FFFF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4">
    <w:name w:val="xl52224"/>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5">
    <w:name w:val="xl52225"/>
    <w:basedOn w:val="a1"/>
    <w:rsid w:val="007F15FB"/>
    <w:pPr>
      <w:pBdr>
        <w:top w:val="single" w:sz="4" w:space="0" w:color="auto"/>
        <w:left w:val="single" w:sz="4" w:space="0" w:color="auto"/>
        <w:bottom w:val="single" w:sz="4" w:space="0" w:color="auto"/>
        <w:right w:val="single" w:sz="4" w:space="0" w:color="auto"/>
      </w:pBdr>
      <w:shd w:val="clear" w:color="000000" w:fill="FF7C8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6">
    <w:name w:val="xl52226"/>
    <w:basedOn w:val="a1"/>
    <w:rsid w:val="007F15FB"/>
    <w:pPr>
      <w:pBdr>
        <w:top w:val="single" w:sz="4" w:space="0" w:color="auto"/>
        <w:left w:val="single" w:sz="4" w:space="0" w:color="auto"/>
        <w:bottom w:val="single" w:sz="4" w:space="0" w:color="auto"/>
        <w:right w:val="single" w:sz="4" w:space="0" w:color="auto"/>
      </w:pBdr>
      <w:shd w:val="clear" w:color="000000" w:fill="FF7C8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7">
    <w:name w:val="xl52227"/>
    <w:basedOn w:val="a1"/>
    <w:rsid w:val="007F15FB"/>
    <w:pPr>
      <w:pBdr>
        <w:top w:val="single" w:sz="4" w:space="0" w:color="auto"/>
        <w:left w:val="single" w:sz="4" w:space="0" w:color="auto"/>
        <w:bottom w:val="single" w:sz="4" w:space="0" w:color="auto"/>
        <w:right w:val="single" w:sz="4" w:space="0" w:color="auto"/>
      </w:pBdr>
      <w:shd w:val="clear" w:color="000000" w:fill="FF7C8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8">
    <w:name w:val="xl52228"/>
    <w:basedOn w:val="a1"/>
    <w:rsid w:val="007F15FB"/>
    <w:pPr>
      <w:pBdr>
        <w:top w:val="single" w:sz="4" w:space="0" w:color="auto"/>
        <w:left w:val="single" w:sz="4" w:space="0" w:color="auto"/>
        <w:bottom w:val="single" w:sz="4" w:space="0" w:color="auto"/>
        <w:right w:val="single" w:sz="4" w:space="0" w:color="auto"/>
      </w:pBdr>
      <w:shd w:val="clear" w:color="000000" w:fill="FF7C8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29">
    <w:name w:val="xl52229"/>
    <w:basedOn w:val="a1"/>
    <w:rsid w:val="007F15FB"/>
    <w:pPr>
      <w:pBdr>
        <w:top w:val="single" w:sz="4" w:space="0" w:color="auto"/>
        <w:left w:val="single" w:sz="4" w:space="0" w:color="auto"/>
        <w:bottom w:val="single" w:sz="4" w:space="0" w:color="auto"/>
        <w:right w:val="single" w:sz="4" w:space="0" w:color="auto"/>
      </w:pBdr>
      <w:shd w:val="clear" w:color="000000" w:fill="FF7C8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0">
    <w:name w:val="xl52230"/>
    <w:basedOn w:val="a1"/>
    <w:rsid w:val="007F15FB"/>
    <w:pPr>
      <w:pBdr>
        <w:top w:val="single" w:sz="4" w:space="0" w:color="auto"/>
        <w:left w:val="single" w:sz="4" w:space="0" w:color="auto"/>
        <w:bottom w:val="single" w:sz="4" w:space="0" w:color="auto"/>
        <w:right w:val="single" w:sz="4" w:space="0" w:color="auto"/>
      </w:pBdr>
      <w:shd w:val="clear" w:color="000000" w:fill="00B0F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1">
    <w:name w:val="xl52231"/>
    <w:basedOn w:val="a1"/>
    <w:rsid w:val="007F15FB"/>
    <w:pPr>
      <w:pBdr>
        <w:top w:val="single" w:sz="4" w:space="0" w:color="auto"/>
        <w:left w:val="single" w:sz="4" w:space="0" w:color="auto"/>
        <w:bottom w:val="single" w:sz="4" w:space="0" w:color="auto"/>
        <w:right w:val="single" w:sz="4" w:space="0" w:color="auto"/>
      </w:pBdr>
      <w:shd w:val="clear" w:color="000000" w:fill="00B0F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2">
    <w:name w:val="xl52232"/>
    <w:basedOn w:val="a1"/>
    <w:rsid w:val="007F15FB"/>
    <w:pPr>
      <w:pBdr>
        <w:top w:val="single" w:sz="4" w:space="0" w:color="auto"/>
        <w:left w:val="single" w:sz="4" w:space="0" w:color="auto"/>
        <w:bottom w:val="single" w:sz="4" w:space="0" w:color="auto"/>
        <w:right w:val="single" w:sz="4" w:space="0" w:color="auto"/>
      </w:pBdr>
      <w:shd w:val="clear" w:color="000000" w:fill="00B0F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3">
    <w:name w:val="xl52233"/>
    <w:basedOn w:val="a1"/>
    <w:rsid w:val="007F15FB"/>
    <w:pPr>
      <w:pBdr>
        <w:top w:val="single" w:sz="4" w:space="0" w:color="auto"/>
        <w:left w:val="single" w:sz="4" w:space="0" w:color="auto"/>
        <w:bottom w:val="single" w:sz="4" w:space="0" w:color="auto"/>
        <w:right w:val="single" w:sz="4" w:space="0" w:color="auto"/>
      </w:pBdr>
      <w:shd w:val="clear" w:color="000000" w:fill="00FFFF"/>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4">
    <w:name w:val="xl52234"/>
    <w:basedOn w:val="a1"/>
    <w:rsid w:val="007F15FB"/>
    <w:pP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5">
    <w:name w:val="xl52235"/>
    <w:basedOn w:val="a1"/>
    <w:rsid w:val="007F15FB"/>
    <w:pPr>
      <w:pBdr>
        <w:top w:val="single" w:sz="4" w:space="0" w:color="auto"/>
        <w:left w:val="single" w:sz="4" w:space="0" w:color="auto"/>
        <w:right w:val="single" w:sz="4" w:space="0" w:color="auto"/>
      </w:pBdr>
      <w:shd w:val="clear" w:color="000000" w:fill="FABF8F"/>
      <w:spacing w:after="100" w:line="240" w:lineRule="auto"/>
      <w:jc w:val="center"/>
      <w:textAlignment w:val="top"/>
    </w:pPr>
    <w:rPr>
      <w:rFonts w:ascii="Times New Roman" w:eastAsia="Times New Roman" w:hAnsi="Times New Roman" w:cs="Times New Roman"/>
      <w:b/>
      <w:bCs/>
      <w:i/>
      <w:iCs/>
      <w:sz w:val="24"/>
      <w:szCs w:val="24"/>
      <w:lang w:val="ru-RU" w:eastAsia="ru-RU" w:bidi="ar-SA"/>
    </w:rPr>
  </w:style>
  <w:style w:type="paragraph" w:customStyle="1" w:styleId="xl52236">
    <w:name w:val="xl52236"/>
    <w:basedOn w:val="a1"/>
    <w:rsid w:val="007F15FB"/>
    <w:pPr>
      <w:pBdr>
        <w:top w:val="single" w:sz="4" w:space="0" w:color="auto"/>
        <w:left w:val="single" w:sz="4" w:space="0" w:color="auto"/>
        <w:bottom w:val="single" w:sz="4" w:space="0" w:color="auto"/>
        <w:right w:val="single" w:sz="4" w:space="0" w:color="auto"/>
      </w:pBdr>
      <w:shd w:val="clear" w:color="000000" w:fill="00B0F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7">
    <w:name w:val="xl52237"/>
    <w:basedOn w:val="a1"/>
    <w:rsid w:val="007F15FB"/>
    <w:pPr>
      <w:pBdr>
        <w:top w:val="single" w:sz="4" w:space="0" w:color="auto"/>
        <w:left w:val="single" w:sz="4" w:space="0" w:color="auto"/>
        <w:bottom w:val="single" w:sz="4" w:space="0" w:color="auto"/>
        <w:right w:val="single" w:sz="4" w:space="0" w:color="auto"/>
      </w:pBdr>
      <w:shd w:val="clear" w:color="000000" w:fill="00B0F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8">
    <w:name w:val="xl52238"/>
    <w:basedOn w:val="a1"/>
    <w:rsid w:val="007F15FB"/>
    <w:pP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39">
    <w:name w:val="xl52239"/>
    <w:basedOn w:val="a1"/>
    <w:rsid w:val="007F15FB"/>
    <w:pPr>
      <w:pBdr>
        <w:top w:val="single" w:sz="4" w:space="0" w:color="auto"/>
        <w:left w:val="single" w:sz="4" w:space="0" w:color="auto"/>
        <w:bottom w:val="single" w:sz="4" w:space="0" w:color="auto"/>
        <w:right w:val="single" w:sz="4" w:space="0" w:color="auto"/>
      </w:pBdr>
      <w:shd w:val="clear" w:color="000000" w:fill="FFC0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0">
    <w:name w:val="xl52240"/>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color w:val="FF0000"/>
      <w:sz w:val="24"/>
      <w:szCs w:val="24"/>
      <w:lang w:val="ru-RU" w:eastAsia="ru-RU" w:bidi="ar-SA"/>
    </w:rPr>
  </w:style>
  <w:style w:type="paragraph" w:customStyle="1" w:styleId="xl52241">
    <w:name w:val="xl52241"/>
    <w:basedOn w:val="a1"/>
    <w:rsid w:val="007F15FB"/>
    <w:pPr>
      <w:pBdr>
        <w:top w:val="single" w:sz="4" w:space="0" w:color="auto"/>
        <w:left w:val="single" w:sz="4" w:space="0" w:color="auto"/>
        <w:bottom w:val="single" w:sz="4" w:space="0" w:color="auto"/>
        <w:right w:val="single" w:sz="4" w:space="0" w:color="auto"/>
      </w:pBdr>
      <w:shd w:val="clear" w:color="000000" w:fill="CCFF66"/>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2">
    <w:name w:val="xl52242"/>
    <w:basedOn w:val="a1"/>
    <w:rsid w:val="007F15FB"/>
    <w:pPr>
      <w:pBdr>
        <w:top w:val="single" w:sz="4" w:space="0" w:color="auto"/>
        <w:left w:val="single" w:sz="4" w:space="0" w:color="auto"/>
        <w:bottom w:val="single" w:sz="4" w:space="0" w:color="auto"/>
        <w:right w:val="single" w:sz="4" w:space="0" w:color="auto"/>
      </w:pBdr>
      <w:shd w:val="clear" w:color="000000" w:fill="00B0F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3">
    <w:name w:val="xl52243"/>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4">
    <w:name w:val="xl52244"/>
    <w:basedOn w:val="a1"/>
    <w:rsid w:val="007F15FB"/>
    <w:pPr>
      <w:pBdr>
        <w:top w:val="single" w:sz="4" w:space="0" w:color="auto"/>
        <w:left w:val="single" w:sz="4" w:space="0" w:color="auto"/>
        <w:bottom w:val="single" w:sz="4" w:space="0" w:color="auto"/>
        <w:right w:val="single" w:sz="4" w:space="0" w:color="auto"/>
      </w:pBdr>
      <w:shd w:val="clear" w:color="000000" w:fill="FFFF00"/>
      <w:spacing w:after="100" w:line="240" w:lineRule="auto"/>
      <w:jc w:val="center"/>
      <w:textAlignment w:val="top"/>
    </w:pPr>
    <w:rPr>
      <w:rFonts w:ascii="Times New Roman" w:eastAsia="Times New Roman" w:hAnsi="Times New Roman" w:cs="Times New Roman"/>
      <w:color w:val="FF0000"/>
      <w:sz w:val="24"/>
      <w:szCs w:val="24"/>
      <w:lang w:val="ru-RU" w:eastAsia="ru-RU" w:bidi="ar-SA"/>
    </w:rPr>
  </w:style>
  <w:style w:type="paragraph" w:customStyle="1" w:styleId="xl52245">
    <w:name w:val="xl52245"/>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6">
    <w:name w:val="xl52246"/>
    <w:basedOn w:val="a1"/>
    <w:rsid w:val="007F15FB"/>
    <w:pPr>
      <w:pBdr>
        <w:top w:val="single" w:sz="4" w:space="0" w:color="auto"/>
        <w:left w:val="single" w:sz="4" w:space="0" w:color="auto"/>
        <w:bottom w:val="single" w:sz="4" w:space="0" w:color="auto"/>
        <w:right w:val="single" w:sz="4" w:space="0" w:color="auto"/>
      </w:pBdr>
      <w:shd w:val="clear" w:color="000000" w:fill="92D05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7">
    <w:name w:val="xl52247"/>
    <w:basedOn w:val="a1"/>
    <w:rsid w:val="007F15FB"/>
    <w:pPr>
      <w:pBdr>
        <w:top w:val="single" w:sz="4" w:space="0" w:color="auto"/>
        <w:left w:val="single" w:sz="4" w:space="0" w:color="auto"/>
        <w:bottom w:val="single" w:sz="4" w:space="0" w:color="auto"/>
        <w:right w:val="single" w:sz="4" w:space="0" w:color="auto"/>
      </w:pBdr>
      <w:shd w:val="clear" w:color="000000" w:fill="FF7C8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8">
    <w:name w:val="xl52248"/>
    <w:basedOn w:val="a1"/>
    <w:rsid w:val="007F15FB"/>
    <w:pPr>
      <w:pBdr>
        <w:top w:val="single" w:sz="4" w:space="0" w:color="auto"/>
        <w:left w:val="single" w:sz="4" w:space="0" w:color="auto"/>
        <w:bottom w:val="single" w:sz="4" w:space="0" w:color="auto"/>
        <w:right w:val="single" w:sz="4" w:space="0" w:color="auto"/>
      </w:pBdr>
      <w:shd w:val="clear" w:color="000000" w:fill="FFC0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49">
    <w:name w:val="xl52249"/>
    <w:basedOn w:val="a1"/>
    <w:rsid w:val="007F15FB"/>
    <w:pPr>
      <w:pBdr>
        <w:top w:val="single" w:sz="4" w:space="0" w:color="auto"/>
        <w:left w:val="single" w:sz="4" w:space="0" w:color="auto"/>
        <w:bottom w:val="single" w:sz="4" w:space="0" w:color="auto"/>
        <w:right w:val="single" w:sz="4" w:space="0" w:color="auto"/>
      </w:pBdr>
      <w:shd w:val="clear" w:color="000000" w:fill="FFC000"/>
      <w:spacing w:after="100" w:line="240" w:lineRule="auto"/>
      <w:jc w:val="center"/>
      <w:textAlignment w:val="top"/>
    </w:pPr>
    <w:rPr>
      <w:rFonts w:ascii="Times New Roman" w:eastAsia="Times New Roman" w:hAnsi="Times New Roman" w:cs="Times New Roman"/>
      <w:color w:val="FF0000"/>
      <w:sz w:val="24"/>
      <w:szCs w:val="24"/>
      <w:lang w:val="ru-RU" w:eastAsia="ru-RU" w:bidi="ar-SA"/>
    </w:rPr>
  </w:style>
  <w:style w:type="paragraph" w:customStyle="1" w:styleId="xl52250">
    <w:name w:val="xl52250"/>
    <w:basedOn w:val="a1"/>
    <w:rsid w:val="007F15FB"/>
    <w:pPr>
      <w:pBdr>
        <w:top w:val="single" w:sz="4" w:space="0" w:color="auto"/>
        <w:left w:val="single" w:sz="4" w:space="0" w:color="auto"/>
        <w:bottom w:val="single" w:sz="4" w:space="0" w:color="auto"/>
        <w:right w:val="single" w:sz="4" w:space="0" w:color="auto"/>
      </w:pBdr>
      <w:shd w:val="clear" w:color="000000" w:fill="FF00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51">
    <w:name w:val="xl52251"/>
    <w:basedOn w:val="a1"/>
    <w:rsid w:val="007F15FB"/>
    <w:pPr>
      <w:pBdr>
        <w:top w:val="single" w:sz="4" w:space="0" w:color="auto"/>
        <w:left w:val="single" w:sz="4" w:space="0" w:color="auto"/>
        <w:bottom w:val="single" w:sz="4" w:space="0" w:color="auto"/>
        <w:right w:val="single" w:sz="4" w:space="0" w:color="auto"/>
      </w:pBdr>
      <w:shd w:val="clear" w:color="000000" w:fill="FF00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52">
    <w:name w:val="xl52252"/>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53">
    <w:name w:val="xl52253"/>
    <w:basedOn w:val="a1"/>
    <w:rsid w:val="007F15FB"/>
    <w:pPr>
      <w:pBdr>
        <w:top w:val="single" w:sz="4" w:space="0" w:color="auto"/>
        <w:left w:val="single" w:sz="4" w:space="0" w:color="auto"/>
        <w:bottom w:val="single" w:sz="4" w:space="0" w:color="auto"/>
        <w:right w:val="single" w:sz="4" w:space="0" w:color="auto"/>
      </w:pBd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54">
    <w:name w:val="xl52254"/>
    <w:basedOn w:val="a1"/>
    <w:rsid w:val="007F15FB"/>
    <w:pP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55">
    <w:name w:val="xl52255"/>
    <w:basedOn w:val="a1"/>
    <w:rsid w:val="007F15FB"/>
    <w:pPr>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xl52256">
    <w:name w:val="xl52256"/>
    <w:basedOn w:val="a1"/>
    <w:rsid w:val="007F15FB"/>
    <w:pPr>
      <w:shd w:val="clear" w:color="000000" w:fill="FFFF00"/>
      <w:spacing w:after="100" w:line="240" w:lineRule="auto"/>
      <w:jc w:val="center"/>
      <w:textAlignment w:val="top"/>
    </w:pPr>
    <w:rPr>
      <w:rFonts w:ascii="Times New Roman" w:eastAsia="Times New Roman" w:hAnsi="Times New Roman" w:cs="Times New Roman"/>
      <w:sz w:val="24"/>
      <w:szCs w:val="24"/>
      <w:lang w:val="ru-RU" w:eastAsia="ru-RU" w:bidi="ar-SA"/>
    </w:rPr>
  </w:style>
  <w:style w:type="paragraph" w:customStyle="1" w:styleId="affff5">
    <w:name w:val="Мой Текст"/>
    <w:basedOn w:val="a1"/>
    <w:link w:val="affff6"/>
    <w:qFormat/>
    <w:rsid w:val="009C74B8"/>
    <w:pPr>
      <w:spacing w:before="120" w:after="0" w:line="300" w:lineRule="auto"/>
      <w:ind w:firstLine="567"/>
      <w:jc w:val="both"/>
    </w:pPr>
    <w:rPr>
      <w:rFonts w:ascii="Times New Roman" w:eastAsia="Calibri" w:hAnsi="Times New Roman" w:cs="Times New Roman"/>
      <w:sz w:val="24"/>
      <w:szCs w:val="28"/>
      <w:lang w:val="ru-RU" w:bidi="ar-SA"/>
    </w:rPr>
  </w:style>
  <w:style w:type="character" w:customStyle="1" w:styleId="affff6">
    <w:name w:val="Мой Текст Знак"/>
    <w:basedOn w:val="a2"/>
    <w:link w:val="affff5"/>
    <w:rsid w:val="009C74B8"/>
    <w:rPr>
      <w:rFonts w:ascii="Times New Roman" w:eastAsia="Calibri" w:hAnsi="Times New Roman" w:cs="Times New Roman"/>
      <w:sz w:val="24"/>
      <w:szCs w:val="28"/>
      <w:lang w:val="ru-RU" w:bidi="ar-SA"/>
    </w:rPr>
  </w:style>
  <w:style w:type="paragraph" w:customStyle="1" w:styleId="affff7">
    <w:name w:val="Перечисление без номера"/>
    <w:basedOn w:val="affff5"/>
    <w:link w:val="affff8"/>
    <w:qFormat/>
    <w:rsid w:val="00EA0DD6"/>
    <w:pPr>
      <w:spacing w:line="240" w:lineRule="auto"/>
      <w:ind w:firstLine="0"/>
    </w:pPr>
  </w:style>
  <w:style w:type="character" w:customStyle="1" w:styleId="affff8">
    <w:name w:val="Перечисление без номера Знак"/>
    <w:basedOn w:val="affff6"/>
    <w:link w:val="affff7"/>
    <w:rsid w:val="00EA0DD6"/>
    <w:rPr>
      <w:rFonts w:ascii="Times New Roman" w:eastAsia="Calibri" w:hAnsi="Times New Roman" w:cs="Times New Roman"/>
      <w:sz w:val="24"/>
      <w:szCs w:val="28"/>
      <w:lang w:val="ru-RU" w:bidi="ar-SA"/>
    </w:rPr>
  </w:style>
  <w:style w:type="character" w:customStyle="1" w:styleId="a6">
    <w:name w:val="Абзац списка Знак"/>
    <w:aliases w:val="Введение Знак,СПИСКИ Знак,3_Абзац списка Знак"/>
    <w:link w:val="a5"/>
    <w:uiPriority w:val="34"/>
    <w:locked/>
    <w:rsid w:val="00B52E53"/>
  </w:style>
  <w:style w:type="paragraph" w:customStyle="1" w:styleId="msonormal0">
    <w:name w:val="msonormal"/>
    <w:basedOn w:val="a1"/>
    <w:rsid w:val="007306A5"/>
    <w:pPr>
      <w:spacing w:after="100" w:line="240" w:lineRule="auto"/>
    </w:pPr>
    <w:rPr>
      <w:rFonts w:ascii="Times New Roman" w:eastAsia="Times New Roman" w:hAnsi="Times New Roman" w:cs="Times New Roman"/>
      <w:sz w:val="24"/>
      <w:szCs w:val="24"/>
      <w:lang w:val="ru-RU" w:eastAsia="ru-RU" w:bidi="ar-SA"/>
    </w:rPr>
  </w:style>
  <w:style w:type="numbering" w:customStyle="1" w:styleId="19">
    <w:name w:val="Нет списка1"/>
    <w:next w:val="a4"/>
    <w:uiPriority w:val="99"/>
    <w:semiHidden/>
    <w:unhideWhenUsed/>
    <w:rsid w:val="00FA60C7"/>
  </w:style>
  <w:style w:type="table" w:customStyle="1" w:styleId="43">
    <w:name w:val="Сетка таблицы4"/>
    <w:basedOn w:val="a3"/>
    <w:next w:val="af6"/>
    <w:uiPriority w:val="59"/>
    <w:rsid w:val="00FA60C7"/>
    <w:pPr>
      <w:spacing w:after="0" w:line="240" w:lineRule="auto"/>
    </w:pPr>
    <w:rPr>
      <w:rFonts w:eastAsia="Calibr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1."/>
    <w:basedOn w:val="1"/>
    <w:next w:val="a1"/>
    <w:link w:val="1b"/>
    <w:qFormat/>
    <w:rsid w:val="00FA60C7"/>
    <w:pPr>
      <w:pageBreakBefore/>
      <w:numPr>
        <w:numId w:val="0"/>
      </w:numPr>
      <w:tabs>
        <w:tab w:val="left" w:pos="993"/>
      </w:tabs>
      <w:spacing w:after="360" w:line="240" w:lineRule="auto"/>
      <w:ind w:left="162" w:right="680" w:hanging="209"/>
    </w:pPr>
    <w:rPr>
      <w:rFonts w:eastAsia="Times New Roman"/>
      <w:smallCaps/>
      <w:lang w:bidi="ar-SA"/>
    </w:rPr>
  </w:style>
  <w:style w:type="character" w:customStyle="1" w:styleId="1b">
    <w:name w:val="_1. Знак"/>
    <w:link w:val="1a"/>
    <w:locked/>
    <w:rsid w:val="00FA60C7"/>
    <w:rPr>
      <w:rFonts w:ascii="Times New Roman" w:eastAsia="Times New Roman" w:hAnsi="Times New Roman" w:cs="Times New Roman"/>
      <w:b/>
      <w:bCs/>
      <w:smallCaps/>
      <w:sz w:val="26"/>
      <w:szCs w:val="26"/>
      <w:lang w:val="ru-RU" w:bidi="ar-SA"/>
    </w:rPr>
  </w:style>
  <w:style w:type="paragraph" w:customStyle="1" w:styleId="111">
    <w:name w:val="_1.1."/>
    <w:basedOn w:val="2"/>
    <w:next w:val="a1"/>
    <w:link w:val="112"/>
    <w:qFormat/>
    <w:rsid w:val="00FA60C7"/>
    <w:pPr>
      <w:numPr>
        <w:ilvl w:val="0"/>
        <w:numId w:val="0"/>
      </w:numPr>
      <w:tabs>
        <w:tab w:val="left" w:pos="1134"/>
      </w:tabs>
      <w:spacing w:before="360" w:after="360"/>
      <w:ind w:right="424"/>
    </w:pPr>
    <w:rPr>
      <w:rFonts w:eastAsia="Times New Roman"/>
      <w:sz w:val="26"/>
      <w:lang w:bidi="ar-SA"/>
    </w:rPr>
  </w:style>
  <w:style w:type="character" w:customStyle="1" w:styleId="112">
    <w:name w:val="_1.1. Знак"/>
    <w:link w:val="111"/>
    <w:locked/>
    <w:rsid w:val="00FA60C7"/>
    <w:rPr>
      <w:rFonts w:ascii="Times New Roman" w:eastAsia="Times New Roman" w:hAnsi="Times New Roman" w:cs="Times New Roman"/>
      <w:b/>
      <w:bCs/>
      <w:sz w:val="26"/>
      <w:szCs w:val="26"/>
      <w:lang w:val="ru-RU" w:bidi="ar-SA"/>
    </w:rPr>
  </w:style>
  <w:style w:type="paragraph" w:customStyle="1" w:styleId="1110">
    <w:name w:val="_1.1.1."/>
    <w:basedOn w:val="3"/>
    <w:next w:val="a1"/>
    <w:link w:val="1111"/>
    <w:qFormat/>
    <w:rsid w:val="00FA60C7"/>
    <w:pPr>
      <w:numPr>
        <w:ilvl w:val="0"/>
        <w:numId w:val="0"/>
      </w:numPr>
      <w:spacing w:before="360" w:after="360"/>
      <w:ind w:left="2065" w:hanging="209"/>
      <w:jc w:val="center"/>
    </w:pPr>
    <w:rPr>
      <w:sz w:val="26"/>
      <w:szCs w:val="26"/>
      <w:lang w:eastAsia="en-US"/>
    </w:rPr>
  </w:style>
  <w:style w:type="character" w:customStyle="1" w:styleId="1111">
    <w:name w:val="_1.1.1. Знак"/>
    <w:link w:val="1110"/>
    <w:locked/>
    <w:rsid w:val="00FA60C7"/>
    <w:rPr>
      <w:rFonts w:ascii="Times New Roman" w:eastAsia="Times New Roman" w:hAnsi="Times New Roman" w:cs="Times New Roman"/>
      <w:b/>
      <w:bCs/>
      <w:sz w:val="26"/>
      <w:szCs w:val="26"/>
      <w:lang w:val="ru-RU" w:bidi="ar-SA"/>
    </w:rPr>
  </w:style>
  <w:style w:type="paragraph" w:customStyle="1" w:styleId="affff9">
    <w:name w:val="Текст титула"/>
    <w:link w:val="affffa"/>
    <w:qFormat/>
    <w:rsid w:val="00FA60C7"/>
    <w:pPr>
      <w:spacing w:after="120" w:line="240" w:lineRule="auto"/>
      <w:jc w:val="center"/>
    </w:pPr>
    <w:rPr>
      <w:rFonts w:ascii="Times New Roman" w:hAnsi="Times New Roman" w:cs="Times New Roman"/>
      <w:b/>
      <w:sz w:val="24"/>
      <w:szCs w:val="20"/>
      <w:lang w:val="ru-RU" w:bidi="ar-SA"/>
    </w:rPr>
  </w:style>
  <w:style w:type="character" w:customStyle="1" w:styleId="affffa">
    <w:name w:val="Текст титула Знак"/>
    <w:basedOn w:val="a2"/>
    <w:link w:val="affff9"/>
    <w:rsid w:val="00FA60C7"/>
    <w:rPr>
      <w:rFonts w:ascii="Times New Roman" w:hAnsi="Times New Roman" w:cs="Times New Roman"/>
      <w:b/>
      <w:sz w:val="24"/>
      <w:szCs w:val="20"/>
      <w:lang w:val="ru-RU" w:bidi="ar-SA"/>
    </w:rPr>
  </w:style>
  <w:style w:type="paragraph" w:customStyle="1" w:styleId="2b">
    <w:name w:val="Текст титула 2"/>
    <w:basedOn w:val="a1"/>
    <w:qFormat/>
    <w:rsid w:val="00FA60C7"/>
    <w:pPr>
      <w:widowControl w:val="0"/>
      <w:snapToGrid w:val="0"/>
      <w:spacing w:before="4800" w:after="0" w:line="300" w:lineRule="auto"/>
      <w:contextualSpacing/>
      <w:jc w:val="center"/>
    </w:pPr>
    <w:rPr>
      <w:rFonts w:ascii="Times New Roman" w:hAnsi="Times New Roman"/>
      <w:b/>
      <w:sz w:val="24"/>
      <w:lang w:val="ru-RU" w:bidi="ar-SA"/>
    </w:rPr>
  </w:style>
  <w:style w:type="paragraph" w:customStyle="1" w:styleId="affffb">
    <w:name w:val="_Обычный"/>
    <w:basedOn w:val="a1"/>
    <w:link w:val="affffc"/>
    <w:uiPriority w:val="99"/>
    <w:qFormat/>
    <w:rsid w:val="00FA60C7"/>
    <w:pPr>
      <w:spacing w:before="200" w:line="240" w:lineRule="auto"/>
      <w:ind w:firstLine="709"/>
      <w:jc w:val="both"/>
    </w:pPr>
    <w:rPr>
      <w:rFonts w:ascii="Times New Roman" w:eastAsia="Calibri" w:hAnsi="Times New Roman" w:cs="Times New Roman"/>
      <w:iCs/>
      <w:sz w:val="24"/>
      <w:szCs w:val="26"/>
      <w:lang w:val="x-none" w:bidi="ar-SA"/>
    </w:rPr>
  </w:style>
  <w:style w:type="character" w:customStyle="1" w:styleId="affffc">
    <w:name w:val="_Обычный Знак"/>
    <w:link w:val="affffb"/>
    <w:uiPriority w:val="99"/>
    <w:rsid w:val="00FA60C7"/>
    <w:rPr>
      <w:rFonts w:ascii="Times New Roman" w:eastAsia="Calibri" w:hAnsi="Times New Roman" w:cs="Times New Roman"/>
      <w:iCs/>
      <w:sz w:val="24"/>
      <w:szCs w:val="26"/>
      <w:lang w:val="x-none" w:bidi="ar-SA"/>
    </w:rPr>
  </w:style>
  <w:style w:type="paragraph" w:customStyle="1" w:styleId="xl58051">
    <w:name w:val="xl58051"/>
    <w:basedOn w:val="a1"/>
    <w:rsid w:val="00FA60C7"/>
    <w:pPr>
      <w:spacing w:after="100" w:line="240" w:lineRule="auto"/>
    </w:pPr>
    <w:rPr>
      <w:rFonts w:ascii="Times New Roman" w:eastAsia="Times New Roman" w:hAnsi="Times New Roman" w:cs="Times New Roman"/>
      <w:sz w:val="20"/>
      <w:szCs w:val="20"/>
      <w:lang w:val="ru-RU" w:eastAsia="ru-RU" w:bidi="ar-SA"/>
    </w:rPr>
  </w:style>
  <w:style w:type="paragraph" w:customStyle="1" w:styleId="xl58052">
    <w:name w:val="xl58052"/>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53">
    <w:name w:val="xl58053"/>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54">
    <w:name w:val="xl58054"/>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55">
    <w:name w:val="xl58055"/>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56">
    <w:name w:val="xl58056"/>
    <w:basedOn w:val="a1"/>
    <w:rsid w:val="00FA60C7"/>
    <w:pPr>
      <w:pBdr>
        <w:top w:val="single" w:sz="4" w:space="0" w:color="auto"/>
        <w:left w:val="single" w:sz="4" w:space="0" w:color="auto"/>
        <w:bottom w:val="single" w:sz="4" w:space="0" w:color="auto"/>
        <w:right w:val="single" w:sz="4" w:space="0" w:color="auto"/>
      </w:pBdr>
      <w:shd w:val="clear" w:color="000000" w:fill="A9D08E"/>
      <w:spacing w:after="100" w:line="240" w:lineRule="auto"/>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57">
    <w:name w:val="xl58057"/>
    <w:basedOn w:val="a1"/>
    <w:rsid w:val="00FA60C7"/>
    <w:pPr>
      <w:pBdr>
        <w:left w:val="single" w:sz="4" w:space="0" w:color="auto"/>
        <w:right w:val="single" w:sz="4" w:space="0" w:color="auto"/>
      </w:pBdr>
      <w:shd w:val="clear" w:color="000000" w:fill="A9D08E"/>
      <w:spacing w:after="100" w:line="240" w:lineRule="auto"/>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58">
    <w:name w:val="xl58058"/>
    <w:basedOn w:val="a1"/>
    <w:rsid w:val="00FA60C7"/>
    <w:pPr>
      <w:pBdr>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59">
    <w:name w:val="xl58059"/>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60">
    <w:name w:val="xl58060"/>
    <w:basedOn w:val="a1"/>
    <w:rsid w:val="00FA60C7"/>
    <w:pPr>
      <w:pBdr>
        <w:top w:val="single" w:sz="4" w:space="0" w:color="auto"/>
        <w:left w:val="single" w:sz="4" w:space="0" w:color="auto"/>
        <w:bottom w:val="single" w:sz="4" w:space="0" w:color="auto"/>
        <w:right w:val="single" w:sz="4" w:space="0" w:color="auto"/>
      </w:pBdr>
      <w:shd w:val="clear" w:color="000000" w:fill="E5E5FF"/>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61">
    <w:name w:val="xl58061"/>
    <w:basedOn w:val="a1"/>
    <w:rsid w:val="00FA60C7"/>
    <w:pPr>
      <w:pBdr>
        <w:top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62">
    <w:name w:val="xl58062"/>
    <w:basedOn w:val="a1"/>
    <w:rsid w:val="00FA60C7"/>
    <w:pPr>
      <w:pBdr>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character" w:customStyle="1" w:styleId="apple-style-span">
    <w:name w:val="apple-style-span"/>
    <w:basedOn w:val="a2"/>
    <w:rsid w:val="00FA60C7"/>
  </w:style>
  <w:style w:type="paragraph" w:customStyle="1" w:styleId="xl58049">
    <w:name w:val="xl58049"/>
    <w:basedOn w:val="a1"/>
    <w:rsid w:val="00FA60C7"/>
    <w:pPr>
      <w:spacing w:after="100" w:line="240" w:lineRule="auto"/>
    </w:pPr>
    <w:rPr>
      <w:rFonts w:ascii="Times New Roman" w:eastAsia="Times New Roman" w:hAnsi="Times New Roman" w:cs="Times New Roman"/>
      <w:sz w:val="20"/>
      <w:szCs w:val="20"/>
      <w:lang w:val="ru-RU" w:eastAsia="ru-RU" w:bidi="ar-SA"/>
    </w:rPr>
  </w:style>
  <w:style w:type="paragraph" w:customStyle="1" w:styleId="xl58050">
    <w:name w:val="xl58050"/>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sz w:val="20"/>
      <w:szCs w:val="20"/>
      <w:lang w:val="ru-RU" w:eastAsia="ru-RU" w:bidi="ar-SA"/>
    </w:rPr>
  </w:style>
  <w:style w:type="paragraph" w:customStyle="1" w:styleId="xl58063">
    <w:name w:val="xl58063"/>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064">
    <w:name w:val="xl58064"/>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5">
    <w:name w:val="xl58065"/>
    <w:basedOn w:val="a1"/>
    <w:rsid w:val="00FA60C7"/>
    <w:pPr>
      <w:pBdr>
        <w:top w:val="single" w:sz="4" w:space="0" w:color="auto"/>
        <w:left w:val="single" w:sz="4" w:space="0" w:color="auto"/>
        <w:right w:val="single" w:sz="4" w:space="0" w:color="auto"/>
      </w:pBdr>
      <w:spacing w:after="100" w:line="240" w:lineRule="auto"/>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6">
    <w:name w:val="xl58066"/>
    <w:basedOn w:val="a1"/>
    <w:rsid w:val="00FA60C7"/>
    <w:pPr>
      <w:pBdr>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7">
    <w:name w:val="xl58067"/>
    <w:basedOn w:val="a1"/>
    <w:rsid w:val="00FA60C7"/>
    <w:pPr>
      <w:pBdr>
        <w:top w:val="single" w:sz="4" w:space="0" w:color="auto"/>
        <w:left w:val="single" w:sz="4" w:space="0" w:color="auto"/>
        <w:bottom w:val="single" w:sz="4" w:space="0" w:color="auto"/>
        <w:right w:val="single" w:sz="4" w:space="0" w:color="auto"/>
      </w:pBdr>
      <w:spacing w:after="100" w:line="240" w:lineRule="auto"/>
      <w:jc w:val="center"/>
      <w:textAlignment w:val="center"/>
    </w:pPr>
    <w:rPr>
      <w:rFonts w:ascii="Times New Roman" w:eastAsia="Times New Roman" w:hAnsi="Times New Roman" w:cs="Times New Roman"/>
      <w:color w:val="000000"/>
      <w:sz w:val="20"/>
      <w:szCs w:val="20"/>
      <w:lang w:val="ru-RU" w:eastAsia="ru-RU" w:bidi="ar-SA"/>
    </w:rPr>
  </w:style>
  <w:style w:type="numbering" w:customStyle="1" w:styleId="2c">
    <w:name w:val="Нет списка2"/>
    <w:next w:val="a4"/>
    <w:uiPriority w:val="99"/>
    <w:semiHidden/>
    <w:unhideWhenUsed/>
    <w:rsid w:val="00795E6C"/>
  </w:style>
  <w:style w:type="table" w:customStyle="1" w:styleId="52">
    <w:name w:val="Сетка таблицы5"/>
    <w:basedOn w:val="a3"/>
    <w:next w:val="af6"/>
    <w:uiPriority w:val="59"/>
    <w:rsid w:val="00795E6C"/>
    <w:pPr>
      <w:spacing w:after="0" w:line="240" w:lineRule="auto"/>
    </w:pPr>
    <w:rPr>
      <w:rFonts w:eastAsia="Calibr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Для таблиц"/>
    <w:basedOn w:val="a1"/>
    <w:link w:val="affffe"/>
    <w:qFormat/>
    <w:rsid w:val="00CD17AF"/>
    <w:pPr>
      <w:spacing w:after="160"/>
      <w:ind w:firstLine="29"/>
      <w:jc w:val="both"/>
    </w:pPr>
    <w:rPr>
      <w:rFonts w:ascii="Times New Roman" w:eastAsiaTheme="minorHAnsi" w:hAnsi="Times New Roman" w:cs="Times New Roman"/>
      <w:sz w:val="24"/>
      <w:szCs w:val="24"/>
      <w:lang w:val="ru-RU" w:bidi="ar-SA"/>
    </w:rPr>
  </w:style>
  <w:style w:type="character" w:customStyle="1" w:styleId="affffe">
    <w:name w:val="Для таблиц Знак"/>
    <w:basedOn w:val="a2"/>
    <w:link w:val="affffd"/>
    <w:rsid w:val="00CD17AF"/>
    <w:rPr>
      <w:rFonts w:ascii="Times New Roman" w:eastAsiaTheme="minorHAnsi" w:hAnsi="Times New Roman" w:cs="Times New Roman"/>
      <w:sz w:val="24"/>
      <w:szCs w:val="24"/>
      <w:lang w:val="ru-RU" w:bidi="ar-SA"/>
    </w:rPr>
  </w:style>
  <w:style w:type="paragraph" w:customStyle="1" w:styleId="10">
    <w:name w:val="Маркированный_1"/>
    <w:basedOn w:val="a1"/>
    <w:rsid w:val="00D61056"/>
    <w:pPr>
      <w:numPr>
        <w:ilvl w:val="1"/>
        <w:numId w:val="11"/>
      </w:numPr>
      <w:tabs>
        <w:tab w:val="left" w:pos="900"/>
      </w:tabs>
      <w:spacing w:after="0" w:line="360" w:lineRule="auto"/>
      <w:ind w:left="0" w:firstLine="720"/>
      <w:jc w:val="both"/>
    </w:pPr>
    <w:rPr>
      <w:rFonts w:ascii="Times New Roman" w:eastAsia="Times New Roman" w:hAnsi="Times New Roman" w:cstheme="majorBidi"/>
      <w:sz w:val="24"/>
      <w:szCs w:val="24"/>
      <w:lang w:eastAsia="ru-RU"/>
    </w:rPr>
  </w:style>
  <w:style w:type="paragraph" w:customStyle="1" w:styleId="Preformat">
    <w:name w:val="Preformat"/>
    <w:rsid w:val="00093D0C"/>
    <w:pPr>
      <w:overflowPunct w:val="0"/>
      <w:autoSpaceDE w:val="0"/>
      <w:autoSpaceDN w:val="0"/>
      <w:adjustRightInd w:val="0"/>
      <w:spacing w:before="0" w:beforeAutospacing="0" w:after="0" w:afterAutospacing="0" w:line="240" w:lineRule="auto"/>
      <w:textAlignment w:val="baseline"/>
    </w:pPr>
    <w:rPr>
      <w:rFonts w:ascii="Courier New" w:eastAsia="Times New Roman" w:hAnsi="Courier New" w:cs="Times New Roman"/>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162">
      <w:bodyDiv w:val="1"/>
      <w:marLeft w:val="0"/>
      <w:marRight w:val="0"/>
      <w:marTop w:val="0"/>
      <w:marBottom w:val="0"/>
      <w:divBdr>
        <w:top w:val="none" w:sz="0" w:space="0" w:color="auto"/>
        <w:left w:val="none" w:sz="0" w:space="0" w:color="auto"/>
        <w:bottom w:val="none" w:sz="0" w:space="0" w:color="auto"/>
        <w:right w:val="none" w:sz="0" w:space="0" w:color="auto"/>
      </w:divBdr>
    </w:div>
    <w:div w:id="9576517">
      <w:bodyDiv w:val="1"/>
      <w:marLeft w:val="0"/>
      <w:marRight w:val="0"/>
      <w:marTop w:val="0"/>
      <w:marBottom w:val="0"/>
      <w:divBdr>
        <w:top w:val="none" w:sz="0" w:space="0" w:color="auto"/>
        <w:left w:val="none" w:sz="0" w:space="0" w:color="auto"/>
        <w:bottom w:val="none" w:sz="0" w:space="0" w:color="auto"/>
        <w:right w:val="none" w:sz="0" w:space="0" w:color="auto"/>
      </w:divBdr>
    </w:div>
    <w:div w:id="19404921">
      <w:bodyDiv w:val="1"/>
      <w:marLeft w:val="0"/>
      <w:marRight w:val="0"/>
      <w:marTop w:val="0"/>
      <w:marBottom w:val="0"/>
      <w:divBdr>
        <w:top w:val="none" w:sz="0" w:space="0" w:color="auto"/>
        <w:left w:val="none" w:sz="0" w:space="0" w:color="auto"/>
        <w:bottom w:val="none" w:sz="0" w:space="0" w:color="auto"/>
        <w:right w:val="none" w:sz="0" w:space="0" w:color="auto"/>
      </w:divBdr>
    </w:div>
    <w:div w:id="25495532">
      <w:bodyDiv w:val="1"/>
      <w:marLeft w:val="0"/>
      <w:marRight w:val="0"/>
      <w:marTop w:val="0"/>
      <w:marBottom w:val="0"/>
      <w:divBdr>
        <w:top w:val="none" w:sz="0" w:space="0" w:color="auto"/>
        <w:left w:val="none" w:sz="0" w:space="0" w:color="auto"/>
        <w:bottom w:val="none" w:sz="0" w:space="0" w:color="auto"/>
        <w:right w:val="none" w:sz="0" w:space="0" w:color="auto"/>
      </w:divBdr>
    </w:div>
    <w:div w:id="31157679">
      <w:bodyDiv w:val="1"/>
      <w:marLeft w:val="0"/>
      <w:marRight w:val="0"/>
      <w:marTop w:val="0"/>
      <w:marBottom w:val="0"/>
      <w:divBdr>
        <w:top w:val="none" w:sz="0" w:space="0" w:color="auto"/>
        <w:left w:val="none" w:sz="0" w:space="0" w:color="auto"/>
        <w:bottom w:val="none" w:sz="0" w:space="0" w:color="auto"/>
        <w:right w:val="none" w:sz="0" w:space="0" w:color="auto"/>
      </w:divBdr>
    </w:div>
    <w:div w:id="62065435">
      <w:bodyDiv w:val="1"/>
      <w:marLeft w:val="0"/>
      <w:marRight w:val="0"/>
      <w:marTop w:val="0"/>
      <w:marBottom w:val="0"/>
      <w:divBdr>
        <w:top w:val="none" w:sz="0" w:space="0" w:color="auto"/>
        <w:left w:val="none" w:sz="0" w:space="0" w:color="auto"/>
        <w:bottom w:val="none" w:sz="0" w:space="0" w:color="auto"/>
        <w:right w:val="none" w:sz="0" w:space="0" w:color="auto"/>
      </w:divBdr>
    </w:div>
    <w:div w:id="69011989">
      <w:bodyDiv w:val="1"/>
      <w:marLeft w:val="0"/>
      <w:marRight w:val="0"/>
      <w:marTop w:val="0"/>
      <w:marBottom w:val="0"/>
      <w:divBdr>
        <w:top w:val="none" w:sz="0" w:space="0" w:color="auto"/>
        <w:left w:val="none" w:sz="0" w:space="0" w:color="auto"/>
        <w:bottom w:val="none" w:sz="0" w:space="0" w:color="auto"/>
        <w:right w:val="none" w:sz="0" w:space="0" w:color="auto"/>
      </w:divBdr>
    </w:div>
    <w:div w:id="75833589">
      <w:bodyDiv w:val="1"/>
      <w:marLeft w:val="0"/>
      <w:marRight w:val="0"/>
      <w:marTop w:val="0"/>
      <w:marBottom w:val="0"/>
      <w:divBdr>
        <w:top w:val="none" w:sz="0" w:space="0" w:color="auto"/>
        <w:left w:val="none" w:sz="0" w:space="0" w:color="auto"/>
        <w:bottom w:val="none" w:sz="0" w:space="0" w:color="auto"/>
        <w:right w:val="none" w:sz="0" w:space="0" w:color="auto"/>
      </w:divBdr>
    </w:div>
    <w:div w:id="110366162">
      <w:bodyDiv w:val="1"/>
      <w:marLeft w:val="0"/>
      <w:marRight w:val="0"/>
      <w:marTop w:val="0"/>
      <w:marBottom w:val="0"/>
      <w:divBdr>
        <w:top w:val="none" w:sz="0" w:space="0" w:color="auto"/>
        <w:left w:val="none" w:sz="0" w:space="0" w:color="auto"/>
        <w:bottom w:val="none" w:sz="0" w:space="0" w:color="auto"/>
        <w:right w:val="none" w:sz="0" w:space="0" w:color="auto"/>
      </w:divBdr>
    </w:div>
    <w:div w:id="117452451">
      <w:bodyDiv w:val="1"/>
      <w:marLeft w:val="0"/>
      <w:marRight w:val="0"/>
      <w:marTop w:val="0"/>
      <w:marBottom w:val="0"/>
      <w:divBdr>
        <w:top w:val="none" w:sz="0" w:space="0" w:color="auto"/>
        <w:left w:val="none" w:sz="0" w:space="0" w:color="auto"/>
        <w:bottom w:val="none" w:sz="0" w:space="0" w:color="auto"/>
        <w:right w:val="none" w:sz="0" w:space="0" w:color="auto"/>
      </w:divBdr>
    </w:div>
    <w:div w:id="131140975">
      <w:bodyDiv w:val="1"/>
      <w:marLeft w:val="0"/>
      <w:marRight w:val="0"/>
      <w:marTop w:val="0"/>
      <w:marBottom w:val="0"/>
      <w:divBdr>
        <w:top w:val="none" w:sz="0" w:space="0" w:color="auto"/>
        <w:left w:val="none" w:sz="0" w:space="0" w:color="auto"/>
        <w:bottom w:val="none" w:sz="0" w:space="0" w:color="auto"/>
        <w:right w:val="none" w:sz="0" w:space="0" w:color="auto"/>
      </w:divBdr>
    </w:div>
    <w:div w:id="131756618">
      <w:bodyDiv w:val="1"/>
      <w:marLeft w:val="0"/>
      <w:marRight w:val="0"/>
      <w:marTop w:val="0"/>
      <w:marBottom w:val="0"/>
      <w:divBdr>
        <w:top w:val="none" w:sz="0" w:space="0" w:color="auto"/>
        <w:left w:val="none" w:sz="0" w:space="0" w:color="auto"/>
        <w:bottom w:val="none" w:sz="0" w:space="0" w:color="auto"/>
        <w:right w:val="none" w:sz="0" w:space="0" w:color="auto"/>
      </w:divBdr>
    </w:div>
    <w:div w:id="135922257">
      <w:bodyDiv w:val="1"/>
      <w:marLeft w:val="0"/>
      <w:marRight w:val="0"/>
      <w:marTop w:val="0"/>
      <w:marBottom w:val="0"/>
      <w:divBdr>
        <w:top w:val="none" w:sz="0" w:space="0" w:color="auto"/>
        <w:left w:val="none" w:sz="0" w:space="0" w:color="auto"/>
        <w:bottom w:val="none" w:sz="0" w:space="0" w:color="auto"/>
        <w:right w:val="none" w:sz="0" w:space="0" w:color="auto"/>
      </w:divBdr>
    </w:div>
    <w:div w:id="136538334">
      <w:bodyDiv w:val="1"/>
      <w:marLeft w:val="0"/>
      <w:marRight w:val="0"/>
      <w:marTop w:val="0"/>
      <w:marBottom w:val="0"/>
      <w:divBdr>
        <w:top w:val="none" w:sz="0" w:space="0" w:color="auto"/>
        <w:left w:val="none" w:sz="0" w:space="0" w:color="auto"/>
        <w:bottom w:val="none" w:sz="0" w:space="0" w:color="auto"/>
        <w:right w:val="none" w:sz="0" w:space="0" w:color="auto"/>
      </w:divBdr>
    </w:div>
    <w:div w:id="172308895">
      <w:bodyDiv w:val="1"/>
      <w:marLeft w:val="0"/>
      <w:marRight w:val="0"/>
      <w:marTop w:val="0"/>
      <w:marBottom w:val="0"/>
      <w:divBdr>
        <w:top w:val="none" w:sz="0" w:space="0" w:color="auto"/>
        <w:left w:val="none" w:sz="0" w:space="0" w:color="auto"/>
        <w:bottom w:val="none" w:sz="0" w:space="0" w:color="auto"/>
        <w:right w:val="none" w:sz="0" w:space="0" w:color="auto"/>
      </w:divBdr>
    </w:div>
    <w:div w:id="172455866">
      <w:bodyDiv w:val="1"/>
      <w:marLeft w:val="0"/>
      <w:marRight w:val="0"/>
      <w:marTop w:val="0"/>
      <w:marBottom w:val="0"/>
      <w:divBdr>
        <w:top w:val="none" w:sz="0" w:space="0" w:color="auto"/>
        <w:left w:val="none" w:sz="0" w:space="0" w:color="auto"/>
        <w:bottom w:val="none" w:sz="0" w:space="0" w:color="auto"/>
        <w:right w:val="none" w:sz="0" w:space="0" w:color="auto"/>
      </w:divBdr>
    </w:div>
    <w:div w:id="177233562">
      <w:bodyDiv w:val="1"/>
      <w:marLeft w:val="0"/>
      <w:marRight w:val="0"/>
      <w:marTop w:val="0"/>
      <w:marBottom w:val="0"/>
      <w:divBdr>
        <w:top w:val="none" w:sz="0" w:space="0" w:color="auto"/>
        <w:left w:val="none" w:sz="0" w:space="0" w:color="auto"/>
        <w:bottom w:val="none" w:sz="0" w:space="0" w:color="auto"/>
        <w:right w:val="none" w:sz="0" w:space="0" w:color="auto"/>
      </w:divBdr>
    </w:div>
    <w:div w:id="179244562">
      <w:bodyDiv w:val="1"/>
      <w:marLeft w:val="0"/>
      <w:marRight w:val="0"/>
      <w:marTop w:val="0"/>
      <w:marBottom w:val="0"/>
      <w:divBdr>
        <w:top w:val="none" w:sz="0" w:space="0" w:color="auto"/>
        <w:left w:val="none" w:sz="0" w:space="0" w:color="auto"/>
        <w:bottom w:val="none" w:sz="0" w:space="0" w:color="auto"/>
        <w:right w:val="none" w:sz="0" w:space="0" w:color="auto"/>
      </w:divBdr>
    </w:div>
    <w:div w:id="180514550">
      <w:bodyDiv w:val="1"/>
      <w:marLeft w:val="0"/>
      <w:marRight w:val="0"/>
      <w:marTop w:val="0"/>
      <w:marBottom w:val="0"/>
      <w:divBdr>
        <w:top w:val="none" w:sz="0" w:space="0" w:color="auto"/>
        <w:left w:val="none" w:sz="0" w:space="0" w:color="auto"/>
        <w:bottom w:val="none" w:sz="0" w:space="0" w:color="auto"/>
        <w:right w:val="none" w:sz="0" w:space="0" w:color="auto"/>
      </w:divBdr>
    </w:div>
    <w:div w:id="196503590">
      <w:bodyDiv w:val="1"/>
      <w:marLeft w:val="0"/>
      <w:marRight w:val="0"/>
      <w:marTop w:val="0"/>
      <w:marBottom w:val="0"/>
      <w:divBdr>
        <w:top w:val="none" w:sz="0" w:space="0" w:color="auto"/>
        <w:left w:val="none" w:sz="0" w:space="0" w:color="auto"/>
        <w:bottom w:val="none" w:sz="0" w:space="0" w:color="auto"/>
        <w:right w:val="none" w:sz="0" w:space="0" w:color="auto"/>
      </w:divBdr>
    </w:div>
    <w:div w:id="201289235">
      <w:bodyDiv w:val="1"/>
      <w:marLeft w:val="0"/>
      <w:marRight w:val="0"/>
      <w:marTop w:val="0"/>
      <w:marBottom w:val="0"/>
      <w:divBdr>
        <w:top w:val="none" w:sz="0" w:space="0" w:color="auto"/>
        <w:left w:val="none" w:sz="0" w:space="0" w:color="auto"/>
        <w:bottom w:val="none" w:sz="0" w:space="0" w:color="auto"/>
        <w:right w:val="none" w:sz="0" w:space="0" w:color="auto"/>
      </w:divBdr>
    </w:div>
    <w:div w:id="206259010">
      <w:bodyDiv w:val="1"/>
      <w:marLeft w:val="0"/>
      <w:marRight w:val="0"/>
      <w:marTop w:val="0"/>
      <w:marBottom w:val="0"/>
      <w:divBdr>
        <w:top w:val="none" w:sz="0" w:space="0" w:color="auto"/>
        <w:left w:val="none" w:sz="0" w:space="0" w:color="auto"/>
        <w:bottom w:val="none" w:sz="0" w:space="0" w:color="auto"/>
        <w:right w:val="none" w:sz="0" w:space="0" w:color="auto"/>
      </w:divBdr>
    </w:div>
    <w:div w:id="213003306">
      <w:bodyDiv w:val="1"/>
      <w:marLeft w:val="0"/>
      <w:marRight w:val="0"/>
      <w:marTop w:val="0"/>
      <w:marBottom w:val="0"/>
      <w:divBdr>
        <w:top w:val="none" w:sz="0" w:space="0" w:color="auto"/>
        <w:left w:val="none" w:sz="0" w:space="0" w:color="auto"/>
        <w:bottom w:val="none" w:sz="0" w:space="0" w:color="auto"/>
        <w:right w:val="none" w:sz="0" w:space="0" w:color="auto"/>
      </w:divBdr>
    </w:div>
    <w:div w:id="236285112">
      <w:bodyDiv w:val="1"/>
      <w:marLeft w:val="0"/>
      <w:marRight w:val="0"/>
      <w:marTop w:val="0"/>
      <w:marBottom w:val="0"/>
      <w:divBdr>
        <w:top w:val="none" w:sz="0" w:space="0" w:color="auto"/>
        <w:left w:val="none" w:sz="0" w:space="0" w:color="auto"/>
        <w:bottom w:val="none" w:sz="0" w:space="0" w:color="auto"/>
        <w:right w:val="none" w:sz="0" w:space="0" w:color="auto"/>
      </w:divBdr>
    </w:div>
    <w:div w:id="263653316">
      <w:bodyDiv w:val="1"/>
      <w:marLeft w:val="0"/>
      <w:marRight w:val="0"/>
      <w:marTop w:val="0"/>
      <w:marBottom w:val="0"/>
      <w:divBdr>
        <w:top w:val="none" w:sz="0" w:space="0" w:color="auto"/>
        <w:left w:val="none" w:sz="0" w:space="0" w:color="auto"/>
        <w:bottom w:val="none" w:sz="0" w:space="0" w:color="auto"/>
        <w:right w:val="none" w:sz="0" w:space="0" w:color="auto"/>
      </w:divBdr>
    </w:div>
    <w:div w:id="275720642">
      <w:bodyDiv w:val="1"/>
      <w:marLeft w:val="0"/>
      <w:marRight w:val="0"/>
      <w:marTop w:val="0"/>
      <w:marBottom w:val="0"/>
      <w:divBdr>
        <w:top w:val="none" w:sz="0" w:space="0" w:color="auto"/>
        <w:left w:val="none" w:sz="0" w:space="0" w:color="auto"/>
        <w:bottom w:val="none" w:sz="0" w:space="0" w:color="auto"/>
        <w:right w:val="none" w:sz="0" w:space="0" w:color="auto"/>
      </w:divBdr>
    </w:div>
    <w:div w:id="276834246">
      <w:bodyDiv w:val="1"/>
      <w:marLeft w:val="0"/>
      <w:marRight w:val="0"/>
      <w:marTop w:val="0"/>
      <w:marBottom w:val="0"/>
      <w:divBdr>
        <w:top w:val="none" w:sz="0" w:space="0" w:color="auto"/>
        <w:left w:val="none" w:sz="0" w:space="0" w:color="auto"/>
        <w:bottom w:val="none" w:sz="0" w:space="0" w:color="auto"/>
        <w:right w:val="none" w:sz="0" w:space="0" w:color="auto"/>
      </w:divBdr>
    </w:div>
    <w:div w:id="281307176">
      <w:bodyDiv w:val="1"/>
      <w:marLeft w:val="0"/>
      <w:marRight w:val="0"/>
      <w:marTop w:val="0"/>
      <w:marBottom w:val="0"/>
      <w:divBdr>
        <w:top w:val="none" w:sz="0" w:space="0" w:color="auto"/>
        <w:left w:val="none" w:sz="0" w:space="0" w:color="auto"/>
        <w:bottom w:val="none" w:sz="0" w:space="0" w:color="auto"/>
        <w:right w:val="none" w:sz="0" w:space="0" w:color="auto"/>
      </w:divBdr>
    </w:div>
    <w:div w:id="295182178">
      <w:bodyDiv w:val="1"/>
      <w:marLeft w:val="0"/>
      <w:marRight w:val="0"/>
      <w:marTop w:val="0"/>
      <w:marBottom w:val="0"/>
      <w:divBdr>
        <w:top w:val="none" w:sz="0" w:space="0" w:color="auto"/>
        <w:left w:val="none" w:sz="0" w:space="0" w:color="auto"/>
        <w:bottom w:val="none" w:sz="0" w:space="0" w:color="auto"/>
        <w:right w:val="none" w:sz="0" w:space="0" w:color="auto"/>
      </w:divBdr>
    </w:div>
    <w:div w:id="298994154">
      <w:bodyDiv w:val="1"/>
      <w:marLeft w:val="0"/>
      <w:marRight w:val="0"/>
      <w:marTop w:val="0"/>
      <w:marBottom w:val="0"/>
      <w:divBdr>
        <w:top w:val="none" w:sz="0" w:space="0" w:color="auto"/>
        <w:left w:val="none" w:sz="0" w:space="0" w:color="auto"/>
        <w:bottom w:val="none" w:sz="0" w:space="0" w:color="auto"/>
        <w:right w:val="none" w:sz="0" w:space="0" w:color="auto"/>
      </w:divBdr>
    </w:div>
    <w:div w:id="305623347">
      <w:bodyDiv w:val="1"/>
      <w:marLeft w:val="0"/>
      <w:marRight w:val="0"/>
      <w:marTop w:val="0"/>
      <w:marBottom w:val="0"/>
      <w:divBdr>
        <w:top w:val="none" w:sz="0" w:space="0" w:color="auto"/>
        <w:left w:val="none" w:sz="0" w:space="0" w:color="auto"/>
        <w:bottom w:val="none" w:sz="0" w:space="0" w:color="auto"/>
        <w:right w:val="none" w:sz="0" w:space="0" w:color="auto"/>
      </w:divBdr>
    </w:div>
    <w:div w:id="314334304">
      <w:bodyDiv w:val="1"/>
      <w:marLeft w:val="0"/>
      <w:marRight w:val="0"/>
      <w:marTop w:val="0"/>
      <w:marBottom w:val="0"/>
      <w:divBdr>
        <w:top w:val="none" w:sz="0" w:space="0" w:color="auto"/>
        <w:left w:val="none" w:sz="0" w:space="0" w:color="auto"/>
        <w:bottom w:val="none" w:sz="0" w:space="0" w:color="auto"/>
        <w:right w:val="none" w:sz="0" w:space="0" w:color="auto"/>
      </w:divBdr>
    </w:div>
    <w:div w:id="328095558">
      <w:bodyDiv w:val="1"/>
      <w:marLeft w:val="0"/>
      <w:marRight w:val="0"/>
      <w:marTop w:val="0"/>
      <w:marBottom w:val="0"/>
      <w:divBdr>
        <w:top w:val="none" w:sz="0" w:space="0" w:color="auto"/>
        <w:left w:val="none" w:sz="0" w:space="0" w:color="auto"/>
        <w:bottom w:val="none" w:sz="0" w:space="0" w:color="auto"/>
        <w:right w:val="none" w:sz="0" w:space="0" w:color="auto"/>
      </w:divBdr>
    </w:div>
    <w:div w:id="329867742">
      <w:bodyDiv w:val="1"/>
      <w:marLeft w:val="0"/>
      <w:marRight w:val="0"/>
      <w:marTop w:val="0"/>
      <w:marBottom w:val="0"/>
      <w:divBdr>
        <w:top w:val="none" w:sz="0" w:space="0" w:color="auto"/>
        <w:left w:val="none" w:sz="0" w:space="0" w:color="auto"/>
        <w:bottom w:val="none" w:sz="0" w:space="0" w:color="auto"/>
        <w:right w:val="none" w:sz="0" w:space="0" w:color="auto"/>
      </w:divBdr>
    </w:div>
    <w:div w:id="342704047">
      <w:bodyDiv w:val="1"/>
      <w:marLeft w:val="0"/>
      <w:marRight w:val="0"/>
      <w:marTop w:val="0"/>
      <w:marBottom w:val="0"/>
      <w:divBdr>
        <w:top w:val="none" w:sz="0" w:space="0" w:color="auto"/>
        <w:left w:val="none" w:sz="0" w:space="0" w:color="auto"/>
        <w:bottom w:val="none" w:sz="0" w:space="0" w:color="auto"/>
        <w:right w:val="none" w:sz="0" w:space="0" w:color="auto"/>
      </w:divBdr>
    </w:div>
    <w:div w:id="357236975">
      <w:bodyDiv w:val="1"/>
      <w:marLeft w:val="0"/>
      <w:marRight w:val="0"/>
      <w:marTop w:val="0"/>
      <w:marBottom w:val="0"/>
      <w:divBdr>
        <w:top w:val="none" w:sz="0" w:space="0" w:color="auto"/>
        <w:left w:val="none" w:sz="0" w:space="0" w:color="auto"/>
        <w:bottom w:val="none" w:sz="0" w:space="0" w:color="auto"/>
        <w:right w:val="none" w:sz="0" w:space="0" w:color="auto"/>
      </w:divBdr>
    </w:div>
    <w:div w:id="380442808">
      <w:bodyDiv w:val="1"/>
      <w:marLeft w:val="0"/>
      <w:marRight w:val="0"/>
      <w:marTop w:val="0"/>
      <w:marBottom w:val="0"/>
      <w:divBdr>
        <w:top w:val="none" w:sz="0" w:space="0" w:color="auto"/>
        <w:left w:val="none" w:sz="0" w:space="0" w:color="auto"/>
        <w:bottom w:val="none" w:sz="0" w:space="0" w:color="auto"/>
        <w:right w:val="none" w:sz="0" w:space="0" w:color="auto"/>
      </w:divBdr>
    </w:div>
    <w:div w:id="391123879">
      <w:bodyDiv w:val="1"/>
      <w:marLeft w:val="0"/>
      <w:marRight w:val="0"/>
      <w:marTop w:val="0"/>
      <w:marBottom w:val="0"/>
      <w:divBdr>
        <w:top w:val="none" w:sz="0" w:space="0" w:color="auto"/>
        <w:left w:val="none" w:sz="0" w:space="0" w:color="auto"/>
        <w:bottom w:val="none" w:sz="0" w:space="0" w:color="auto"/>
        <w:right w:val="none" w:sz="0" w:space="0" w:color="auto"/>
      </w:divBdr>
    </w:div>
    <w:div w:id="421028606">
      <w:bodyDiv w:val="1"/>
      <w:marLeft w:val="0"/>
      <w:marRight w:val="0"/>
      <w:marTop w:val="0"/>
      <w:marBottom w:val="0"/>
      <w:divBdr>
        <w:top w:val="none" w:sz="0" w:space="0" w:color="auto"/>
        <w:left w:val="none" w:sz="0" w:space="0" w:color="auto"/>
        <w:bottom w:val="none" w:sz="0" w:space="0" w:color="auto"/>
        <w:right w:val="none" w:sz="0" w:space="0" w:color="auto"/>
      </w:divBdr>
    </w:div>
    <w:div w:id="424763117">
      <w:bodyDiv w:val="1"/>
      <w:marLeft w:val="0"/>
      <w:marRight w:val="0"/>
      <w:marTop w:val="0"/>
      <w:marBottom w:val="0"/>
      <w:divBdr>
        <w:top w:val="none" w:sz="0" w:space="0" w:color="auto"/>
        <w:left w:val="none" w:sz="0" w:space="0" w:color="auto"/>
        <w:bottom w:val="none" w:sz="0" w:space="0" w:color="auto"/>
        <w:right w:val="none" w:sz="0" w:space="0" w:color="auto"/>
      </w:divBdr>
    </w:div>
    <w:div w:id="438183785">
      <w:bodyDiv w:val="1"/>
      <w:marLeft w:val="0"/>
      <w:marRight w:val="0"/>
      <w:marTop w:val="0"/>
      <w:marBottom w:val="0"/>
      <w:divBdr>
        <w:top w:val="none" w:sz="0" w:space="0" w:color="auto"/>
        <w:left w:val="none" w:sz="0" w:space="0" w:color="auto"/>
        <w:bottom w:val="none" w:sz="0" w:space="0" w:color="auto"/>
        <w:right w:val="none" w:sz="0" w:space="0" w:color="auto"/>
      </w:divBdr>
    </w:div>
    <w:div w:id="445392255">
      <w:bodyDiv w:val="1"/>
      <w:marLeft w:val="0"/>
      <w:marRight w:val="0"/>
      <w:marTop w:val="0"/>
      <w:marBottom w:val="0"/>
      <w:divBdr>
        <w:top w:val="none" w:sz="0" w:space="0" w:color="auto"/>
        <w:left w:val="none" w:sz="0" w:space="0" w:color="auto"/>
        <w:bottom w:val="none" w:sz="0" w:space="0" w:color="auto"/>
        <w:right w:val="none" w:sz="0" w:space="0" w:color="auto"/>
      </w:divBdr>
    </w:div>
    <w:div w:id="445465944">
      <w:bodyDiv w:val="1"/>
      <w:marLeft w:val="0"/>
      <w:marRight w:val="0"/>
      <w:marTop w:val="0"/>
      <w:marBottom w:val="0"/>
      <w:divBdr>
        <w:top w:val="none" w:sz="0" w:space="0" w:color="auto"/>
        <w:left w:val="none" w:sz="0" w:space="0" w:color="auto"/>
        <w:bottom w:val="none" w:sz="0" w:space="0" w:color="auto"/>
        <w:right w:val="none" w:sz="0" w:space="0" w:color="auto"/>
      </w:divBdr>
    </w:div>
    <w:div w:id="449128482">
      <w:bodyDiv w:val="1"/>
      <w:marLeft w:val="0"/>
      <w:marRight w:val="0"/>
      <w:marTop w:val="0"/>
      <w:marBottom w:val="0"/>
      <w:divBdr>
        <w:top w:val="none" w:sz="0" w:space="0" w:color="auto"/>
        <w:left w:val="none" w:sz="0" w:space="0" w:color="auto"/>
        <w:bottom w:val="none" w:sz="0" w:space="0" w:color="auto"/>
        <w:right w:val="none" w:sz="0" w:space="0" w:color="auto"/>
      </w:divBdr>
    </w:div>
    <w:div w:id="462236021">
      <w:bodyDiv w:val="1"/>
      <w:marLeft w:val="0"/>
      <w:marRight w:val="0"/>
      <w:marTop w:val="0"/>
      <w:marBottom w:val="0"/>
      <w:divBdr>
        <w:top w:val="none" w:sz="0" w:space="0" w:color="auto"/>
        <w:left w:val="none" w:sz="0" w:space="0" w:color="auto"/>
        <w:bottom w:val="none" w:sz="0" w:space="0" w:color="auto"/>
        <w:right w:val="none" w:sz="0" w:space="0" w:color="auto"/>
      </w:divBdr>
    </w:div>
    <w:div w:id="476068192">
      <w:bodyDiv w:val="1"/>
      <w:marLeft w:val="0"/>
      <w:marRight w:val="0"/>
      <w:marTop w:val="0"/>
      <w:marBottom w:val="0"/>
      <w:divBdr>
        <w:top w:val="none" w:sz="0" w:space="0" w:color="auto"/>
        <w:left w:val="none" w:sz="0" w:space="0" w:color="auto"/>
        <w:bottom w:val="none" w:sz="0" w:space="0" w:color="auto"/>
        <w:right w:val="none" w:sz="0" w:space="0" w:color="auto"/>
      </w:divBdr>
    </w:div>
    <w:div w:id="480270116">
      <w:bodyDiv w:val="1"/>
      <w:marLeft w:val="0"/>
      <w:marRight w:val="0"/>
      <w:marTop w:val="0"/>
      <w:marBottom w:val="0"/>
      <w:divBdr>
        <w:top w:val="none" w:sz="0" w:space="0" w:color="auto"/>
        <w:left w:val="none" w:sz="0" w:space="0" w:color="auto"/>
        <w:bottom w:val="none" w:sz="0" w:space="0" w:color="auto"/>
        <w:right w:val="none" w:sz="0" w:space="0" w:color="auto"/>
      </w:divBdr>
    </w:div>
    <w:div w:id="481580864">
      <w:bodyDiv w:val="1"/>
      <w:marLeft w:val="0"/>
      <w:marRight w:val="0"/>
      <w:marTop w:val="0"/>
      <w:marBottom w:val="0"/>
      <w:divBdr>
        <w:top w:val="none" w:sz="0" w:space="0" w:color="auto"/>
        <w:left w:val="none" w:sz="0" w:space="0" w:color="auto"/>
        <w:bottom w:val="none" w:sz="0" w:space="0" w:color="auto"/>
        <w:right w:val="none" w:sz="0" w:space="0" w:color="auto"/>
      </w:divBdr>
    </w:div>
    <w:div w:id="517429659">
      <w:bodyDiv w:val="1"/>
      <w:marLeft w:val="0"/>
      <w:marRight w:val="0"/>
      <w:marTop w:val="0"/>
      <w:marBottom w:val="0"/>
      <w:divBdr>
        <w:top w:val="none" w:sz="0" w:space="0" w:color="auto"/>
        <w:left w:val="none" w:sz="0" w:space="0" w:color="auto"/>
        <w:bottom w:val="none" w:sz="0" w:space="0" w:color="auto"/>
        <w:right w:val="none" w:sz="0" w:space="0" w:color="auto"/>
      </w:divBdr>
    </w:div>
    <w:div w:id="517618565">
      <w:bodyDiv w:val="1"/>
      <w:marLeft w:val="0"/>
      <w:marRight w:val="0"/>
      <w:marTop w:val="0"/>
      <w:marBottom w:val="0"/>
      <w:divBdr>
        <w:top w:val="none" w:sz="0" w:space="0" w:color="auto"/>
        <w:left w:val="none" w:sz="0" w:space="0" w:color="auto"/>
        <w:bottom w:val="none" w:sz="0" w:space="0" w:color="auto"/>
        <w:right w:val="none" w:sz="0" w:space="0" w:color="auto"/>
      </w:divBdr>
    </w:div>
    <w:div w:id="534201281">
      <w:bodyDiv w:val="1"/>
      <w:marLeft w:val="0"/>
      <w:marRight w:val="0"/>
      <w:marTop w:val="0"/>
      <w:marBottom w:val="0"/>
      <w:divBdr>
        <w:top w:val="none" w:sz="0" w:space="0" w:color="auto"/>
        <w:left w:val="none" w:sz="0" w:space="0" w:color="auto"/>
        <w:bottom w:val="none" w:sz="0" w:space="0" w:color="auto"/>
        <w:right w:val="none" w:sz="0" w:space="0" w:color="auto"/>
      </w:divBdr>
    </w:div>
    <w:div w:id="548079555">
      <w:bodyDiv w:val="1"/>
      <w:marLeft w:val="0"/>
      <w:marRight w:val="0"/>
      <w:marTop w:val="0"/>
      <w:marBottom w:val="0"/>
      <w:divBdr>
        <w:top w:val="none" w:sz="0" w:space="0" w:color="auto"/>
        <w:left w:val="none" w:sz="0" w:space="0" w:color="auto"/>
        <w:bottom w:val="none" w:sz="0" w:space="0" w:color="auto"/>
        <w:right w:val="none" w:sz="0" w:space="0" w:color="auto"/>
      </w:divBdr>
    </w:div>
    <w:div w:id="548491926">
      <w:bodyDiv w:val="1"/>
      <w:marLeft w:val="0"/>
      <w:marRight w:val="0"/>
      <w:marTop w:val="0"/>
      <w:marBottom w:val="0"/>
      <w:divBdr>
        <w:top w:val="none" w:sz="0" w:space="0" w:color="auto"/>
        <w:left w:val="none" w:sz="0" w:space="0" w:color="auto"/>
        <w:bottom w:val="none" w:sz="0" w:space="0" w:color="auto"/>
        <w:right w:val="none" w:sz="0" w:space="0" w:color="auto"/>
      </w:divBdr>
    </w:div>
    <w:div w:id="549078053">
      <w:bodyDiv w:val="1"/>
      <w:marLeft w:val="0"/>
      <w:marRight w:val="0"/>
      <w:marTop w:val="0"/>
      <w:marBottom w:val="0"/>
      <w:divBdr>
        <w:top w:val="none" w:sz="0" w:space="0" w:color="auto"/>
        <w:left w:val="none" w:sz="0" w:space="0" w:color="auto"/>
        <w:bottom w:val="none" w:sz="0" w:space="0" w:color="auto"/>
        <w:right w:val="none" w:sz="0" w:space="0" w:color="auto"/>
      </w:divBdr>
    </w:div>
    <w:div w:id="568149036">
      <w:bodyDiv w:val="1"/>
      <w:marLeft w:val="0"/>
      <w:marRight w:val="0"/>
      <w:marTop w:val="0"/>
      <w:marBottom w:val="0"/>
      <w:divBdr>
        <w:top w:val="none" w:sz="0" w:space="0" w:color="auto"/>
        <w:left w:val="none" w:sz="0" w:space="0" w:color="auto"/>
        <w:bottom w:val="none" w:sz="0" w:space="0" w:color="auto"/>
        <w:right w:val="none" w:sz="0" w:space="0" w:color="auto"/>
      </w:divBdr>
    </w:div>
    <w:div w:id="574978575">
      <w:bodyDiv w:val="1"/>
      <w:marLeft w:val="0"/>
      <w:marRight w:val="0"/>
      <w:marTop w:val="0"/>
      <w:marBottom w:val="0"/>
      <w:divBdr>
        <w:top w:val="none" w:sz="0" w:space="0" w:color="auto"/>
        <w:left w:val="none" w:sz="0" w:space="0" w:color="auto"/>
        <w:bottom w:val="none" w:sz="0" w:space="0" w:color="auto"/>
        <w:right w:val="none" w:sz="0" w:space="0" w:color="auto"/>
      </w:divBdr>
    </w:div>
    <w:div w:id="607271481">
      <w:bodyDiv w:val="1"/>
      <w:marLeft w:val="0"/>
      <w:marRight w:val="0"/>
      <w:marTop w:val="0"/>
      <w:marBottom w:val="0"/>
      <w:divBdr>
        <w:top w:val="none" w:sz="0" w:space="0" w:color="auto"/>
        <w:left w:val="none" w:sz="0" w:space="0" w:color="auto"/>
        <w:bottom w:val="none" w:sz="0" w:space="0" w:color="auto"/>
        <w:right w:val="none" w:sz="0" w:space="0" w:color="auto"/>
      </w:divBdr>
    </w:div>
    <w:div w:id="615137793">
      <w:bodyDiv w:val="1"/>
      <w:marLeft w:val="0"/>
      <w:marRight w:val="0"/>
      <w:marTop w:val="0"/>
      <w:marBottom w:val="0"/>
      <w:divBdr>
        <w:top w:val="none" w:sz="0" w:space="0" w:color="auto"/>
        <w:left w:val="none" w:sz="0" w:space="0" w:color="auto"/>
        <w:bottom w:val="none" w:sz="0" w:space="0" w:color="auto"/>
        <w:right w:val="none" w:sz="0" w:space="0" w:color="auto"/>
      </w:divBdr>
    </w:div>
    <w:div w:id="620451888">
      <w:bodyDiv w:val="1"/>
      <w:marLeft w:val="0"/>
      <w:marRight w:val="0"/>
      <w:marTop w:val="0"/>
      <w:marBottom w:val="0"/>
      <w:divBdr>
        <w:top w:val="none" w:sz="0" w:space="0" w:color="auto"/>
        <w:left w:val="none" w:sz="0" w:space="0" w:color="auto"/>
        <w:bottom w:val="none" w:sz="0" w:space="0" w:color="auto"/>
        <w:right w:val="none" w:sz="0" w:space="0" w:color="auto"/>
      </w:divBdr>
    </w:div>
    <w:div w:id="626351392">
      <w:bodyDiv w:val="1"/>
      <w:marLeft w:val="0"/>
      <w:marRight w:val="0"/>
      <w:marTop w:val="0"/>
      <w:marBottom w:val="0"/>
      <w:divBdr>
        <w:top w:val="none" w:sz="0" w:space="0" w:color="auto"/>
        <w:left w:val="none" w:sz="0" w:space="0" w:color="auto"/>
        <w:bottom w:val="none" w:sz="0" w:space="0" w:color="auto"/>
        <w:right w:val="none" w:sz="0" w:space="0" w:color="auto"/>
      </w:divBdr>
    </w:div>
    <w:div w:id="634212883">
      <w:bodyDiv w:val="1"/>
      <w:marLeft w:val="0"/>
      <w:marRight w:val="0"/>
      <w:marTop w:val="0"/>
      <w:marBottom w:val="0"/>
      <w:divBdr>
        <w:top w:val="none" w:sz="0" w:space="0" w:color="auto"/>
        <w:left w:val="none" w:sz="0" w:space="0" w:color="auto"/>
        <w:bottom w:val="none" w:sz="0" w:space="0" w:color="auto"/>
        <w:right w:val="none" w:sz="0" w:space="0" w:color="auto"/>
      </w:divBdr>
    </w:div>
    <w:div w:id="649335247">
      <w:bodyDiv w:val="1"/>
      <w:marLeft w:val="0"/>
      <w:marRight w:val="0"/>
      <w:marTop w:val="0"/>
      <w:marBottom w:val="0"/>
      <w:divBdr>
        <w:top w:val="none" w:sz="0" w:space="0" w:color="auto"/>
        <w:left w:val="none" w:sz="0" w:space="0" w:color="auto"/>
        <w:bottom w:val="none" w:sz="0" w:space="0" w:color="auto"/>
        <w:right w:val="none" w:sz="0" w:space="0" w:color="auto"/>
      </w:divBdr>
    </w:div>
    <w:div w:id="698361660">
      <w:bodyDiv w:val="1"/>
      <w:marLeft w:val="0"/>
      <w:marRight w:val="0"/>
      <w:marTop w:val="0"/>
      <w:marBottom w:val="0"/>
      <w:divBdr>
        <w:top w:val="none" w:sz="0" w:space="0" w:color="auto"/>
        <w:left w:val="none" w:sz="0" w:space="0" w:color="auto"/>
        <w:bottom w:val="none" w:sz="0" w:space="0" w:color="auto"/>
        <w:right w:val="none" w:sz="0" w:space="0" w:color="auto"/>
      </w:divBdr>
    </w:div>
    <w:div w:id="703024556">
      <w:bodyDiv w:val="1"/>
      <w:marLeft w:val="0"/>
      <w:marRight w:val="0"/>
      <w:marTop w:val="0"/>
      <w:marBottom w:val="0"/>
      <w:divBdr>
        <w:top w:val="none" w:sz="0" w:space="0" w:color="auto"/>
        <w:left w:val="none" w:sz="0" w:space="0" w:color="auto"/>
        <w:bottom w:val="none" w:sz="0" w:space="0" w:color="auto"/>
        <w:right w:val="none" w:sz="0" w:space="0" w:color="auto"/>
      </w:divBdr>
    </w:div>
    <w:div w:id="705525542">
      <w:bodyDiv w:val="1"/>
      <w:marLeft w:val="0"/>
      <w:marRight w:val="0"/>
      <w:marTop w:val="0"/>
      <w:marBottom w:val="0"/>
      <w:divBdr>
        <w:top w:val="none" w:sz="0" w:space="0" w:color="auto"/>
        <w:left w:val="none" w:sz="0" w:space="0" w:color="auto"/>
        <w:bottom w:val="none" w:sz="0" w:space="0" w:color="auto"/>
        <w:right w:val="none" w:sz="0" w:space="0" w:color="auto"/>
      </w:divBdr>
    </w:div>
    <w:div w:id="722171440">
      <w:bodyDiv w:val="1"/>
      <w:marLeft w:val="0"/>
      <w:marRight w:val="0"/>
      <w:marTop w:val="0"/>
      <w:marBottom w:val="0"/>
      <w:divBdr>
        <w:top w:val="none" w:sz="0" w:space="0" w:color="auto"/>
        <w:left w:val="none" w:sz="0" w:space="0" w:color="auto"/>
        <w:bottom w:val="none" w:sz="0" w:space="0" w:color="auto"/>
        <w:right w:val="none" w:sz="0" w:space="0" w:color="auto"/>
      </w:divBdr>
    </w:div>
    <w:div w:id="724061340">
      <w:bodyDiv w:val="1"/>
      <w:marLeft w:val="0"/>
      <w:marRight w:val="0"/>
      <w:marTop w:val="0"/>
      <w:marBottom w:val="0"/>
      <w:divBdr>
        <w:top w:val="none" w:sz="0" w:space="0" w:color="auto"/>
        <w:left w:val="none" w:sz="0" w:space="0" w:color="auto"/>
        <w:bottom w:val="none" w:sz="0" w:space="0" w:color="auto"/>
        <w:right w:val="none" w:sz="0" w:space="0" w:color="auto"/>
      </w:divBdr>
    </w:div>
    <w:div w:id="729500955">
      <w:bodyDiv w:val="1"/>
      <w:marLeft w:val="0"/>
      <w:marRight w:val="0"/>
      <w:marTop w:val="0"/>
      <w:marBottom w:val="0"/>
      <w:divBdr>
        <w:top w:val="none" w:sz="0" w:space="0" w:color="auto"/>
        <w:left w:val="none" w:sz="0" w:space="0" w:color="auto"/>
        <w:bottom w:val="none" w:sz="0" w:space="0" w:color="auto"/>
        <w:right w:val="none" w:sz="0" w:space="0" w:color="auto"/>
      </w:divBdr>
    </w:div>
    <w:div w:id="736586392">
      <w:bodyDiv w:val="1"/>
      <w:marLeft w:val="0"/>
      <w:marRight w:val="0"/>
      <w:marTop w:val="0"/>
      <w:marBottom w:val="0"/>
      <w:divBdr>
        <w:top w:val="none" w:sz="0" w:space="0" w:color="auto"/>
        <w:left w:val="none" w:sz="0" w:space="0" w:color="auto"/>
        <w:bottom w:val="none" w:sz="0" w:space="0" w:color="auto"/>
        <w:right w:val="none" w:sz="0" w:space="0" w:color="auto"/>
      </w:divBdr>
    </w:div>
    <w:div w:id="759562411">
      <w:bodyDiv w:val="1"/>
      <w:marLeft w:val="0"/>
      <w:marRight w:val="0"/>
      <w:marTop w:val="0"/>
      <w:marBottom w:val="0"/>
      <w:divBdr>
        <w:top w:val="none" w:sz="0" w:space="0" w:color="auto"/>
        <w:left w:val="none" w:sz="0" w:space="0" w:color="auto"/>
        <w:bottom w:val="none" w:sz="0" w:space="0" w:color="auto"/>
        <w:right w:val="none" w:sz="0" w:space="0" w:color="auto"/>
      </w:divBdr>
    </w:div>
    <w:div w:id="764692619">
      <w:bodyDiv w:val="1"/>
      <w:marLeft w:val="0"/>
      <w:marRight w:val="0"/>
      <w:marTop w:val="0"/>
      <w:marBottom w:val="0"/>
      <w:divBdr>
        <w:top w:val="none" w:sz="0" w:space="0" w:color="auto"/>
        <w:left w:val="none" w:sz="0" w:space="0" w:color="auto"/>
        <w:bottom w:val="none" w:sz="0" w:space="0" w:color="auto"/>
        <w:right w:val="none" w:sz="0" w:space="0" w:color="auto"/>
      </w:divBdr>
    </w:div>
    <w:div w:id="766120732">
      <w:bodyDiv w:val="1"/>
      <w:marLeft w:val="0"/>
      <w:marRight w:val="0"/>
      <w:marTop w:val="0"/>
      <w:marBottom w:val="0"/>
      <w:divBdr>
        <w:top w:val="none" w:sz="0" w:space="0" w:color="auto"/>
        <w:left w:val="none" w:sz="0" w:space="0" w:color="auto"/>
        <w:bottom w:val="none" w:sz="0" w:space="0" w:color="auto"/>
        <w:right w:val="none" w:sz="0" w:space="0" w:color="auto"/>
      </w:divBdr>
    </w:div>
    <w:div w:id="799109114">
      <w:bodyDiv w:val="1"/>
      <w:marLeft w:val="0"/>
      <w:marRight w:val="0"/>
      <w:marTop w:val="0"/>
      <w:marBottom w:val="0"/>
      <w:divBdr>
        <w:top w:val="none" w:sz="0" w:space="0" w:color="auto"/>
        <w:left w:val="none" w:sz="0" w:space="0" w:color="auto"/>
        <w:bottom w:val="none" w:sz="0" w:space="0" w:color="auto"/>
        <w:right w:val="none" w:sz="0" w:space="0" w:color="auto"/>
      </w:divBdr>
    </w:div>
    <w:div w:id="806093003">
      <w:bodyDiv w:val="1"/>
      <w:marLeft w:val="0"/>
      <w:marRight w:val="0"/>
      <w:marTop w:val="0"/>
      <w:marBottom w:val="0"/>
      <w:divBdr>
        <w:top w:val="none" w:sz="0" w:space="0" w:color="auto"/>
        <w:left w:val="none" w:sz="0" w:space="0" w:color="auto"/>
        <w:bottom w:val="none" w:sz="0" w:space="0" w:color="auto"/>
        <w:right w:val="none" w:sz="0" w:space="0" w:color="auto"/>
      </w:divBdr>
    </w:div>
    <w:div w:id="811564132">
      <w:bodyDiv w:val="1"/>
      <w:marLeft w:val="0"/>
      <w:marRight w:val="0"/>
      <w:marTop w:val="0"/>
      <w:marBottom w:val="0"/>
      <w:divBdr>
        <w:top w:val="none" w:sz="0" w:space="0" w:color="auto"/>
        <w:left w:val="none" w:sz="0" w:space="0" w:color="auto"/>
        <w:bottom w:val="none" w:sz="0" w:space="0" w:color="auto"/>
        <w:right w:val="none" w:sz="0" w:space="0" w:color="auto"/>
      </w:divBdr>
    </w:div>
    <w:div w:id="816531092">
      <w:bodyDiv w:val="1"/>
      <w:marLeft w:val="0"/>
      <w:marRight w:val="0"/>
      <w:marTop w:val="0"/>
      <w:marBottom w:val="0"/>
      <w:divBdr>
        <w:top w:val="none" w:sz="0" w:space="0" w:color="auto"/>
        <w:left w:val="none" w:sz="0" w:space="0" w:color="auto"/>
        <w:bottom w:val="none" w:sz="0" w:space="0" w:color="auto"/>
        <w:right w:val="none" w:sz="0" w:space="0" w:color="auto"/>
      </w:divBdr>
    </w:div>
    <w:div w:id="887109312">
      <w:bodyDiv w:val="1"/>
      <w:marLeft w:val="0"/>
      <w:marRight w:val="0"/>
      <w:marTop w:val="0"/>
      <w:marBottom w:val="0"/>
      <w:divBdr>
        <w:top w:val="none" w:sz="0" w:space="0" w:color="auto"/>
        <w:left w:val="none" w:sz="0" w:space="0" w:color="auto"/>
        <w:bottom w:val="none" w:sz="0" w:space="0" w:color="auto"/>
        <w:right w:val="none" w:sz="0" w:space="0" w:color="auto"/>
      </w:divBdr>
    </w:div>
    <w:div w:id="918715020">
      <w:bodyDiv w:val="1"/>
      <w:marLeft w:val="0"/>
      <w:marRight w:val="0"/>
      <w:marTop w:val="0"/>
      <w:marBottom w:val="0"/>
      <w:divBdr>
        <w:top w:val="none" w:sz="0" w:space="0" w:color="auto"/>
        <w:left w:val="none" w:sz="0" w:space="0" w:color="auto"/>
        <w:bottom w:val="none" w:sz="0" w:space="0" w:color="auto"/>
        <w:right w:val="none" w:sz="0" w:space="0" w:color="auto"/>
      </w:divBdr>
    </w:div>
    <w:div w:id="923613380">
      <w:bodyDiv w:val="1"/>
      <w:marLeft w:val="0"/>
      <w:marRight w:val="0"/>
      <w:marTop w:val="0"/>
      <w:marBottom w:val="0"/>
      <w:divBdr>
        <w:top w:val="none" w:sz="0" w:space="0" w:color="auto"/>
        <w:left w:val="none" w:sz="0" w:space="0" w:color="auto"/>
        <w:bottom w:val="none" w:sz="0" w:space="0" w:color="auto"/>
        <w:right w:val="none" w:sz="0" w:space="0" w:color="auto"/>
      </w:divBdr>
    </w:div>
    <w:div w:id="929779736">
      <w:bodyDiv w:val="1"/>
      <w:marLeft w:val="0"/>
      <w:marRight w:val="0"/>
      <w:marTop w:val="0"/>
      <w:marBottom w:val="0"/>
      <w:divBdr>
        <w:top w:val="none" w:sz="0" w:space="0" w:color="auto"/>
        <w:left w:val="none" w:sz="0" w:space="0" w:color="auto"/>
        <w:bottom w:val="none" w:sz="0" w:space="0" w:color="auto"/>
        <w:right w:val="none" w:sz="0" w:space="0" w:color="auto"/>
      </w:divBdr>
    </w:div>
    <w:div w:id="956255888">
      <w:bodyDiv w:val="1"/>
      <w:marLeft w:val="0"/>
      <w:marRight w:val="0"/>
      <w:marTop w:val="0"/>
      <w:marBottom w:val="0"/>
      <w:divBdr>
        <w:top w:val="none" w:sz="0" w:space="0" w:color="auto"/>
        <w:left w:val="none" w:sz="0" w:space="0" w:color="auto"/>
        <w:bottom w:val="none" w:sz="0" w:space="0" w:color="auto"/>
        <w:right w:val="none" w:sz="0" w:space="0" w:color="auto"/>
      </w:divBdr>
    </w:div>
    <w:div w:id="963580048">
      <w:bodyDiv w:val="1"/>
      <w:marLeft w:val="0"/>
      <w:marRight w:val="0"/>
      <w:marTop w:val="0"/>
      <w:marBottom w:val="0"/>
      <w:divBdr>
        <w:top w:val="none" w:sz="0" w:space="0" w:color="auto"/>
        <w:left w:val="none" w:sz="0" w:space="0" w:color="auto"/>
        <w:bottom w:val="none" w:sz="0" w:space="0" w:color="auto"/>
        <w:right w:val="none" w:sz="0" w:space="0" w:color="auto"/>
      </w:divBdr>
    </w:div>
    <w:div w:id="963652104">
      <w:bodyDiv w:val="1"/>
      <w:marLeft w:val="0"/>
      <w:marRight w:val="0"/>
      <w:marTop w:val="0"/>
      <w:marBottom w:val="0"/>
      <w:divBdr>
        <w:top w:val="none" w:sz="0" w:space="0" w:color="auto"/>
        <w:left w:val="none" w:sz="0" w:space="0" w:color="auto"/>
        <w:bottom w:val="none" w:sz="0" w:space="0" w:color="auto"/>
        <w:right w:val="none" w:sz="0" w:space="0" w:color="auto"/>
      </w:divBdr>
    </w:div>
    <w:div w:id="977220244">
      <w:bodyDiv w:val="1"/>
      <w:marLeft w:val="0"/>
      <w:marRight w:val="0"/>
      <w:marTop w:val="0"/>
      <w:marBottom w:val="0"/>
      <w:divBdr>
        <w:top w:val="none" w:sz="0" w:space="0" w:color="auto"/>
        <w:left w:val="none" w:sz="0" w:space="0" w:color="auto"/>
        <w:bottom w:val="none" w:sz="0" w:space="0" w:color="auto"/>
        <w:right w:val="none" w:sz="0" w:space="0" w:color="auto"/>
      </w:divBdr>
    </w:div>
    <w:div w:id="1020164700">
      <w:bodyDiv w:val="1"/>
      <w:marLeft w:val="0"/>
      <w:marRight w:val="0"/>
      <w:marTop w:val="0"/>
      <w:marBottom w:val="0"/>
      <w:divBdr>
        <w:top w:val="none" w:sz="0" w:space="0" w:color="auto"/>
        <w:left w:val="none" w:sz="0" w:space="0" w:color="auto"/>
        <w:bottom w:val="none" w:sz="0" w:space="0" w:color="auto"/>
        <w:right w:val="none" w:sz="0" w:space="0" w:color="auto"/>
      </w:divBdr>
    </w:div>
    <w:div w:id="1028796773">
      <w:bodyDiv w:val="1"/>
      <w:marLeft w:val="0"/>
      <w:marRight w:val="0"/>
      <w:marTop w:val="0"/>
      <w:marBottom w:val="0"/>
      <w:divBdr>
        <w:top w:val="none" w:sz="0" w:space="0" w:color="auto"/>
        <w:left w:val="none" w:sz="0" w:space="0" w:color="auto"/>
        <w:bottom w:val="none" w:sz="0" w:space="0" w:color="auto"/>
        <w:right w:val="none" w:sz="0" w:space="0" w:color="auto"/>
      </w:divBdr>
    </w:div>
    <w:div w:id="1037200306">
      <w:bodyDiv w:val="1"/>
      <w:marLeft w:val="0"/>
      <w:marRight w:val="0"/>
      <w:marTop w:val="0"/>
      <w:marBottom w:val="0"/>
      <w:divBdr>
        <w:top w:val="none" w:sz="0" w:space="0" w:color="auto"/>
        <w:left w:val="none" w:sz="0" w:space="0" w:color="auto"/>
        <w:bottom w:val="none" w:sz="0" w:space="0" w:color="auto"/>
        <w:right w:val="none" w:sz="0" w:space="0" w:color="auto"/>
      </w:divBdr>
    </w:div>
    <w:div w:id="1064837119">
      <w:bodyDiv w:val="1"/>
      <w:marLeft w:val="0"/>
      <w:marRight w:val="0"/>
      <w:marTop w:val="0"/>
      <w:marBottom w:val="0"/>
      <w:divBdr>
        <w:top w:val="none" w:sz="0" w:space="0" w:color="auto"/>
        <w:left w:val="none" w:sz="0" w:space="0" w:color="auto"/>
        <w:bottom w:val="none" w:sz="0" w:space="0" w:color="auto"/>
        <w:right w:val="none" w:sz="0" w:space="0" w:color="auto"/>
      </w:divBdr>
    </w:div>
    <w:div w:id="1103720398">
      <w:bodyDiv w:val="1"/>
      <w:marLeft w:val="0"/>
      <w:marRight w:val="0"/>
      <w:marTop w:val="0"/>
      <w:marBottom w:val="0"/>
      <w:divBdr>
        <w:top w:val="none" w:sz="0" w:space="0" w:color="auto"/>
        <w:left w:val="none" w:sz="0" w:space="0" w:color="auto"/>
        <w:bottom w:val="none" w:sz="0" w:space="0" w:color="auto"/>
        <w:right w:val="none" w:sz="0" w:space="0" w:color="auto"/>
      </w:divBdr>
    </w:div>
    <w:div w:id="1125805751">
      <w:bodyDiv w:val="1"/>
      <w:marLeft w:val="0"/>
      <w:marRight w:val="0"/>
      <w:marTop w:val="0"/>
      <w:marBottom w:val="0"/>
      <w:divBdr>
        <w:top w:val="none" w:sz="0" w:space="0" w:color="auto"/>
        <w:left w:val="none" w:sz="0" w:space="0" w:color="auto"/>
        <w:bottom w:val="none" w:sz="0" w:space="0" w:color="auto"/>
        <w:right w:val="none" w:sz="0" w:space="0" w:color="auto"/>
      </w:divBdr>
    </w:div>
    <w:div w:id="1133399768">
      <w:bodyDiv w:val="1"/>
      <w:marLeft w:val="0"/>
      <w:marRight w:val="0"/>
      <w:marTop w:val="0"/>
      <w:marBottom w:val="0"/>
      <w:divBdr>
        <w:top w:val="none" w:sz="0" w:space="0" w:color="auto"/>
        <w:left w:val="none" w:sz="0" w:space="0" w:color="auto"/>
        <w:bottom w:val="none" w:sz="0" w:space="0" w:color="auto"/>
        <w:right w:val="none" w:sz="0" w:space="0" w:color="auto"/>
      </w:divBdr>
    </w:div>
    <w:div w:id="1135872974">
      <w:bodyDiv w:val="1"/>
      <w:marLeft w:val="0"/>
      <w:marRight w:val="0"/>
      <w:marTop w:val="0"/>
      <w:marBottom w:val="0"/>
      <w:divBdr>
        <w:top w:val="none" w:sz="0" w:space="0" w:color="auto"/>
        <w:left w:val="none" w:sz="0" w:space="0" w:color="auto"/>
        <w:bottom w:val="none" w:sz="0" w:space="0" w:color="auto"/>
        <w:right w:val="none" w:sz="0" w:space="0" w:color="auto"/>
      </w:divBdr>
    </w:div>
    <w:div w:id="1156148947">
      <w:bodyDiv w:val="1"/>
      <w:marLeft w:val="0"/>
      <w:marRight w:val="0"/>
      <w:marTop w:val="0"/>
      <w:marBottom w:val="0"/>
      <w:divBdr>
        <w:top w:val="none" w:sz="0" w:space="0" w:color="auto"/>
        <w:left w:val="none" w:sz="0" w:space="0" w:color="auto"/>
        <w:bottom w:val="none" w:sz="0" w:space="0" w:color="auto"/>
        <w:right w:val="none" w:sz="0" w:space="0" w:color="auto"/>
      </w:divBdr>
    </w:div>
    <w:div w:id="1163739478">
      <w:bodyDiv w:val="1"/>
      <w:marLeft w:val="0"/>
      <w:marRight w:val="0"/>
      <w:marTop w:val="0"/>
      <w:marBottom w:val="0"/>
      <w:divBdr>
        <w:top w:val="none" w:sz="0" w:space="0" w:color="auto"/>
        <w:left w:val="none" w:sz="0" w:space="0" w:color="auto"/>
        <w:bottom w:val="none" w:sz="0" w:space="0" w:color="auto"/>
        <w:right w:val="none" w:sz="0" w:space="0" w:color="auto"/>
      </w:divBdr>
    </w:div>
    <w:div w:id="1194852702">
      <w:bodyDiv w:val="1"/>
      <w:marLeft w:val="0"/>
      <w:marRight w:val="0"/>
      <w:marTop w:val="0"/>
      <w:marBottom w:val="0"/>
      <w:divBdr>
        <w:top w:val="none" w:sz="0" w:space="0" w:color="auto"/>
        <w:left w:val="none" w:sz="0" w:space="0" w:color="auto"/>
        <w:bottom w:val="none" w:sz="0" w:space="0" w:color="auto"/>
        <w:right w:val="none" w:sz="0" w:space="0" w:color="auto"/>
      </w:divBdr>
    </w:div>
    <w:div w:id="1215389332">
      <w:bodyDiv w:val="1"/>
      <w:marLeft w:val="0"/>
      <w:marRight w:val="0"/>
      <w:marTop w:val="0"/>
      <w:marBottom w:val="0"/>
      <w:divBdr>
        <w:top w:val="none" w:sz="0" w:space="0" w:color="auto"/>
        <w:left w:val="none" w:sz="0" w:space="0" w:color="auto"/>
        <w:bottom w:val="none" w:sz="0" w:space="0" w:color="auto"/>
        <w:right w:val="none" w:sz="0" w:space="0" w:color="auto"/>
      </w:divBdr>
    </w:div>
    <w:div w:id="1218973543">
      <w:bodyDiv w:val="1"/>
      <w:marLeft w:val="0"/>
      <w:marRight w:val="0"/>
      <w:marTop w:val="0"/>
      <w:marBottom w:val="0"/>
      <w:divBdr>
        <w:top w:val="none" w:sz="0" w:space="0" w:color="auto"/>
        <w:left w:val="none" w:sz="0" w:space="0" w:color="auto"/>
        <w:bottom w:val="none" w:sz="0" w:space="0" w:color="auto"/>
        <w:right w:val="none" w:sz="0" w:space="0" w:color="auto"/>
      </w:divBdr>
    </w:div>
    <w:div w:id="1228227647">
      <w:bodyDiv w:val="1"/>
      <w:marLeft w:val="0"/>
      <w:marRight w:val="0"/>
      <w:marTop w:val="0"/>
      <w:marBottom w:val="0"/>
      <w:divBdr>
        <w:top w:val="none" w:sz="0" w:space="0" w:color="auto"/>
        <w:left w:val="none" w:sz="0" w:space="0" w:color="auto"/>
        <w:bottom w:val="none" w:sz="0" w:space="0" w:color="auto"/>
        <w:right w:val="none" w:sz="0" w:space="0" w:color="auto"/>
      </w:divBdr>
    </w:div>
    <w:div w:id="1289436771">
      <w:bodyDiv w:val="1"/>
      <w:marLeft w:val="0"/>
      <w:marRight w:val="0"/>
      <w:marTop w:val="0"/>
      <w:marBottom w:val="0"/>
      <w:divBdr>
        <w:top w:val="none" w:sz="0" w:space="0" w:color="auto"/>
        <w:left w:val="none" w:sz="0" w:space="0" w:color="auto"/>
        <w:bottom w:val="none" w:sz="0" w:space="0" w:color="auto"/>
        <w:right w:val="none" w:sz="0" w:space="0" w:color="auto"/>
      </w:divBdr>
    </w:div>
    <w:div w:id="1308321961">
      <w:bodyDiv w:val="1"/>
      <w:marLeft w:val="0"/>
      <w:marRight w:val="0"/>
      <w:marTop w:val="0"/>
      <w:marBottom w:val="0"/>
      <w:divBdr>
        <w:top w:val="none" w:sz="0" w:space="0" w:color="auto"/>
        <w:left w:val="none" w:sz="0" w:space="0" w:color="auto"/>
        <w:bottom w:val="none" w:sz="0" w:space="0" w:color="auto"/>
        <w:right w:val="none" w:sz="0" w:space="0" w:color="auto"/>
      </w:divBdr>
    </w:div>
    <w:div w:id="1308977178">
      <w:bodyDiv w:val="1"/>
      <w:marLeft w:val="0"/>
      <w:marRight w:val="0"/>
      <w:marTop w:val="0"/>
      <w:marBottom w:val="0"/>
      <w:divBdr>
        <w:top w:val="none" w:sz="0" w:space="0" w:color="auto"/>
        <w:left w:val="none" w:sz="0" w:space="0" w:color="auto"/>
        <w:bottom w:val="none" w:sz="0" w:space="0" w:color="auto"/>
        <w:right w:val="none" w:sz="0" w:space="0" w:color="auto"/>
      </w:divBdr>
    </w:div>
    <w:div w:id="1324897761">
      <w:bodyDiv w:val="1"/>
      <w:marLeft w:val="0"/>
      <w:marRight w:val="0"/>
      <w:marTop w:val="0"/>
      <w:marBottom w:val="0"/>
      <w:divBdr>
        <w:top w:val="none" w:sz="0" w:space="0" w:color="auto"/>
        <w:left w:val="none" w:sz="0" w:space="0" w:color="auto"/>
        <w:bottom w:val="none" w:sz="0" w:space="0" w:color="auto"/>
        <w:right w:val="none" w:sz="0" w:space="0" w:color="auto"/>
      </w:divBdr>
    </w:div>
    <w:div w:id="1325356374">
      <w:bodyDiv w:val="1"/>
      <w:marLeft w:val="0"/>
      <w:marRight w:val="0"/>
      <w:marTop w:val="0"/>
      <w:marBottom w:val="0"/>
      <w:divBdr>
        <w:top w:val="none" w:sz="0" w:space="0" w:color="auto"/>
        <w:left w:val="none" w:sz="0" w:space="0" w:color="auto"/>
        <w:bottom w:val="none" w:sz="0" w:space="0" w:color="auto"/>
        <w:right w:val="none" w:sz="0" w:space="0" w:color="auto"/>
      </w:divBdr>
    </w:div>
    <w:div w:id="1327130981">
      <w:bodyDiv w:val="1"/>
      <w:marLeft w:val="0"/>
      <w:marRight w:val="0"/>
      <w:marTop w:val="0"/>
      <w:marBottom w:val="0"/>
      <w:divBdr>
        <w:top w:val="none" w:sz="0" w:space="0" w:color="auto"/>
        <w:left w:val="none" w:sz="0" w:space="0" w:color="auto"/>
        <w:bottom w:val="none" w:sz="0" w:space="0" w:color="auto"/>
        <w:right w:val="none" w:sz="0" w:space="0" w:color="auto"/>
      </w:divBdr>
    </w:div>
    <w:div w:id="1333216184">
      <w:bodyDiv w:val="1"/>
      <w:marLeft w:val="0"/>
      <w:marRight w:val="0"/>
      <w:marTop w:val="0"/>
      <w:marBottom w:val="0"/>
      <w:divBdr>
        <w:top w:val="none" w:sz="0" w:space="0" w:color="auto"/>
        <w:left w:val="none" w:sz="0" w:space="0" w:color="auto"/>
        <w:bottom w:val="none" w:sz="0" w:space="0" w:color="auto"/>
        <w:right w:val="none" w:sz="0" w:space="0" w:color="auto"/>
      </w:divBdr>
    </w:div>
    <w:div w:id="1338388597">
      <w:bodyDiv w:val="1"/>
      <w:marLeft w:val="0"/>
      <w:marRight w:val="0"/>
      <w:marTop w:val="0"/>
      <w:marBottom w:val="0"/>
      <w:divBdr>
        <w:top w:val="none" w:sz="0" w:space="0" w:color="auto"/>
        <w:left w:val="none" w:sz="0" w:space="0" w:color="auto"/>
        <w:bottom w:val="none" w:sz="0" w:space="0" w:color="auto"/>
        <w:right w:val="none" w:sz="0" w:space="0" w:color="auto"/>
      </w:divBdr>
    </w:div>
    <w:div w:id="1339845850">
      <w:bodyDiv w:val="1"/>
      <w:marLeft w:val="0"/>
      <w:marRight w:val="0"/>
      <w:marTop w:val="0"/>
      <w:marBottom w:val="0"/>
      <w:divBdr>
        <w:top w:val="none" w:sz="0" w:space="0" w:color="auto"/>
        <w:left w:val="none" w:sz="0" w:space="0" w:color="auto"/>
        <w:bottom w:val="none" w:sz="0" w:space="0" w:color="auto"/>
        <w:right w:val="none" w:sz="0" w:space="0" w:color="auto"/>
      </w:divBdr>
    </w:div>
    <w:div w:id="1365863897">
      <w:bodyDiv w:val="1"/>
      <w:marLeft w:val="0"/>
      <w:marRight w:val="0"/>
      <w:marTop w:val="0"/>
      <w:marBottom w:val="0"/>
      <w:divBdr>
        <w:top w:val="none" w:sz="0" w:space="0" w:color="auto"/>
        <w:left w:val="none" w:sz="0" w:space="0" w:color="auto"/>
        <w:bottom w:val="none" w:sz="0" w:space="0" w:color="auto"/>
        <w:right w:val="none" w:sz="0" w:space="0" w:color="auto"/>
      </w:divBdr>
    </w:div>
    <w:div w:id="1367292704">
      <w:bodyDiv w:val="1"/>
      <w:marLeft w:val="0"/>
      <w:marRight w:val="0"/>
      <w:marTop w:val="0"/>
      <w:marBottom w:val="0"/>
      <w:divBdr>
        <w:top w:val="none" w:sz="0" w:space="0" w:color="auto"/>
        <w:left w:val="none" w:sz="0" w:space="0" w:color="auto"/>
        <w:bottom w:val="none" w:sz="0" w:space="0" w:color="auto"/>
        <w:right w:val="none" w:sz="0" w:space="0" w:color="auto"/>
      </w:divBdr>
    </w:div>
    <w:div w:id="1402212927">
      <w:bodyDiv w:val="1"/>
      <w:marLeft w:val="0"/>
      <w:marRight w:val="0"/>
      <w:marTop w:val="0"/>
      <w:marBottom w:val="0"/>
      <w:divBdr>
        <w:top w:val="none" w:sz="0" w:space="0" w:color="auto"/>
        <w:left w:val="none" w:sz="0" w:space="0" w:color="auto"/>
        <w:bottom w:val="none" w:sz="0" w:space="0" w:color="auto"/>
        <w:right w:val="none" w:sz="0" w:space="0" w:color="auto"/>
      </w:divBdr>
    </w:div>
    <w:div w:id="1405294076">
      <w:bodyDiv w:val="1"/>
      <w:marLeft w:val="0"/>
      <w:marRight w:val="0"/>
      <w:marTop w:val="0"/>
      <w:marBottom w:val="0"/>
      <w:divBdr>
        <w:top w:val="none" w:sz="0" w:space="0" w:color="auto"/>
        <w:left w:val="none" w:sz="0" w:space="0" w:color="auto"/>
        <w:bottom w:val="none" w:sz="0" w:space="0" w:color="auto"/>
        <w:right w:val="none" w:sz="0" w:space="0" w:color="auto"/>
      </w:divBdr>
    </w:div>
    <w:div w:id="1408532256">
      <w:bodyDiv w:val="1"/>
      <w:marLeft w:val="0"/>
      <w:marRight w:val="0"/>
      <w:marTop w:val="0"/>
      <w:marBottom w:val="0"/>
      <w:divBdr>
        <w:top w:val="none" w:sz="0" w:space="0" w:color="auto"/>
        <w:left w:val="none" w:sz="0" w:space="0" w:color="auto"/>
        <w:bottom w:val="none" w:sz="0" w:space="0" w:color="auto"/>
        <w:right w:val="none" w:sz="0" w:space="0" w:color="auto"/>
      </w:divBdr>
    </w:div>
    <w:div w:id="1426221471">
      <w:bodyDiv w:val="1"/>
      <w:marLeft w:val="0"/>
      <w:marRight w:val="0"/>
      <w:marTop w:val="0"/>
      <w:marBottom w:val="0"/>
      <w:divBdr>
        <w:top w:val="none" w:sz="0" w:space="0" w:color="auto"/>
        <w:left w:val="none" w:sz="0" w:space="0" w:color="auto"/>
        <w:bottom w:val="none" w:sz="0" w:space="0" w:color="auto"/>
        <w:right w:val="none" w:sz="0" w:space="0" w:color="auto"/>
      </w:divBdr>
    </w:div>
    <w:div w:id="1437363901">
      <w:bodyDiv w:val="1"/>
      <w:marLeft w:val="0"/>
      <w:marRight w:val="0"/>
      <w:marTop w:val="0"/>
      <w:marBottom w:val="0"/>
      <w:divBdr>
        <w:top w:val="none" w:sz="0" w:space="0" w:color="auto"/>
        <w:left w:val="none" w:sz="0" w:space="0" w:color="auto"/>
        <w:bottom w:val="none" w:sz="0" w:space="0" w:color="auto"/>
        <w:right w:val="none" w:sz="0" w:space="0" w:color="auto"/>
      </w:divBdr>
    </w:div>
    <w:div w:id="1450197483">
      <w:bodyDiv w:val="1"/>
      <w:marLeft w:val="0"/>
      <w:marRight w:val="0"/>
      <w:marTop w:val="0"/>
      <w:marBottom w:val="0"/>
      <w:divBdr>
        <w:top w:val="none" w:sz="0" w:space="0" w:color="auto"/>
        <w:left w:val="none" w:sz="0" w:space="0" w:color="auto"/>
        <w:bottom w:val="none" w:sz="0" w:space="0" w:color="auto"/>
        <w:right w:val="none" w:sz="0" w:space="0" w:color="auto"/>
      </w:divBdr>
    </w:div>
    <w:div w:id="1459108044">
      <w:bodyDiv w:val="1"/>
      <w:marLeft w:val="0"/>
      <w:marRight w:val="0"/>
      <w:marTop w:val="0"/>
      <w:marBottom w:val="0"/>
      <w:divBdr>
        <w:top w:val="none" w:sz="0" w:space="0" w:color="auto"/>
        <w:left w:val="none" w:sz="0" w:space="0" w:color="auto"/>
        <w:bottom w:val="none" w:sz="0" w:space="0" w:color="auto"/>
        <w:right w:val="none" w:sz="0" w:space="0" w:color="auto"/>
      </w:divBdr>
    </w:div>
    <w:div w:id="1474761399">
      <w:bodyDiv w:val="1"/>
      <w:marLeft w:val="0"/>
      <w:marRight w:val="0"/>
      <w:marTop w:val="0"/>
      <w:marBottom w:val="0"/>
      <w:divBdr>
        <w:top w:val="none" w:sz="0" w:space="0" w:color="auto"/>
        <w:left w:val="none" w:sz="0" w:space="0" w:color="auto"/>
        <w:bottom w:val="none" w:sz="0" w:space="0" w:color="auto"/>
        <w:right w:val="none" w:sz="0" w:space="0" w:color="auto"/>
      </w:divBdr>
    </w:div>
    <w:div w:id="1481457984">
      <w:bodyDiv w:val="1"/>
      <w:marLeft w:val="0"/>
      <w:marRight w:val="0"/>
      <w:marTop w:val="0"/>
      <w:marBottom w:val="0"/>
      <w:divBdr>
        <w:top w:val="none" w:sz="0" w:space="0" w:color="auto"/>
        <w:left w:val="none" w:sz="0" w:space="0" w:color="auto"/>
        <w:bottom w:val="none" w:sz="0" w:space="0" w:color="auto"/>
        <w:right w:val="none" w:sz="0" w:space="0" w:color="auto"/>
      </w:divBdr>
    </w:div>
    <w:div w:id="1482843074">
      <w:bodyDiv w:val="1"/>
      <w:marLeft w:val="0"/>
      <w:marRight w:val="0"/>
      <w:marTop w:val="0"/>
      <w:marBottom w:val="0"/>
      <w:divBdr>
        <w:top w:val="none" w:sz="0" w:space="0" w:color="auto"/>
        <w:left w:val="none" w:sz="0" w:space="0" w:color="auto"/>
        <w:bottom w:val="none" w:sz="0" w:space="0" w:color="auto"/>
        <w:right w:val="none" w:sz="0" w:space="0" w:color="auto"/>
      </w:divBdr>
    </w:div>
    <w:div w:id="1491602405">
      <w:bodyDiv w:val="1"/>
      <w:marLeft w:val="0"/>
      <w:marRight w:val="0"/>
      <w:marTop w:val="0"/>
      <w:marBottom w:val="0"/>
      <w:divBdr>
        <w:top w:val="none" w:sz="0" w:space="0" w:color="auto"/>
        <w:left w:val="none" w:sz="0" w:space="0" w:color="auto"/>
        <w:bottom w:val="none" w:sz="0" w:space="0" w:color="auto"/>
        <w:right w:val="none" w:sz="0" w:space="0" w:color="auto"/>
      </w:divBdr>
    </w:div>
    <w:div w:id="1499538734">
      <w:bodyDiv w:val="1"/>
      <w:marLeft w:val="0"/>
      <w:marRight w:val="0"/>
      <w:marTop w:val="0"/>
      <w:marBottom w:val="0"/>
      <w:divBdr>
        <w:top w:val="none" w:sz="0" w:space="0" w:color="auto"/>
        <w:left w:val="none" w:sz="0" w:space="0" w:color="auto"/>
        <w:bottom w:val="none" w:sz="0" w:space="0" w:color="auto"/>
        <w:right w:val="none" w:sz="0" w:space="0" w:color="auto"/>
      </w:divBdr>
    </w:div>
    <w:div w:id="1508205540">
      <w:bodyDiv w:val="1"/>
      <w:marLeft w:val="0"/>
      <w:marRight w:val="0"/>
      <w:marTop w:val="0"/>
      <w:marBottom w:val="0"/>
      <w:divBdr>
        <w:top w:val="none" w:sz="0" w:space="0" w:color="auto"/>
        <w:left w:val="none" w:sz="0" w:space="0" w:color="auto"/>
        <w:bottom w:val="none" w:sz="0" w:space="0" w:color="auto"/>
        <w:right w:val="none" w:sz="0" w:space="0" w:color="auto"/>
      </w:divBdr>
    </w:div>
    <w:div w:id="1513498033">
      <w:bodyDiv w:val="1"/>
      <w:marLeft w:val="0"/>
      <w:marRight w:val="0"/>
      <w:marTop w:val="0"/>
      <w:marBottom w:val="0"/>
      <w:divBdr>
        <w:top w:val="none" w:sz="0" w:space="0" w:color="auto"/>
        <w:left w:val="none" w:sz="0" w:space="0" w:color="auto"/>
        <w:bottom w:val="none" w:sz="0" w:space="0" w:color="auto"/>
        <w:right w:val="none" w:sz="0" w:space="0" w:color="auto"/>
      </w:divBdr>
    </w:div>
    <w:div w:id="1519393749">
      <w:bodyDiv w:val="1"/>
      <w:marLeft w:val="0"/>
      <w:marRight w:val="0"/>
      <w:marTop w:val="0"/>
      <w:marBottom w:val="0"/>
      <w:divBdr>
        <w:top w:val="none" w:sz="0" w:space="0" w:color="auto"/>
        <w:left w:val="none" w:sz="0" w:space="0" w:color="auto"/>
        <w:bottom w:val="none" w:sz="0" w:space="0" w:color="auto"/>
        <w:right w:val="none" w:sz="0" w:space="0" w:color="auto"/>
      </w:divBdr>
    </w:div>
    <w:div w:id="1552377809">
      <w:bodyDiv w:val="1"/>
      <w:marLeft w:val="0"/>
      <w:marRight w:val="0"/>
      <w:marTop w:val="0"/>
      <w:marBottom w:val="0"/>
      <w:divBdr>
        <w:top w:val="none" w:sz="0" w:space="0" w:color="auto"/>
        <w:left w:val="none" w:sz="0" w:space="0" w:color="auto"/>
        <w:bottom w:val="none" w:sz="0" w:space="0" w:color="auto"/>
        <w:right w:val="none" w:sz="0" w:space="0" w:color="auto"/>
      </w:divBdr>
    </w:div>
    <w:div w:id="1554463597">
      <w:bodyDiv w:val="1"/>
      <w:marLeft w:val="0"/>
      <w:marRight w:val="0"/>
      <w:marTop w:val="0"/>
      <w:marBottom w:val="0"/>
      <w:divBdr>
        <w:top w:val="none" w:sz="0" w:space="0" w:color="auto"/>
        <w:left w:val="none" w:sz="0" w:space="0" w:color="auto"/>
        <w:bottom w:val="none" w:sz="0" w:space="0" w:color="auto"/>
        <w:right w:val="none" w:sz="0" w:space="0" w:color="auto"/>
      </w:divBdr>
    </w:div>
    <w:div w:id="1555385916">
      <w:bodyDiv w:val="1"/>
      <w:marLeft w:val="0"/>
      <w:marRight w:val="0"/>
      <w:marTop w:val="0"/>
      <w:marBottom w:val="0"/>
      <w:divBdr>
        <w:top w:val="none" w:sz="0" w:space="0" w:color="auto"/>
        <w:left w:val="none" w:sz="0" w:space="0" w:color="auto"/>
        <w:bottom w:val="none" w:sz="0" w:space="0" w:color="auto"/>
        <w:right w:val="none" w:sz="0" w:space="0" w:color="auto"/>
      </w:divBdr>
    </w:div>
    <w:div w:id="1569069477">
      <w:bodyDiv w:val="1"/>
      <w:marLeft w:val="0"/>
      <w:marRight w:val="0"/>
      <w:marTop w:val="0"/>
      <w:marBottom w:val="0"/>
      <w:divBdr>
        <w:top w:val="none" w:sz="0" w:space="0" w:color="auto"/>
        <w:left w:val="none" w:sz="0" w:space="0" w:color="auto"/>
        <w:bottom w:val="none" w:sz="0" w:space="0" w:color="auto"/>
        <w:right w:val="none" w:sz="0" w:space="0" w:color="auto"/>
      </w:divBdr>
    </w:div>
    <w:div w:id="1580479687">
      <w:bodyDiv w:val="1"/>
      <w:marLeft w:val="0"/>
      <w:marRight w:val="0"/>
      <w:marTop w:val="0"/>
      <w:marBottom w:val="0"/>
      <w:divBdr>
        <w:top w:val="none" w:sz="0" w:space="0" w:color="auto"/>
        <w:left w:val="none" w:sz="0" w:space="0" w:color="auto"/>
        <w:bottom w:val="none" w:sz="0" w:space="0" w:color="auto"/>
        <w:right w:val="none" w:sz="0" w:space="0" w:color="auto"/>
      </w:divBdr>
    </w:div>
    <w:div w:id="1584073244">
      <w:bodyDiv w:val="1"/>
      <w:marLeft w:val="0"/>
      <w:marRight w:val="0"/>
      <w:marTop w:val="0"/>
      <w:marBottom w:val="0"/>
      <w:divBdr>
        <w:top w:val="none" w:sz="0" w:space="0" w:color="auto"/>
        <w:left w:val="none" w:sz="0" w:space="0" w:color="auto"/>
        <w:bottom w:val="none" w:sz="0" w:space="0" w:color="auto"/>
        <w:right w:val="none" w:sz="0" w:space="0" w:color="auto"/>
      </w:divBdr>
    </w:div>
    <w:div w:id="1594243163">
      <w:bodyDiv w:val="1"/>
      <w:marLeft w:val="0"/>
      <w:marRight w:val="0"/>
      <w:marTop w:val="0"/>
      <w:marBottom w:val="0"/>
      <w:divBdr>
        <w:top w:val="none" w:sz="0" w:space="0" w:color="auto"/>
        <w:left w:val="none" w:sz="0" w:space="0" w:color="auto"/>
        <w:bottom w:val="none" w:sz="0" w:space="0" w:color="auto"/>
        <w:right w:val="none" w:sz="0" w:space="0" w:color="auto"/>
      </w:divBdr>
    </w:div>
    <w:div w:id="1614241763">
      <w:bodyDiv w:val="1"/>
      <w:marLeft w:val="0"/>
      <w:marRight w:val="0"/>
      <w:marTop w:val="0"/>
      <w:marBottom w:val="0"/>
      <w:divBdr>
        <w:top w:val="none" w:sz="0" w:space="0" w:color="auto"/>
        <w:left w:val="none" w:sz="0" w:space="0" w:color="auto"/>
        <w:bottom w:val="none" w:sz="0" w:space="0" w:color="auto"/>
        <w:right w:val="none" w:sz="0" w:space="0" w:color="auto"/>
      </w:divBdr>
    </w:div>
    <w:div w:id="1631478751">
      <w:bodyDiv w:val="1"/>
      <w:marLeft w:val="0"/>
      <w:marRight w:val="0"/>
      <w:marTop w:val="0"/>
      <w:marBottom w:val="0"/>
      <w:divBdr>
        <w:top w:val="none" w:sz="0" w:space="0" w:color="auto"/>
        <w:left w:val="none" w:sz="0" w:space="0" w:color="auto"/>
        <w:bottom w:val="none" w:sz="0" w:space="0" w:color="auto"/>
        <w:right w:val="none" w:sz="0" w:space="0" w:color="auto"/>
      </w:divBdr>
    </w:div>
    <w:div w:id="1639070240">
      <w:bodyDiv w:val="1"/>
      <w:marLeft w:val="0"/>
      <w:marRight w:val="0"/>
      <w:marTop w:val="0"/>
      <w:marBottom w:val="0"/>
      <w:divBdr>
        <w:top w:val="none" w:sz="0" w:space="0" w:color="auto"/>
        <w:left w:val="none" w:sz="0" w:space="0" w:color="auto"/>
        <w:bottom w:val="none" w:sz="0" w:space="0" w:color="auto"/>
        <w:right w:val="none" w:sz="0" w:space="0" w:color="auto"/>
      </w:divBdr>
    </w:div>
    <w:div w:id="1649896042">
      <w:bodyDiv w:val="1"/>
      <w:marLeft w:val="0"/>
      <w:marRight w:val="0"/>
      <w:marTop w:val="0"/>
      <w:marBottom w:val="0"/>
      <w:divBdr>
        <w:top w:val="none" w:sz="0" w:space="0" w:color="auto"/>
        <w:left w:val="none" w:sz="0" w:space="0" w:color="auto"/>
        <w:bottom w:val="none" w:sz="0" w:space="0" w:color="auto"/>
        <w:right w:val="none" w:sz="0" w:space="0" w:color="auto"/>
      </w:divBdr>
    </w:div>
    <w:div w:id="1657147095">
      <w:bodyDiv w:val="1"/>
      <w:marLeft w:val="0"/>
      <w:marRight w:val="0"/>
      <w:marTop w:val="0"/>
      <w:marBottom w:val="0"/>
      <w:divBdr>
        <w:top w:val="none" w:sz="0" w:space="0" w:color="auto"/>
        <w:left w:val="none" w:sz="0" w:space="0" w:color="auto"/>
        <w:bottom w:val="none" w:sz="0" w:space="0" w:color="auto"/>
        <w:right w:val="none" w:sz="0" w:space="0" w:color="auto"/>
      </w:divBdr>
    </w:div>
    <w:div w:id="1672567390">
      <w:bodyDiv w:val="1"/>
      <w:marLeft w:val="0"/>
      <w:marRight w:val="0"/>
      <w:marTop w:val="0"/>
      <w:marBottom w:val="0"/>
      <w:divBdr>
        <w:top w:val="none" w:sz="0" w:space="0" w:color="auto"/>
        <w:left w:val="none" w:sz="0" w:space="0" w:color="auto"/>
        <w:bottom w:val="none" w:sz="0" w:space="0" w:color="auto"/>
        <w:right w:val="none" w:sz="0" w:space="0" w:color="auto"/>
      </w:divBdr>
    </w:div>
    <w:div w:id="1676614187">
      <w:bodyDiv w:val="1"/>
      <w:marLeft w:val="0"/>
      <w:marRight w:val="0"/>
      <w:marTop w:val="0"/>
      <w:marBottom w:val="0"/>
      <w:divBdr>
        <w:top w:val="none" w:sz="0" w:space="0" w:color="auto"/>
        <w:left w:val="none" w:sz="0" w:space="0" w:color="auto"/>
        <w:bottom w:val="none" w:sz="0" w:space="0" w:color="auto"/>
        <w:right w:val="none" w:sz="0" w:space="0" w:color="auto"/>
      </w:divBdr>
    </w:div>
    <w:div w:id="1680692619">
      <w:bodyDiv w:val="1"/>
      <w:marLeft w:val="0"/>
      <w:marRight w:val="0"/>
      <w:marTop w:val="0"/>
      <w:marBottom w:val="0"/>
      <w:divBdr>
        <w:top w:val="none" w:sz="0" w:space="0" w:color="auto"/>
        <w:left w:val="none" w:sz="0" w:space="0" w:color="auto"/>
        <w:bottom w:val="none" w:sz="0" w:space="0" w:color="auto"/>
        <w:right w:val="none" w:sz="0" w:space="0" w:color="auto"/>
      </w:divBdr>
    </w:div>
    <w:div w:id="1683432839">
      <w:bodyDiv w:val="1"/>
      <w:marLeft w:val="0"/>
      <w:marRight w:val="0"/>
      <w:marTop w:val="0"/>
      <w:marBottom w:val="0"/>
      <w:divBdr>
        <w:top w:val="none" w:sz="0" w:space="0" w:color="auto"/>
        <w:left w:val="none" w:sz="0" w:space="0" w:color="auto"/>
        <w:bottom w:val="none" w:sz="0" w:space="0" w:color="auto"/>
        <w:right w:val="none" w:sz="0" w:space="0" w:color="auto"/>
      </w:divBdr>
    </w:div>
    <w:div w:id="1729692680">
      <w:bodyDiv w:val="1"/>
      <w:marLeft w:val="0"/>
      <w:marRight w:val="0"/>
      <w:marTop w:val="0"/>
      <w:marBottom w:val="0"/>
      <w:divBdr>
        <w:top w:val="none" w:sz="0" w:space="0" w:color="auto"/>
        <w:left w:val="none" w:sz="0" w:space="0" w:color="auto"/>
        <w:bottom w:val="none" w:sz="0" w:space="0" w:color="auto"/>
        <w:right w:val="none" w:sz="0" w:space="0" w:color="auto"/>
      </w:divBdr>
    </w:div>
    <w:div w:id="1734549172">
      <w:bodyDiv w:val="1"/>
      <w:marLeft w:val="0"/>
      <w:marRight w:val="0"/>
      <w:marTop w:val="0"/>
      <w:marBottom w:val="0"/>
      <w:divBdr>
        <w:top w:val="none" w:sz="0" w:space="0" w:color="auto"/>
        <w:left w:val="none" w:sz="0" w:space="0" w:color="auto"/>
        <w:bottom w:val="none" w:sz="0" w:space="0" w:color="auto"/>
        <w:right w:val="none" w:sz="0" w:space="0" w:color="auto"/>
      </w:divBdr>
    </w:div>
    <w:div w:id="1740129178">
      <w:bodyDiv w:val="1"/>
      <w:marLeft w:val="0"/>
      <w:marRight w:val="0"/>
      <w:marTop w:val="0"/>
      <w:marBottom w:val="0"/>
      <w:divBdr>
        <w:top w:val="none" w:sz="0" w:space="0" w:color="auto"/>
        <w:left w:val="none" w:sz="0" w:space="0" w:color="auto"/>
        <w:bottom w:val="none" w:sz="0" w:space="0" w:color="auto"/>
        <w:right w:val="none" w:sz="0" w:space="0" w:color="auto"/>
      </w:divBdr>
    </w:div>
    <w:div w:id="1740784505">
      <w:bodyDiv w:val="1"/>
      <w:marLeft w:val="0"/>
      <w:marRight w:val="0"/>
      <w:marTop w:val="0"/>
      <w:marBottom w:val="0"/>
      <w:divBdr>
        <w:top w:val="none" w:sz="0" w:space="0" w:color="auto"/>
        <w:left w:val="none" w:sz="0" w:space="0" w:color="auto"/>
        <w:bottom w:val="none" w:sz="0" w:space="0" w:color="auto"/>
        <w:right w:val="none" w:sz="0" w:space="0" w:color="auto"/>
      </w:divBdr>
    </w:div>
    <w:div w:id="1755936127">
      <w:bodyDiv w:val="1"/>
      <w:marLeft w:val="0"/>
      <w:marRight w:val="0"/>
      <w:marTop w:val="0"/>
      <w:marBottom w:val="0"/>
      <w:divBdr>
        <w:top w:val="none" w:sz="0" w:space="0" w:color="auto"/>
        <w:left w:val="none" w:sz="0" w:space="0" w:color="auto"/>
        <w:bottom w:val="none" w:sz="0" w:space="0" w:color="auto"/>
        <w:right w:val="none" w:sz="0" w:space="0" w:color="auto"/>
      </w:divBdr>
    </w:div>
    <w:div w:id="1762795274">
      <w:bodyDiv w:val="1"/>
      <w:marLeft w:val="0"/>
      <w:marRight w:val="0"/>
      <w:marTop w:val="0"/>
      <w:marBottom w:val="0"/>
      <w:divBdr>
        <w:top w:val="none" w:sz="0" w:space="0" w:color="auto"/>
        <w:left w:val="none" w:sz="0" w:space="0" w:color="auto"/>
        <w:bottom w:val="none" w:sz="0" w:space="0" w:color="auto"/>
        <w:right w:val="none" w:sz="0" w:space="0" w:color="auto"/>
      </w:divBdr>
    </w:div>
    <w:div w:id="1767574372">
      <w:bodyDiv w:val="1"/>
      <w:marLeft w:val="0"/>
      <w:marRight w:val="0"/>
      <w:marTop w:val="0"/>
      <w:marBottom w:val="0"/>
      <w:divBdr>
        <w:top w:val="none" w:sz="0" w:space="0" w:color="auto"/>
        <w:left w:val="none" w:sz="0" w:space="0" w:color="auto"/>
        <w:bottom w:val="none" w:sz="0" w:space="0" w:color="auto"/>
        <w:right w:val="none" w:sz="0" w:space="0" w:color="auto"/>
      </w:divBdr>
    </w:div>
    <w:div w:id="1775902406">
      <w:bodyDiv w:val="1"/>
      <w:marLeft w:val="0"/>
      <w:marRight w:val="0"/>
      <w:marTop w:val="0"/>
      <w:marBottom w:val="0"/>
      <w:divBdr>
        <w:top w:val="none" w:sz="0" w:space="0" w:color="auto"/>
        <w:left w:val="none" w:sz="0" w:space="0" w:color="auto"/>
        <w:bottom w:val="none" w:sz="0" w:space="0" w:color="auto"/>
        <w:right w:val="none" w:sz="0" w:space="0" w:color="auto"/>
      </w:divBdr>
    </w:div>
    <w:div w:id="1802307758">
      <w:bodyDiv w:val="1"/>
      <w:marLeft w:val="0"/>
      <w:marRight w:val="0"/>
      <w:marTop w:val="0"/>
      <w:marBottom w:val="0"/>
      <w:divBdr>
        <w:top w:val="none" w:sz="0" w:space="0" w:color="auto"/>
        <w:left w:val="none" w:sz="0" w:space="0" w:color="auto"/>
        <w:bottom w:val="none" w:sz="0" w:space="0" w:color="auto"/>
        <w:right w:val="none" w:sz="0" w:space="0" w:color="auto"/>
      </w:divBdr>
    </w:div>
    <w:div w:id="1809322539">
      <w:bodyDiv w:val="1"/>
      <w:marLeft w:val="0"/>
      <w:marRight w:val="0"/>
      <w:marTop w:val="0"/>
      <w:marBottom w:val="0"/>
      <w:divBdr>
        <w:top w:val="none" w:sz="0" w:space="0" w:color="auto"/>
        <w:left w:val="none" w:sz="0" w:space="0" w:color="auto"/>
        <w:bottom w:val="none" w:sz="0" w:space="0" w:color="auto"/>
        <w:right w:val="none" w:sz="0" w:space="0" w:color="auto"/>
      </w:divBdr>
    </w:div>
    <w:div w:id="1818764076">
      <w:bodyDiv w:val="1"/>
      <w:marLeft w:val="0"/>
      <w:marRight w:val="0"/>
      <w:marTop w:val="0"/>
      <w:marBottom w:val="0"/>
      <w:divBdr>
        <w:top w:val="none" w:sz="0" w:space="0" w:color="auto"/>
        <w:left w:val="none" w:sz="0" w:space="0" w:color="auto"/>
        <w:bottom w:val="none" w:sz="0" w:space="0" w:color="auto"/>
        <w:right w:val="none" w:sz="0" w:space="0" w:color="auto"/>
      </w:divBdr>
    </w:div>
    <w:div w:id="1830050642">
      <w:bodyDiv w:val="1"/>
      <w:marLeft w:val="0"/>
      <w:marRight w:val="0"/>
      <w:marTop w:val="0"/>
      <w:marBottom w:val="0"/>
      <w:divBdr>
        <w:top w:val="none" w:sz="0" w:space="0" w:color="auto"/>
        <w:left w:val="none" w:sz="0" w:space="0" w:color="auto"/>
        <w:bottom w:val="none" w:sz="0" w:space="0" w:color="auto"/>
        <w:right w:val="none" w:sz="0" w:space="0" w:color="auto"/>
      </w:divBdr>
    </w:div>
    <w:div w:id="1830100566">
      <w:bodyDiv w:val="1"/>
      <w:marLeft w:val="0"/>
      <w:marRight w:val="0"/>
      <w:marTop w:val="0"/>
      <w:marBottom w:val="0"/>
      <w:divBdr>
        <w:top w:val="none" w:sz="0" w:space="0" w:color="auto"/>
        <w:left w:val="none" w:sz="0" w:space="0" w:color="auto"/>
        <w:bottom w:val="none" w:sz="0" w:space="0" w:color="auto"/>
        <w:right w:val="none" w:sz="0" w:space="0" w:color="auto"/>
      </w:divBdr>
    </w:div>
    <w:div w:id="1838422779">
      <w:bodyDiv w:val="1"/>
      <w:marLeft w:val="0"/>
      <w:marRight w:val="0"/>
      <w:marTop w:val="0"/>
      <w:marBottom w:val="0"/>
      <w:divBdr>
        <w:top w:val="none" w:sz="0" w:space="0" w:color="auto"/>
        <w:left w:val="none" w:sz="0" w:space="0" w:color="auto"/>
        <w:bottom w:val="none" w:sz="0" w:space="0" w:color="auto"/>
        <w:right w:val="none" w:sz="0" w:space="0" w:color="auto"/>
      </w:divBdr>
    </w:div>
    <w:div w:id="1841239103">
      <w:bodyDiv w:val="1"/>
      <w:marLeft w:val="0"/>
      <w:marRight w:val="0"/>
      <w:marTop w:val="0"/>
      <w:marBottom w:val="0"/>
      <w:divBdr>
        <w:top w:val="none" w:sz="0" w:space="0" w:color="auto"/>
        <w:left w:val="none" w:sz="0" w:space="0" w:color="auto"/>
        <w:bottom w:val="none" w:sz="0" w:space="0" w:color="auto"/>
        <w:right w:val="none" w:sz="0" w:space="0" w:color="auto"/>
      </w:divBdr>
    </w:div>
    <w:div w:id="1890605098">
      <w:bodyDiv w:val="1"/>
      <w:marLeft w:val="0"/>
      <w:marRight w:val="0"/>
      <w:marTop w:val="0"/>
      <w:marBottom w:val="0"/>
      <w:divBdr>
        <w:top w:val="none" w:sz="0" w:space="0" w:color="auto"/>
        <w:left w:val="none" w:sz="0" w:space="0" w:color="auto"/>
        <w:bottom w:val="none" w:sz="0" w:space="0" w:color="auto"/>
        <w:right w:val="none" w:sz="0" w:space="0" w:color="auto"/>
      </w:divBdr>
    </w:div>
    <w:div w:id="1898010816">
      <w:bodyDiv w:val="1"/>
      <w:marLeft w:val="0"/>
      <w:marRight w:val="0"/>
      <w:marTop w:val="0"/>
      <w:marBottom w:val="0"/>
      <w:divBdr>
        <w:top w:val="none" w:sz="0" w:space="0" w:color="auto"/>
        <w:left w:val="none" w:sz="0" w:space="0" w:color="auto"/>
        <w:bottom w:val="none" w:sz="0" w:space="0" w:color="auto"/>
        <w:right w:val="none" w:sz="0" w:space="0" w:color="auto"/>
      </w:divBdr>
    </w:div>
    <w:div w:id="1927883781">
      <w:bodyDiv w:val="1"/>
      <w:marLeft w:val="0"/>
      <w:marRight w:val="0"/>
      <w:marTop w:val="0"/>
      <w:marBottom w:val="0"/>
      <w:divBdr>
        <w:top w:val="none" w:sz="0" w:space="0" w:color="auto"/>
        <w:left w:val="none" w:sz="0" w:space="0" w:color="auto"/>
        <w:bottom w:val="none" w:sz="0" w:space="0" w:color="auto"/>
        <w:right w:val="none" w:sz="0" w:space="0" w:color="auto"/>
      </w:divBdr>
    </w:div>
    <w:div w:id="1940406896">
      <w:bodyDiv w:val="1"/>
      <w:marLeft w:val="0"/>
      <w:marRight w:val="0"/>
      <w:marTop w:val="0"/>
      <w:marBottom w:val="0"/>
      <w:divBdr>
        <w:top w:val="none" w:sz="0" w:space="0" w:color="auto"/>
        <w:left w:val="none" w:sz="0" w:space="0" w:color="auto"/>
        <w:bottom w:val="none" w:sz="0" w:space="0" w:color="auto"/>
        <w:right w:val="none" w:sz="0" w:space="0" w:color="auto"/>
      </w:divBdr>
    </w:div>
    <w:div w:id="1963918531">
      <w:bodyDiv w:val="1"/>
      <w:marLeft w:val="0"/>
      <w:marRight w:val="0"/>
      <w:marTop w:val="0"/>
      <w:marBottom w:val="0"/>
      <w:divBdr>
        <w:top w:val="none" w:sz="0" w:space="0" w:color="auto"/>
        <w:left w:val="none" w:sz="0" w:space="0" w:color="auto"/>
        <w:bottom w:val="none" w:sz="0" w:space="0" w:color="auto"/>
        <w:right w:val="none" w:sz="0" w:space="0" w:color="auto"/>
      </w:divBdr>
    </w:div>
    <w:div w:id="1965504124">
      <w:bodyDiv w:val="1"/>
      <w:marLeft w:val="0"/>
      <w:marRight w:val="0"/>
      <w:marTop w:val="0"/>
      <w:marBottom w:val="0"/>
      <w:divBdr>
        <w:top w:val="none" w:sz="0" w:space="0" w:color="auto"/>
        <w:left w:val="none" w:sz="0" w:space="0" w:color="auto"/>
        <w:bottom w:val="none" w:sz="0" w:space="0" w:color="auto"/>
        <w:right w:val="none" w:sz="0" w:space="0" w:color="auto"/>
      </w:divBdr>
    </w:div>
    <w:div w:id="1980988726">
      <w:bodyDiv w:val="1"/>
      <w:marLeft w:val="0"/>
      <w:marRight w:val="0"/>
      <w:marTop w:val="0"/>
      <w:marBottom w:val="0"/>
      <w:divBdr>
        <w:top w:val="none" w:sz="0" w:space="0" w:color="auto"/>
        <w:left w:val="none" w:sz="0" w:space="0" w:color="auto"/>
        <w:bottom w:val="none" w:sz="0" w:space="0" w:color="auto"/>
        <w:right w:val="none" w:sz="0" w:space="0" w:color="auto"/>
      </w:divBdr>
    </w:div>
    <w:div w:id="1984503241">
      <w:bodyDiv w:val="1"/>
      <w:marLeft w:val="0"/>
      <w:marRight w:val="0"/>
      <w:marTop w:val="0"/>
      <w:marBottom w:val="0"/>
      <w:divBdr>
        <w:top w:val="none" w:sz="0" w:space="0" w:color="auto"/>
        <w:left w:val="none" w:sz="0" w:space="0" w:color="auto"/>
        <w:bottom w:val="none" w:sz="0" w:space="0" w:color="auto"/>
        <w:right w:val="none" w:sz="0" w:space="0" w:color="auto"/>
      </w:divBdr>
    </w:div>
    <w:div w:id="1999186497">
      <w:bodyDiv w:val="1"/>
      <w:marLeft w:val="0"/>
      <w:marRight w:val="0"/>
      <w:marTop w:val="0"/>
      <w:marBottom w:val="0"/>
      <w:divBdr>
        <w:top w:val="none" w:sz="0" w:space="0" w:color="auto"/>
        <w:left w:val="none" w:sz="0" w:space="0" w:color="auto"/>
        <w:bottom w:val="none" w:sz="0" w:space="0" w:color="auto"/>
        <w:right w:val="none" w:sz="0" w:space="0" w:color="auto"/>
      </w:divBdr>
    </w:div>
    <w:div w:id="2023125978">
      <w:bodyDiv w:val="1"/>
      <w:marLeft w:val="0"/>
      <w:marRight w:val="0"/>
      <w:marTop w:val="0"/>
      <w:marBottom w:val="0"/>
      <w:divBdr>
        <w:top w:val="none" w:sz="0" w:space="0" w:color="auto"/>
        <w:left w:val="none" w:sz="0" w:space="0" w:color="auto"/>
        <w:bottom w:val="none" w:sz="0" w:space="0" w:color="auto"/>
        <w:right w:val="none" w:sz="0" w:space="0" w:color="auto"/>
      </w:divBdr>
    </w:div>
    <w:div w:id="2047899548">
      <w:bodyDiv w:val="1"/>
      <w:marLeft w:val="0"/>
      <w:marRight w:val="0"/>
      <w:marTop w:val="0"/>
      <w:marBottom w:val="0"/>
      <w:divBdr>
        <w:top w:val="none" w:sz="0" w:space="0" w:color="auto"/>
        <w:left w:val="none" w:sz="0" w:space="0" w:color="auto"/>
        <w:bottom w:val="none" w:sz="0" w:space="0" w:color="auto"/>
        <w:right w:val="none" w:sz="0" w:space="0" w:color="auto"/>
      </w:divBdr>
    </w:div>
    <w:div w:id="2056813287">
      <w:bodyDiv w:val="1"/>
      <w:marLeft w:val="0"/>
      <w:marRight w:val="0"/>
      <w:marTop w:val="0"/>
      <w:marBottom w:val="0"/>
      <w:divBdr>
        <w:top w:val="none" w:sz="0" w:space="0" w:color="auto"/>
        <w:left w:val="none" w:sz="0" w:space="0" w:color="auto"/>
        <w:bottom w:val="none" w:sz="0" w:space="0" w:color="auto"/>
        <w:right w:val="none" w:sz="0" w:space="0" w:color="auto"/>
      </w:divBdr>
    </w:div>
    <w:div w:id="2091417019">
      <w:bodyDiv w:val="1"/>
      <w:marLeft w:val="0"/>
      <w:marRight w:val="0"/>
      <w:marTop w:val="0"/>
      <w:marBottom w:val="0"/>
      <w:divBdr>
        <w:top w:val="none" w:sz="0" w:space="0" w:color="auto"/>
        <w:left w:val="none" w:sz="0" w:space="0" w:color="auto"/>
        <w:bottom w:val="none" w:sz="0" w:space="0" w:color="auto"/>
        <w:right w:val="none" w:sz="0" w:space="0" w:color="auto"/>
      </w:divBdr>
    </w:div>
    <w:div w:id="2093695871">
      <w:bodyDiv w:val="1"/>
      <w:marLeft w:val="0"/>
      <w:marRight w:val="0"/>
      <w:marTop w:val="0"/>
      <w:marBottom w:val="0"/>
      <w:divBdr>
        <w:top w:val="none" w:sz="0" w:space="0" w:color="auto"/>
        <w:left w:val="none" w:sz="0" w:space="0" w:color="auto"/>
        <w:bottom w:val="none" w:sz="0" w:space="0" w:color="auto"/>
        <w:right w:val="none" w:sz="0" w:space="0" w:color="auto"/>
      </w:divBdr>
    </w:div>
    <w:div w:id="2103184212">
      <w:bodyDiv w:val="1"/>
      <w:marLeft w:val="0"/>
      <w:marRight w:val="0"/>
      <w:marTop w:val="0"/>
      <w:marBottom w:val="0"/>
      <w:divBdr>
        <w:top w:val="none" w:sz="0" w:space="0" w:color="auto"/>
        <w:left w:val="none" w:sz="0" w:space="0" w:color="auto"/>
        <w:bottom w:val="none" w:sz="0" w:space="0" w:color="auto"/>
        <w:right w:val="none" w:sz="0" w:space="0" w:color="auto"/>
      </w:divBdr>
    </w:div>
    <w:div w:id="2105373118">
      <w:bodyDiv w:val="1"/>
      <w:marLeft w:val="0"/>
      <w:marRight w:val="0"/>
      <w:marTop w:val="0"/>
      <w:marBottom w:val="0"/>
      <w:divBdr>
        <w:top w:val="none" w:sz="0" w:space="0" w:color="auto"/>
        <w:left w:val="none" w:sz="0" w:space="0" w:color="auto"/>
        <w:bottom w:val="none" w:sz="0" w:space="0" w:color="auto"/>
        <w:right w:val="none" w:sz="0" w:space="0" w:color="auto"/>
      </w:divBdr>
    </w:div>
    <w:div w:id="2109111247">
      <w:bodyDiv w:val="1"/>
      <w:marLeft w:val="0"/>
      <w:marRight w:val="0"/>
      <w:marTop w:val="0"/>
      <w:marBottom w:val="0"/>
      <w:divBdr>
        <w:top w:val="none" w:sz="0" w:space="0" w:color="auto"/>
        <w:left w:val="none" w:sz="0" w:space="0" w:color="auto"/>
        <w:bottom w:val="none" w:sz="0" w:space="0" w:color="auto"/>
        <w:right w:val="none" w:sz="0" w:space="0" w:color="auto"/>
      </w:divBdr>
    </w:div>
    <w:div w:id="2122140252">
      <w:bodyDiv w:val="1"/>
      <w:marLeft w:val="0"/>
      <w:marRight w:val="0"/>
      <w:marTop w:val="0"/>
      <w:marBottom w:val="0"/>
      <w:divBdr>
        <w:top w:val="none" w:sz="0" w:space="0" w:color="auto"/>
        <w:left w:val="none" w:sz="0" w:space="0" w:color="auto"/>
        <w:bottom w:val="none" w:sz="0" w:space="0" w:color="auto"/>
        <w:right w:val="none" w:sz="0" w:space="0" w:color="auto"/>
      </w:divBdr>
    </w:div>
    <w:div w:id="2134593714">
      <w:bodyDiv w:val="1"/>
      <w:marLeft w:val="0"/>
      <w:marRight w:val="0"/>
      <w:marTop w:val="0"/>
      <w:marBottom w:val="0"/>
      <w:divBdr>
        <w:top w:val="none" w:sz="0" w:space="0" w:color="auto"/>
        <w:left w:val="none" w:sz="0" w:space="0" w:color="auto"/>
        <w:bottom w:val="none" w:sz="0" w:space="0" w:color="auto"/>
        <w:right w:val="none" w:sz="0" w:space="0" w:color="auto"/>
      </w:divBdr>
    </w:div>
    <w:div w:id="2140369887">
      <w:bodyDiv w:val="1"/>
      <w:marLeft w:val="0"/>
      <w:marRight w:val="0"/>
      <w:marTop w:val="0"/>
      <w:marBottom w:val="0"/>
      <w:divBdr>
        <w:top w:val="none" w:sz="0" w:space="0" w:color="auto"/>
        <w:left w:val="none" w:sz="0" w:space="0" w:color="auto"/>
        <w:bottom w:val="none" w:sz="0" w:space="0" w:color="auto"/>
        <w:right w:val="none" w:sz="0" w:space="0" w:color="auto"/>
      </w:divBdr>
    </w:div>
    <w:div w:id="214724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4.bin"/><Relationship Id="rId42" Type="http://schemas.openxmlformats.org/officeDocument/2006/relationships/image" Target="media/image16.wmf"/><Relationship Id="rId63" Type="http://schemas.openxmlformats.org/officeDocument/2006/relationships/oleObject" Target="embeddings/oleObject26.bin"/><Relationship Id="rId84" Type="http://schemas.openxmlformats.org/officeDocument/2006/relationships/image" Target="media/image35.wmf"/><Relationship Id="rId16" Type="http://schemas.openxmlformats.org/officeDocument/2006/relationships/image" Target="media/image3.wmf"/><Relationship Id="rId107" Type="http://schemas.openxmlformats.org/officeDocument/2006/relationships/image" Target="media/image45.wmf"/><Relationship Id="rId11" Type="http://schemas.openxmlformats.org/officeDocument/2006/relationships/footer" Target="footer1.xm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1.bin"/><Relationship Id="rId58" Type="http://schemas.openxmlformats.org/officeDocument/2006/relationships/image" Target="media/image23.wmf"/><Relationship Id="rId74" Type="http://schemas.openxmlformats.org/officeDocument/2006/relationships/image" Target="media/image30.wmf"/><Relationship Id="rId79" Type="http://schemas.openxmlformats.org/officeDocument/2006/relationships/oleObject" Target="embeddings/oleObject35.bin"/><Relationship Id="rId102" Type="http://schemas.openxmlformats.org/officeDocument/2006/relationships/image" Target="media/image43.wmf"/><Relationship Id="rId123" Type="http://schemas.openxmlformats.org/officeDocument/2006/relationships/oleObject" Target="embeddings/oleObject60.bin"/><Relationship Id="rId128" Type="http://schemas.openxmlformats.org/officeDocument/2006/relationships/oleObject" Target="embeddings/oleObject64.bin"/><Relationship Id="rId5" Type="http://schemas.openxmlformats.org/officeDocument/2006/relationships/settings" Target="settings.xml"/><Relationship Id="rId90" Type="http://schemas.openxmlformats.org/officeDocument/2006/relationships/image" Target="media/image38.wmf"/><Relationship Id="rId95" Type="http://schemas.openxmlformats.org/officeDocument/2006/relationships/image" Target="media/image40.wmf"/><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oleObject" Target="embeddings/oleObject27.bin"/><Relationship Id="rId69" Type="http://schemas.openxmlformats.org/officeDocument/2006/relationships/oleObject" Target="embeddings/oleObject30.bin"/><Relationship Id="rId113" Type="http://schemas.openxmlformats.org/officeDocument/2006/relationships/image" Target="media/image47.wmf"/><Relationship Id="rId118" Type="http://schemas.openxmlformats.org/officeDocument/2006/relationships/image" Target="media/image49.wmf"/><Relationship Id="rId80" Type="http://schemas.openxmlformats.org/officeDocument/2006/relationships/image" Target="media/image33.wmf"/><Relationship Id="rId85" Type="http://schemas.openxmlformats.org/officeDocument/2006/relationships/oleObject" Target="embeddings/oleObject38.bin"/><Relationship Id="rId12" Type="http://schemas.openxmlformats.org/officeDocument/2006/relationships/footer" Target="footer2.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oleObject" Target="embeddings/oleObject48.bin"/><Relationship Id="rId108" Type="http://schemas.openxmlformats.org/officeDocument/2006/relationships/oleObject" Target="embeddings/oleObject51.bin"/><Relationship Id="rId124" Type="http://schemas.openxmlformats.org/officeDocument/2006/relationships/oleObject" Target="embeddings/oleObject61.bin"/><Relationship Id="rId129" Type="http://schemas.openxmlformats.org/officeDocument/2006/relationships/image" Target="media/image53.wmf"/><Relationship Id="rId54" Type="http://schemas.openxmlformats.org/officeDocument/2006/relationships/image" Target="media/image21.wmf"/><Relationship Id="rId70" Type="http://schemas.openxmlformats.org/officeDocument/2006/relationships/image" Target="media/image28.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5.bin"/><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oleObject" Target="embeddings/oleObject55.bin"/><Relationship Id="rId119" Type="http://schemas.openxmlformats.org/officeDocument/2006/relationships/oleObject" Target="embeddings/oleObject58.bin"/><Relationship Id="rId44" Type="http://schemas.openxmlformats.org/officeDocument/2006/relationships/image" Target="media/image17.wmf"/><Relationship Id="rId60" Type="http://schemas.openxmlformats.org/officeDocument/2006/relationships/image" Target="media/image24.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6.wmf"/><Relationship Id="rId130" Type="http://schemas.openxmlformats.org/officeDocument/2006/relationships/oleObject" Target="embeddings/oleObject65.bin"/><Relationship Id="rId13" Type="http://schemas.openxmlformats.org/officeDocument/2006/relationships/footer" Target="footer3.xml"/><Relationship Id="rId18" Type="http://schemas.openxmlformats.org/officeDocument/2006/relationships/image" Target="media/image4.wmf"/><Relationship Id="rId39" Type="http://schemas.openxmlformats.org/officeDocument/2006/relationships/image" Target="media/image14.wmf"/><Relationship Id="rId109" Type="http://schemas.openxmlformats.org/officeDocument/2006/relationships/oleObject" Target="embeddings/oleObject52.bin"/><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image" Target="media/image31.wmf"/><Relationship Id="rId97" Type="http://schemas.openxmlformats.org/officeDocument/2006/relationships/oleObject" Target="embeddings/oleObject45.bin"/><Relationship Id="rId104" Type="http://schemas.openxmlformats.org/officeDocument/2006/relationships/image" Target="media/image44.wmf"/><Relationship Id="rId120" Type="http://schemas.openxmlformats.org/officeDocument/2006/relationships/image" Target="media/image50.wmf"/><Relationship Id="rId125" Type="http://schemas.openxmlformats.org/officeDocument/2006/relationships/oleObject" Target="embeddings/oleObject62.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oleObject" Target="embeddings/oleObject14.bin"/><Relationship Id="rId45" Type="http://schemas.openxmlformats.org/officeDocument/2006/relationships/oleObject" Target="embeddings/oleObject16.bin"/><Relationship Id="rId66" Type="http://schemas.openxmlformats.org/officeDocument/2006/relationships/image" Target="media/image26.wmf"/><Relationship Id="rId87" Type="http://schemas.openxmlformats.org/officeDocument/2006/relationships/oleObject" Target="embeddings/oleObject39.bin"/><Relationship Id="rId110" Type="http://schemas.openxmlformats.org/officeDocument/2006/relationships/image" Target="media/image46.wmf"/><Relationship Id="rId115" Type="http://schemas.openxmlformats.org/officeDocument/2006/relationships/oleObject" Target="embeddings/oleObject56.bin"/><Relationship Id="rId131" Type="http://schemas.openxmlformats.org/officeDocument/2006/relationships/footer" Target="footer4.xml"/><Relationship Id="rId61" Type="http://schemas.openxmlformats.org/officeDocument/2006/relationships/oleObject" Target="embeddings/oleObject25.bin"/><Relationship Id="rId82" Type="http://schemas.openxmlformats.org/officeDocument/2006/relationships/image" Target="media/image34.wmf"/><Relationship Id="rId19" Type="http://schemas.openxmlformats.org/officeDocument/2006/relationships/oleObject" Target="embeddings/oleObject3.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1.bin"/><Relationship Id="rId56" Type="http://schemas.openxmlformats.org/officeDocument/2006/relationships/image" Target="media/image22.wmf"/><Relationship Id="rId77" Type="http://schemas.openxmlformats.org/officeDocument/2006/relationships/oleObject" Target="embeddings/oleObject34.bin"/><Relationship Id="rId100" Type="http://schemas.openxmlformats.org/officeDocument/2006/relationships/image" Target="media/image42.wmf"/><Relationship Id="rId105" Type="http://schemas.openxmlformats.org/officeDocument/2006/relationships/oleObject" Target="embeddings/oleObject49.bin"/><Relationship Id="rId126" Type="http://schemas.openxmlformats.org/officeDocument/2006/relationships/image" Target="media/image52.wmf"/><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image" Target="media/image29.wmf"/><Relationship Id="rId93" Type="http://schemas.openxmlformats.org/officeDocument/2006/relationships/oleObject" Target="embeddings/oleObject42.bin"/><Relationship Id="rId98" Type="http://schemas.openxmlformats.org/officeDocument/2006/relationships/image" Target="media/image41.wmf"/><Relationship Id="rId121" Type="http://schemas.openxmlformats.org/officeDocument/2006/relationships/oleObject" Target="embeddings/oleObject59.bin"/><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18.wmf"/><Relationship Id="rId67" Type="http://schemas.openxmlformats.org/officeDocument/2006/relationships/oleObject" Target="embeddings/oleObject29.bin"/><Relationship Id="rId116" Type="http://schemas.openxmlformats.org/officeDocument/2006/relationships/image" Target="media/image48.wmf"/><Relationship Id="rId20" Type="http://schemas.openxmlformats.org/officeDocument/2006/relationships/image" Target="media/image5.wmf"/><Relationship Id="rId41" Type="http://schemas.openxmlformats.org/officeDocument/2006/relationships/image" Target="media/image15.emf"/><Relationship Id="rId62" Type="http://schemas.openxmlformats.org/officeDocument/2006/relationships/image" Target="media/image25.wmf"/><Relationship Id="rId83" Type="http://schemas.openxmlformats.org/officeDocument/2006/relationships/oleObject" Target="embeddings/oleObject37.bin"/><Relationship Id="rId88" Type="http://schemas.openxmlformats.org/officeDocument/2006/relationships/image" Target="media/image37.wmf"/><Relationship Id="rId111" Type="http://schemas.openxmlformats.org/officeDocument/2006/relationships/oleObject" Target="embeddings/oleObject53.bin"/><Relationship Id="rId132" Type="http://schemas.openxmlformats.org/officeDocument/2006/relationships/fontTable" Target="fontTable.xml"/><Relationship Id="rId15" Type="http://schemas.openxmlformats.org/officeDocument/2006/relationships/oleObject" Target="embeddings/oleObject1.bin"/><Relationship Id="rId36" Type="http://schemas.openxmlformats.org/officeDocument/2006/relationships/image" Target="media/image13.wmf"/><Relationship Id="rId57" Type="http://schemas.openxmlformats.org/officeDocument/2006/relationships/oleObject" Target="embeddings/oleObject23.bin"/><Relationship Id="rId106" Type="http://schemas.openxmlformats.org/officeDocument/2006/relationships/oleObject" Target="embeddings/oleObject50.bin"/><Relationship Id="rId127" Type="http://schemas.openxmlformats.org/officeDocument/2006/relationships/oleObject" Target="embeddings/oleObject63.bin"/><Relationship Id="rId10" Type="http://schemas.openxmlformats.org/officeDocument/2006/relationships/header" Target="header1.xml"/><Relationship Id="rId31" Type="http://schemas.openxmlformats.org/officeDocument/2006/relationships/oleObject" Target="embeddings/oleObject9.bin"/><Relationship Id="rId52" Type="http://schemas.openxmlformats.org/officeDocument/2006/relationships/oleObject" Target="embeddings/oleObject20.bin"/><Relationship Id="rId73" Type="http://schemas.openxmlformats.org/officeDocument/2006/relationships/oleObject" Target="embeddings/oleObject32.bin"/><Relationship Id="rId78" Type="http://schemas.openxmlformats.org/officeDocument/2006/relationships/image" Target="media/image32.wmf"/><Relationship Id="rId94" Type="http://schemas.openxmlformats.org/officeDocument/2006/relationships/oleObject" Target="embeddings/oleObject43.bin"/><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1.wmf"/><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image" Target="media/image8.wmf"/><Relationship Id="rId47" Type="http://schemas.openxmlformats.org/officeDocument/2006/relationships/oleObject" Target="embeddings/oleObject17.bin"/><Relationship Id="rId68" Type="http://schemas.openxmlformats.org/officeDocument/2006/relationships/image" Target="media/image27.wmf"/><Relationship Id="rId89" Type="http://schemas.openxmlformats.org/officeDocument/2006/relationships/oleObject" Target="embeddings/oleObject40.bin"/><Relationship Id="rId112" Type="http://schemas.openxmlformats.org/officeDocument/2006/relationships/oleObject" Target="embeddings/oleObject54.bin"/><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08DE-E5D2-48A7-9FFA-E02808BF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20</Pages>
  <Words>4780</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Глава 11. Обосновывающие материалы Схемы теплоснабжения ЗАТО Локомотивный городской округ</vt:lpstr>
    </vt:vector>
  </TitlesOfParts>
  <Company>Microsoft</Company>
  <LinksUpToDate>false</LinksUpToDate>
  <CharactersWithSpaces>31963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11. Обосновывающие материалы Схемы теплоснабжения  Локомотивный городской округ</dc:title>
  <dc:creator>Кулишов Денис Анатольевич</dc:creator>
  <cp:lastModifiedBy>Кулишов Денис Анатольевич</cp:lastModifiedBy>
  <cp:revision>35</cp:revision>
  <cp:lastPrinted>2021-03-18T14:05:00Z</cp:lastPrinted>
  <dcterms:created xsi:type="dcterms:W3CDTF">2020-12-11T10:01:00Z</dcterms:created>
  <dcterms:modified xsi:type="dcterms:W3CDTF">2023-03-04T04:38:00Z</dcterms:modified>
</cp:coreProperties>
</file>